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7AD0C18A" w:rsidR="7AD0C18A">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04ACB1AD" wp14:textId="77777777">
      <w:pPr>
        <w:spacing w:after="80"/>
        <w:jc w:val="center"/>
      </w:pPr>
      <w:r>
        <w:rPr>
          <w:rFonts w:ascii="Arial" w:hAnsi="Arial" w:eastAsia="Arial" w:cs="Arial"/>
          <w:b/>
          <w:bCs/>
          <w:color w:val="1F3864"/>
          <w:sz w:val="48"/>
          <w:szCs w:val="48"/>
        </w:rPr>
        <w:t xml:space="preserve">Information Security Policy</w:t>
      </w:r>
    </w:p>
    <w:p xmlns:wp14="http://schemas.microsoft.com/office/word/2010/wordml" w14:paraId="2AA5D761" wp14:textId="77777777">
      <w:pPr>
        <w:spacing w:after="80"/>
        <w:jc w:val="center"/>
      </w:pPr>
      <w:r>
        <w:rPr>
          <w:rFonts w:ascii="Arial" w:hAnsi="Arial" w:eastAsia="Arial" w:cs="Arial"/>
          <w:b/>
          <w:bCs/>
          <w:color w:val="2E75B6"/>
          <w:sz w:val="28"/>
          <w:szCs w:val="28"/>
        </w:rPr>
        <w:t xml:space="preserve">POL-001</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AD0C18A"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7AD0C18A" w14:paraId="703DC98E"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22C12601" wp14:textId="77777777">
            <w:r>
              <w:rPr>
                <w:rFonts w:ascii="Arial" w:hAnsi="Arial" w:eastAsia="Arial" w:cs="Arial"/>
                <w:b/>
                <w:bCs/>
                <w:color w:val="1F3864"/>
                <w:sz w:val="20"/>
                <w:szCs w:val="20"/>
              </w:rPr>
              <w:t xml:space="preserve">Policy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56195F0" wp14:textId="77777777">
            <w:r>
              <w:rPr>
                <w:rFonts w:ascii="Arial" w:hAnsi="Arial" w:eastAsia="Arial" w:cs="Arial"/>
                <w:sz w:val="20"/>
                <w:szCs w:val="20"/>
              </w:rPr>
              <w:t xml:space="preserve">Information Security Policy</w:t>
            </w:r>
          </w:p>
        </w:tc>
      </w:tr>
      <w:tr xmlns:wp14="http://schemas.microsoft.com/office/word/2010/wordml" w:rsidTr="7AD0C18A" w14:paraId="14391A4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22B0C43" wp14:textId="77777777">
            <w:r>
              <w:rPr>
                <w:rFonts w:ascii="Arial" w:hAnsi="Arial" w:eastAsia="Arial" w:cs="Arial"/>
                <w:b/>
                <w:bCs/>
                <w:color w:val="1F3864"/>
                <w:sz w:val="20"/>
                <w:szCs w:val="20"/>
              </w:rPr>
              <w:t xml:space="preserve">Policy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1D14AE6" wp14:textId="77777777">
            <w:r>
              <w:rPr>
                <w:rFonts w:ascii="Arial" w:hAnsi="Arial" w:eastAsia="Arial" w:cs="Arial"/>
                <w:sz w:val="20"/>
                <w:szCs w:val="20"/>
              </w:rPr>
              <w:t xml:space="preserve">POL-001</w:t>
            </w:r>
          </w:p>
        </w:tc>
      </w:tr>
      <w:tr xmlns:wp14="http://schemas.microsoft.com/office/word/2010/wordml" w:rsidTr="7AD0C18A"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7AD0C18A"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7AD0C18A" w14:paraId="1996EF48" wp14:textId="255D1308">
            <w:pPr>
              <w:rPr>
                <w:rFonts w:ascii="Arial" w:hAnsi="Arial" w:eastAsia="Arial" w:cs="Arial"/>
                <w:sz w:val="20"/>
                <w:szCs w:val="20"/>
              </w:rPr>
            </w:pPr>
            <w:r w:rsidRPr="7AD0C18A" w:rsidR="4DF109C2">
              <w:rPr>
                <w:rFonts w:ascii="Arial" w:hAnsi="Arial" w:eastAsia="Arial" w:cs="Arial"/>
                <w:sz w:val="20"/>
                <w:szCs w:val="20"/>
              </w:rPr>
              <w:t>05/16/2026</w:t>
            </w:r>
          </w:p>
        </w:tc>
      </w:tr>
      <w:tr xmlns:wp14="http://schemas.microsoft.com/office/word/2010/wordml" w:rsidTr="7AD0C18A"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7AD0C18A" w14:paraId="0E51777C" wp14:textId="07491B2C">
            <w:pPr>
              <w:rPr>
                <w:rFonts w:ascii="Arial" w:hAnsi="Arial" w:eastAsia="Arial" w:cs="Arial"/>
                <w:sz w:val="20"/>
                <w:szCs w:val="20"/>
              </w:rPr>
            </w:pPr>
            <w:r w:rsidRPr="7AD0C18A" w:rsidR="2F214787">
              <w:rPr>
                <w:rFonts w:ascii="Arial" w:hAnsi="Arial" w:eastAsia="Arial" w:cs="Arial"/>
                <w:sz w:val="20"/>
                <w:szCs w:val="20"/>
              </w:rPr>
              <w:t>Ashkon Irani</w:t>
            </w:r>
          </w:p>
        </w:tc>
      </w:tr>
      <w:tr xmlns:wp14="http://schemas.microsoft.com/office/word/2010/wordml" w:rsidTr="7AD0C18A"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7AD0C18A"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7AD0C18A" w14:paraId="5EF8D13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CBB83DA" wp14:textId="77777777">
            <w:r>
              <w:rPr>
                <w:rFonts w:ascii="Arial" w:hAnsi="Arial" w:eastAsia="Arial" w:cs="Arial"/>
                <w:sz w:val="20"/>
                <w:szCs w:val="20"/>
              </w:rPr>
              <w:t xml:space="preserve">Internal</w:t>
            </w:r>
          </w:p>
        </w:tc>
      </w:tr>
      <w:tr xmlns:wp14="http://schemas.microsoft.com/office/word/2010/wordml" w:rsidTr="7AD0C18A" w14:paraId="689ACB41"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6642D65" wp14:textId="77777777">
            <w:r>
              <w:rPr>
                <w:rFonts w:ascii="Arial" w:hAnsi="Arial" w:eastAsia="Arial" w:cs="Arial"/>
                <w:b/>
                <w:bCs/>
                <w:color w:val="1F3864"/>
                <w:sz w:val="20"/>
                <w:szCs w:val="20"/>
              </w:rPr>
              <w:t xml:space="preserve">Review Frequency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2BC177D" wp14:textId="77777777">
            <w:r>
              <w:rPr>
                <w:rFonts w:ascii="Arial" w:hAnsi="Arial" w:eastAsia="Arial" w:cs="Arial"/>
                <w:sz w:val="20"/>
                <w:szCs w:val="20"/>
              </w:rPr>
              <w:t xml:space="preserve">Annual or following a significant security incident</w:t>
            </w:r>
          </w:p>
        </w:tc>
      </w:tr>
      <w:tr xmlns:wp14="http://schemas.microsoft.com/office/word/2010/wordml" w:rsidTr="7AD0C18A" w14:paraId="3F9127C1"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06AE58B" wp14:textId="77777777">
            <w:r>
              <w:rPr>
                <w:rFonts w:ascii="Arial" w:hAnsi="Arial" w:eastAsia="Arial" w:cs="Arial"/>
                <w:b/>
                <w:bCs/>
                <w:color w:val="1F3864"/>
                <w:sz w:val="20"/>
                <w:szCs w:val="20"/>
              </w:rPr>
              <w:t xml:space="preserve">Related Documents</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4D6D727" wp14:textId="77777777">
            <w:r>
              <w:rPr>
                <w:rFonts w:ascii="Arial" w:hAnsi="Arial" w:eastAsia="Arial" w:cs="Arial"/>
                <w:sz w:val="20"/>
                <w:szCs w:val="20"/>
              </w:rPr>
              <w:t xml:space="preserve">NB-ISMS-001, NB-ISMS-003, POL-002, POL-003, POL-004, POL-005</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175938B6" wp14:textId="77777777">
      <w:pPr>
        <w:spacing w:after="160"/>
      </w:pPr>
      <w:r w:rsidRPr="7AD0C18A" w:rsidR="7AD0C18A">
        <w:rPr>
          <w:rFonts w:ascii="Arial" w:hAnsi="Arial" w:eastAsia="Arial" w:cs="Arial"/>
          <w:b w:val="0"/>
          <w:bCs w:val="0"/>
          <w:sz w:val="22"/>
          <w:szCs w:val="22"/>
          <w:lang w:val="en-US"/>
        </w:rPr>
        <w:t>This Information Security Policy establishes NorthBridge Technology Solutions Inc.'s formal commitment to protecting the confidentiality, integrity, and availability of all information assets within the scope of the company's Information Security Management System (ISMS). It defines the overarching principles that govern how NorthBridge manages information security risk and serves as the authoritative top-level policy from which all supporting policies, standards, and procedures are derived.</w:t>
      </w:r>
    </w:p>
    <w:p xmlns:wp14="http://schemas.microsoft.com/office/word/2010/wordml" w14:paraId="7D40B2C0" wp14:textId="77777777">
      <w:pPr>
        <w:spacing w:after="160"/>
      </w:pPr>
      <w:r w:rsidRPr="7AD0C18A" w:rsidR="7AD0C18A">
        <w:rPr>
          <w:rFonts w:ascii="Arial" w:hAnsi="Arial" w:eastAsia="Arial" w:cs="Arial"/>
          <w:b w:val="0"/>
          <w:bCs w:val="0"/>
          <w:sz w:val="22"/>
          <w:szCs w:val="22"/>
          <w:lang w:val="en-US"/>
        </w:rPr>
        <w:t>This policy is issued by the Chief Executive Officer and applies to the entire organization. It has been prepared in accordance with ISO/IEC 27001:2022 Clause 5.2 and reflects NorthBridge's obligations as a federal IT contractor handling Government of Canada information assets.</w:t>
      </w:r>
    </w:p>
    <w:p xmlns:wp14="http://schemas.microsoft.com/office/word/2010/wordml" w14:paraId="2E3BAD62" wp14:textId="77777777">
      <w:pPr>
        <w:pStyle w:val="Heading1"/>
        <w:spacing w:before="320" w:after="160"/>
      </w:pPr>
      <w:r>
        <w:rPr>
          <w:rFonts w:ascii="Arial" w:hAnsi="Arial" w:eastAsia="Arial" w:cs="Arial"/>
          <w:b/>
          <w:bCs/>
          <w:color w:val="1F3864"/>
          <w:sz w:val="32"/>
          <w:szCs w:val="32"/>
        </w:rPr>
        <w:t xml:space="preserve">2. Scope</w:t>
      </w:r>
    </w:p>
    <w:p xmlns:wp14="http://schemas.microsoft.com/office/word/2010/wordml" w14:paraId="63E3B058" wp14:textId="77777777">
      <w:pPr>
        <w:spacing w:after="160"/>
      </w:pPr>
      <w:r>
        <w:rPr>
          <w:rFonts w:ascii="Arial" w:hAnsi="Arial" w:eastAsia="Arial" w:cs="Arial"/>
          <w:b w:val="false"/>
          <w:bCs w:val="false"/>
          <w:sz w:val="22"/>
          <w:szCs w:val="22"/>
        </w:rPr>
        <w:t xml:space="preserve">This policy applies to:</w:t>
      </w:r>
    </w:p>
    <w:p xmlns:wp14="http://schemas.microsoft.com/office/word/2010/wordml" w14:paraId="37662C70"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All NorthBridge employees, contractors, consultants, and third-party personnel who access NorthBridge systems or information assets</w:t>
      </w:r>
    </w:p>
    <w:p xmlns:wp14="http://schemas.microsoft.com/office/word/2010/wordml" w14:paraId="669B7D91"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All information assets owned, managed, or processed by NorthBridge, including data, hardware, software, services, and facilities</w:t>
      </w:r>
    </w:p>
    <w:p xmlns:wp14="http://schemas.microsoft.com/office/word/2010/wordml" w14:paraId="463929B3" wp14:textId="77777777">
      <w:pPr>
        <w:pStyle w:val="ListParagraph"/>
        <w:numPr>
          <w:ilvl w:val="0"/>
          <w:numId w:val="2"/>
        </w:numPr>
        <w:spacing w:after="80"/>
      </w:pPr>
      <w:r>
        <w:rPr>
          <w:rFonts w:ascii="Arial" w:hAnsi="Arial" w:eastAsia="Arial" w:cs="Arial"/>
          <w:b w:val="false"/>
          <w:bCs w:val="false"/>
          <w:sz w:val="22"/>
          <w:szCs w:val="22"/>
        </w:rPr>
        <w:t xml:space="preserve">All systems and environments within the ISMS scope as defined in the ISMS Scope and Context Statement (NB-ISMS-001)</w:t>
      </w:r>
    </w:p>
    <w:p xmlns:wp14="http://schemas.microsoft.com/office/word/2010/wordml" w14:paraId="37C78B6D"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All geographic locations where NorthBridge conducts business, including the Ottawa headquarters and remote working environments</w:t>
      </w:r>
    </w:p>
    <w:p xmlns:wp14="http://schemas.microsoft.com/office/word/2010/wordml" w14:paraId="72A3D3EC" wp14:textId="77777777">
      <w:pPr>
        <w:spacing w:after="80"/>
      </w:pPr>
      <w:r/>
    </w:p>
    <w:p xmlns:wp14="http://schemas.microsoft.com/office/word/2010/wordml" w14:paraId="0B173042" wp14:textId="77777777">
      <w:pPr>
        <w:spacing w:after="160"/>
      </w:pPr>
      <w:r>
        <w:rPr>
          <w:rFonts w:ascii="Arial" w:hAnsi="Arial" w:eastAsia="Arial" w:cs="Arial"/>
          <w:b w:val="false"/>
          <w:bCs w:val="false"/>
          <w:sz w:val="22"/>
          <w:szCs w:val="22"/>
        </w:rPr>
        <w:t xml:space="preserve">Non-compliance with this policy by any individual or third party may result in disciplinary action, contract termination, or legal proceedings depending on the severity of the violation.</w:t>
      </w:r>
    </w:p>
    <w:p xmlns:wp14="http://schemas.microsoft.com/office/word/2010/wordml" w14:paraId="5606ED1F" wp14:textId="77777777">
      <w:pPr>
        <w:pStyle w:val="Heading1"/>
        <w:spacing w:before="320" w:after="160"/>
      </w:pPr>
      <w:r>
        <w:rPr>
          <w:rFonts w:ascii="Arial" w:hAnsi="Arial" w:eastAsia="Arial" w:cs="Arial"/>
          <w:b/>
          <w:bCs/>
          <w:color w:val="1F3864"/>
          <w:sz w:val="32"/>
          <w:szCs w:val="32"/>
        </w:rPr>
        <w:t xml:space="preserve">3. Information Security Commitment</w:t>
      </w:r>
    </w:p>
    <w:p xmlns:wp14="http://schemas.microsoft.com/office/word/2010/wordml" w14:paraId="4E50C451" wp14:textId="21443171">
      <w:pPr>
        <w:spacing w:after="160"/>
      </w:pPr>
      <w:r w:rsidRPr="7AD0C18A" w:rsidR="7AD0C18A">
        <w:rPr>
          <w:rFonts w:ascii="Arial" w:hAnsi="Arial" w:eastAsia="Arial" w:cs="Arial"/>
          <w:b w:val="0"/>
          <w:bCs w:val="0"/>
          <w:sz w:val="22"/>
          <w:szCs w:val="22"/>
          <w:lang w:val="en-US"/>
        </w:rPr>
        <w:t>NorthBridge</w:t>
      </w:r>
      <w:r w:rsidRPr="7AD0C18A" w:rsidR="7AD0C18A">
        <w:rPr>
          <w:rFonts w:ascii="Arial" w:hAnsi="Arial" w:eastAsia="Arial" w:cs="Arial"/>
          <w:b w:val="0"/>
          <w:bCs w:val="0"/>
          <w:sz w:val="22"/>
          <w:szCs w:val="22"/>
          <w:lang w:val="en-US"/>
        </w:rPr>
        <w:t xml:space="preserve"> Technology Solutions Inc. is committed to protecting all </w:t>
      </w:r>
      <w:r w:rsidRPr="7AD0C18A" w:rsidR="2EB9F0AD">
        <w:rPr>
          <w:rFonts w:ascii="Arial" w:hAnsi="Arial" w:eastAsia="Arial" w:cs="Arial"/>
          <w:b w:val="0"/>
          <w:bCs w:val="0"/>
          <w:sz w:val="22"/>
          <w:szCs w:val="22"/>
          <w:lang w:val="en-US"/>
        </w:rPr>
        <w:t>the information</w:t>
      </w:r>
      <w:r w:rsidRPr="7AD0C18A" w:rsidR="7AD0C18A">
        <w:rPr>
          <w:rFonts w:ascii="Arial" w:hAnsi="Arial" w:eastAsia="Arial" w:cs="Arial"/>
          <w:b w:val="0"/>
          <w:bCs w:val="0"/>
          <w:sz w:val="22"/>
          <w:szCs w:val="22"/>
          <w:lang w:val="en-US"/>
        </w:rPr>
        <w:t xml:space="preserve"> it holds on behalf of its clients, employees, and business partners. As a federal IT contractor processing Government of Canada Protected B information, the organization recognizes that information security is not only a business necessity but a legal and contractual obligation.</w:t>
      </w:r>
    </w:p>
    <w:p xmlns:wp14="http://schemas.microsoft.com/office/word/2010/wordml" w14:paraId="2D714B28" wp14:textId="77777777">
      <w:pPr>
        <w:spacing w:after="160"/>
      </w:pPr>
      <w:r w:rsidRPr="7AD0C18A" w:rsidR="7AD0C18A">
        <w:rPr>
          <w:rFonts w:ascii="Arial" w:hAnsi="Arial" w:eastAsia="Arial" w:cs="Arial"/>
          <w:b w:val="0"/>
          <w:bCs w:val="0"/>
          <w:sz w:val="22"/>
          <w:szCs w:val="22"/>
          <w:lang w:val="en-US"/>
        </w:rPr>
        <w:t>The Chief Executive Officer formally commits NorthBridge to the following:</w:t>
      </w:r>
    </w:p>
    <w:p xmlns:wp14="http://schemas.microsoft.com/office/word/2010/wordml" w14:paraId="60AA554C"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Establishing, implementing, maintaining, and continually improving an Information Security Management System in accordance with ISO/IEC 27001:2022</w:t>
      </w:r>
    </w:p>
    <w:p xmlns:wp14="http://schemas.microsoft.com/office/word/2010/wordml" w14:paraId="4FB25E41"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Complying with all applicable legal, regulatory, and contractual information security requirements, including Government of Canada security directives, PIPEDA, and client security clauses</w:t>
      </w:r>
    </w:p>
    <w:p xmlns:wp14="http://schemas.microsoft.com/office/word/2010/wordml" w14:paraId="0A6B6A89"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Identifying and treating information security risks to a level acceptable to executive leadership and consistent with the organization's risk appetite</w:t>
      </w:r>
    </w:p>
    <w:p xmlns:wp14="http://schemas.microsoft.com/office/word/2010/wordml" w14:paraId="18F9053D"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Providing the resources, budget, and management support necessary to operate the ISMS effectively</w:t>
      </w:r>
    </w:p>
    <w:p xmlns:wp14="http://schemas.microsoft.com/office/word/2010/wordml" w14:paraId="202E83FE"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Ensuring that information security objectives are established, communicated, and reviewed on a regular basis</w:t>
      </w:r>
    </w:p>
    <w:p xmlns:wp14="http://schemas.microsoft.com/office/word/2010/wordml" w14:paraId="4F401F9F" wp14:textId="77777777">
      <w:pPr>
        <w:pStyle w:val="ListParagraph"/>
        <w:numPr>
          <w:ilvl w:val="0"/>
          <w:numId w:val="2"/>
        </w:numPr>
        <w:spacing w:after="80"/>
      </w:pPr>
      <w:r>
        <w:rPr>
          <w:rFonts w:ascii="Arial" w:hAnsi="Arial" w:eastAsia="Arial" w:cs="Arial"/>
          <w:b w:val="false"/>
          <w:bCs w:val="false"/>
          <w:sz w:val="22"/>
          <w:szCs w:val="22"/>
        </w:rPr>
        <w:t xml:space="preserve">Promoting a culture of security awareness across the entire organization</w:t>
      </w:r>
    </w:p>
    <w:p xmlns:wp14="http://schemas.microsoft.com/office/word/2010/wordml" w14:paraId="0D0B940D" wp14:textId="77777777">
      <w:pPr>
        <w:spacing w:after="80"/>
      </w:pPr>
      <w:r/>
    </w:p>
    <w:p xmlns:wp14="http://schemas.microsoft.com/office/word/2010/wordml" w14:paraId="5D354E6C" wp14:textId="77777777">
      <w:pPr>
        <w:pStyle w:val="Heading1"/>
        <w:spacing w:before="320" w:after="160"/>
      </w:pPr>
      <w:r>
        <w:rPr>
          <w:rFonts w:ascii="Arial" w:hAnsi="Arial" w:eastAsia="Arial" w:cs="Arial"/>
          <w:b/>
          <w:bCs/>
          <w:color w:val="1F3864"/>
          <w:sz w:val="32"/>
          <w:szCs w:val="32"/>
        </w:rPr>
        <w:t xml:space="preserve">4. Information Security Principles</w:t>
      </w:r>
    </w:p>
    <w:p xmlns:wp14="http://schemas.microsoft.com/office/word/2010/wordml" w14:paraId="0E075814" wp14:textId="77777777">
      <w:pPr>
        <w:spacing w:after="160"/>
      </w:pPr>
      <w:r w:rsidRPr="7AD0C18A" w:rsidR="7AD0C18A">
        <w:rPr>
          <w:rFonts w:ascii="Arial" w:hAnsi="Arial" w:eastAsia="Arial" w:cs="Arial"/>
          <w:b w:val="0"/>
          <w:bCs w:val="0"/>
          <w:sz w:val="22"/>
          <w:szCs w:val="22"/>
          <w:lang w:val="en-US"/>
        </w:rPr>
        <w:t>NorthBridge's approach to information security is guided by the following core principles. All security decisions, controls, and investments made by the organization must be consistent with these principles.</w:t>
      </w:r>
    </w:p>
    <w:p xmlns:wp14="http://schemas.microsoft.com/office/word/2010/wordml" w14:paraId="1A283ED4" wp14:textId="77777777">
      <w:pPr>
        <w:pStyle w:val="Heading2"/>
        <w:spacing w:before="240" w:after="120"/>
      </w:pPr>
      <w:r>
        <w:rPr>
          <w:rFonts w:ascii="Arial" w:hAnsi="Arial" w:eastAsia="Arial" w:cs="Arial"/>
          <w:b/>
          <w:bCs/>
          <w:color w:val="2E75B6"/>
          <w:sz w:val="26"/>
          <w:szCs w:val="26"/>
        </w:rPr>
        <w:t xml:space="preserve">4.1 Confidentiality</w:t>
      </w:r>
    </w:p>
    <w:p xmlns:wp14="http://schemas.microsoft.com/office/word/2010/wordml" w14:paraId="2E2B9D08" wp14:textId="77777777">
      <w:pPr>
        <w:spacing w:after="160"/>
      </w:pPr>
      <w:r w:rsidRPr="7AD0C18A" w:rsidR="7AD0C18A">
        <w:rPr>
          <w:rFonts w:ascii="Arial" w:hAnsi="Arial" w:eastAsia="Arial" w:cs="Arial"/>
          <w:b w:val="0"/>
          <w:bCs w:val="0"/>
          <w:sz w:val="22"/>
          <w:szCs w:val="22"/>
          <w:lang w:val="en-US"/>
        </w:rPr>
        <w:t>Information must be accessible only to those who are authorized to access it. NorthBridge applies access controls, encryption, and classification-based handling procedures to ensure that sensitive information is never disclosed to unauthorized parties. This principle is of particular importance given NorthBridge's obligations regarding Government of Canada Protected B data.</w:t>
      </w:r>
    </w:p>
    <w:p xmlns:wp14="http://schemas.microsoft.com/office/word/2010/wordml" w14:paraId="50A6B716" wp14:textId="77777777">
      <w:pPr>
        <w:pStyle w:val="Heading2"/>
        <w:spacing w:before="240" w:after="120"/>
      </w:pPr>
      <w:r>
        <w:rPr>
          <w:rFonts w:ascii="Arial" w:hAnsi="Arial" w:eastAsia="Arial" w:cs="Arial"/>
          <w:b/>
          <w:bCs/>
          <w:color w:val="2E75B6"/>
          <w:sz w:val="26"/>
          <w:szCs w:val="26"/>
        </w:rPr>
        <w:t xml:space="preserve">4.2 Integrity</w:t>
      </w:r>
    </w:p>
    <w:p xmlns:wp14="http://schemas.microsoft.com/office/word/2010/wordml" w14:paraId="1F40BD0C" wp14:textId="77777777">
      <w:pPr>
        <w:spacing w:after="160"/>
      </w:pPr>
      <w:r w:rsidRPr="7AD0C18A" w:rsidR="7AD0C18A">
        <w:rPr>
          <w:rFonts w:ascii="Arial" w:hAnsi="Arial" w:eastAsia="Arial" w:cs="Arial"/>
          <w:b w:val="0"/>
          <w:bCs w:val="0"/>
          <w:sz w:val="22"/>
          <w:szCs w:val="22"/>
          <w:lang w:val="en-US"/>
        </w:rPr>
        <w:t>Information must be accurate, complete, and protected from unauthorized modification. NorthBridge implements controls to detect and prevent unauthorized changes to data and systems, including change management processes, audit logging, and code review requirements. The integrity of software deployed to government clients is treated as a critical priority.</w:t>
      </w:r>
    </w:p>
    <w:p xmlns:wp14="http://schemas.microsoft.com/office/word/2010/wordml" w14:paraId="67A28034" wp14:textId="77777777">
      <w:pPr>
        <w:pStyle w:val="Heading2"/>
        <w:spacing w:before="240" w:after="120"/>
      </w:pPr>
      <w:r>
        <w:rPr>
          <w:rFonts w:ascii="Arial" w:hAnsi="Arial" w:eastAsia="Arial" w:cs="Arial"/>
          <w:b/>
          <w:bCs/>
          <w:color w:val="2E75B6"/>
          <w:sz w:val="26"/>
          <w:szCs w:val="26"/>
        </w:rPr>
        <w:t xml:space="preserve">4.3 Availability</w:t>
      </w:r>
    </w:p>
    <w:p xmlns:wp14="http://schemas.microsoft.com/office/word/2010/wordml" w14:paraId="7A577518" wp14:textId="71DC3A7A">
      <w:pPr>
        <w:spacing w:after="160"/>
      </w:pPr>
      <w:r w:rsidRPr="7AD0C18A" w:rsidR="7AD0C18A">
        <w:rPr>
          <w:rFonts w:ascii="Arial" w:hAnsi="Arial" w:eastAsia="Arial" w:cs="Arial"/>
          <w:b w:val="0"/>
          <w:bCs w:val="0"/>
          <w:sz w:val="22"/>
          <w:szCs w:val="22"/>
          <w:lang w:val="en-US"/>
        </w:rPr>
        <w:t xml:space="preserve">Information and systems must be accessible to authorized users when needed. </w:t>
      </w:r>
      <w:r w:rsidRPr="7AD0C18A" w:rsidR="7AD0C18A">
        <w:rPr>
          <w:rFonts w:ascii="Arial" w:hAnsi="Arial" w:eastAsia="Arial" w:cs="Arial"/>
          <w:b w:val="0"/>
          <w:bCs w:val="0"/>
          <w:sz w:val="22"/>
          <w:szCs w:val="22"/>
          <w:lang w:val="en-US"/>
        </w:rPr>
        <w:t>NorthBridge</w:t>
      </w:r>
      <w:r w:rsidRPr="7AD0C18A" w:rsidR="7AD0C18A">
        <w:rPr>
          <w:rFonts w:ascii="Arial" w:hAnsi="Arial" w:eastAsia="Arial" w:cs="Arial"/>
          <w:b w:val="0"/>
          <w:bCs w:val="0"/>
          <w:sz w:val="22"/>
          <w:szCs w:val="22"/>
          <w:lang w:val="en-US"/>
        </w:rPr>
        <w:t xml:space="preserve"> maintains redundant systems, tested backup procedures, and documented business continuity arrangements to ensure that disruptions to client services are </w:t>
      </w:r>
      <w:r w:rsidRPr="7AD0C18A" w:rsidR="04A826F2">
        <w:rPr>
          <w:rFonts w:ascii="Arial" w:hAnsi="Arial" w:eastAsia="Arial" w:cs="Arial"/>
          <w:b w:val="0"/>
          <w:bCs w:val="0"/>
          <w:sz w:val="22"/>
          <w:szCs w:val="22"/>
          <w:lang w:val="en-US"/>
        </w:rPr>
        <w:t>minimized,</w:t>
      </w:r>
      <w:r w:rsidRPr="7AD0C18A" w:rsidR="7AD0C18A">
        <w:rPr>
          <w:rFonts w:ascii="Arial" w:hAnsi="Arial" w:eastAsia="Arial" w:cs="Arial"/>
          <w:b w:val="0"/>
          <w:bCs w:val="0"/>
          <w:sz w:val="22"/>
          <w:szCs w:val="22"/>
          <w:lang w:val="en-US"/>
        </w:rPr>
        <w:t xml:space="preserve"> and recovery is rapid.</w:t>
      </w:r>
    </w:p>
    <w:p xmlns:wp14="http://schemas.microsoft.com/office/word/2010/wordml" w14:paraId="4920497C" wp14:textId="77777777">
      <w:pPr>
        <w:pStyle w:val="Heading2"/>
        <w:spacing w:before="240" w:after="120"/>
      </w:pPr>
      <w:r>
        <w:rPr>
          <w:rFonts w:ascii="Arial" w:hAnsi="Arial" w:eastAsia="Arial" w:cs="Arial"/>
          <w:b/>
          <w:bCs/>
          <w:color w:val="2E75B6"/>
          <w:sz w:val="26"/>
          <w:szCs w:val="26"/>
        </w:rPr>
        <w:t xml:space="preserve">4.4 Risk-Based Approach</w:t>
      </w:r>
    </w:p>
    <w:p xmlns:wp14="http://schemas.microsoft.com/office/word/2010/wordml" w14:paraId="6EC4939C" wp14:textId="77777777">
      <w:pPr>
        <w:spacing w:after="160"/>
      </w:pPr>
      <w:r w:rsidRPr="7AD0C18A" w:rsidR="7AD0C18A">
        <w:rPr>
          <w:rFonts w:ascii="Arial" w:hAnsi="Arial" w:eastAsia="Arial" w:cs="Arial"/>
          <w:b w:val="0"/>
          <w:bCs w:val="0"/>
          <w:sz w:val="22"/>
          <w:szCs w:val="22"/>
          <w:lang w:val="en-US"/>
        </w:rPr>
        <w:t>Security controls and investments are proportionate to the risks they address. NorthBridge assesses information security risks systematically using the methodology defined in NB-ISMS-003 and applies controls that reduce risk to a level consistent with the organization's risk acceptance criteria. Resources are prioritized toward the risks that pose the greatest threat to the organization and its clients.</w:t>
      </w:r>
    </w:p>
    <w:p xmlns:wp14="http://schemas.microsoft.com/office/word/2010/wordml" w14:paraId="1D5BF40F" wp14:textId="77777777">
      <w:pPr>
        <w:pStyle w:val="Heading2"/>
        <w:spacing w:before="240" w:after="120"/>
      </w:pPr>
      <w:r>
        <w:rPr>
          <w:rFonts w:ascii="Arial" w:hAnsi="Arial" w:eastAsia="Arial" w:cs="Arial"/>
          <w:b/>
          <w:bCs/>
          <w:color w:val="2E75B6"/>
          <w:sz w:val="26"/>
          <w:szCs w:val="26"/>
        </w:rPr>
        <w:t xml:space="preserve">4.5 Least Privilege</w:t>
      </w:r>
    </w:p>
    <w:p xmlns:wp14="http://schemas.microsoft.com/office/word/2010/wordml" w14:paraId="4E4E4954" wp14:textId="77777777">
      <w:pPr>
        <w:spacing w:after="160"/>
      </w:pPr>
      <w:r w:rsidRPr="7AD0C18A" w:rsidR="7AD0C18A">
        <w:rPr>
          <w:rFonts w:ascii="Arial" w:hAnsi="Arial" w:eastAsia="Arial" w:cs="Arial"/>
          <w:b w:val="0"/>
          <w:bCs w:val="0"/>
          <w:sz w:val="22"/>
          <w:szCs w:val="22"/>
          <w:lang w:val="en-US"/>
        </w:rPr>
        <w:t>All users, systems, and processes are granted only the minimum level of access required to perform their function. Excessive permissions are a leading cause of both accidental and malicious data exposure. NorthBridge enforces least privilege through role-based access control, regular access reviews, and privileged access management controls.</w:t>
      </w:r>
    </w:p>
    <w:p xmlns:wp14="http://schemas.microsoft.com/office/word/2010/wordml" w14:paraId="0EBD012E" wp14:textId="77777777">
      <w:pPr>
        <w:pStyle w:val="Heading2"/>
        <w:spacing w:before="240" w:after="120"/>
      </w:pPr>
      <w:r w:rsidRPr="7AD0C18A" w:rsidR="7AD0C18A">
        <w:rPr>
          <w:rFonts w:ascii="Arial" w:hAnsi="Arial" w:eastAsia="Arial" w:cs="Arial"/>
          <w:b w:val="1"/>
          <w:bCs w:val="1"/>
          <w:color w:val="2E75B6"/>
          <w:sz w:val="26"/>
          <w:szCs w:val="26"/>
          <w:lang w:val="en-US"/>
        </w:rPr>
        <w:t>4.6 Defence in Depth</w:t>
      </w:r>
    </w:p>
    <w:p xmlns:wp14="http://schemas.microsoft.com/office/word/2010/wordml" w14:paraId="2FE05F03" wp14:textId="77777777">
      <w:pPr>
        <w:spacing w:after="160"/>
      </w:pPr>
      <w:r w:rsidRPr="7AD0C18A" w:rsidR="7AD0C18A">
        <w:rPr>
          <w:rFonts w:ascii="Arial" w:hAnsi="Arial" w:eastAsia="Arial" w:cs="Arial"/>
          <w:b w:val="0"/>
          <w:bCs w:val="0"/>
          <w:sz w:val="22"/>
          <w:szCs w:val="22"/>
          <w:lang w:val="en-US"/>
        </w:rPr>
        <w:t>NorthBridge does not rely on any single control to protect its information assets. Multiple overlapping layers of preventive, detective, and corrective controls are implemented so that the failure of any one control does not result in a breach. This layered approach ensures that attackers must overcome multiple obstacles to reach sensitive information.</w:t>
      </w:r>
    </w:p>
    <w:p xmlns:wp14="http://schemas.microsoft.com/office/word/2010/wordml" w14:paraId="0E59EB81" wp14:textId="77777777">
      <w:pPr>
        <w:pStyle w:val="Heading2"/>
        <w:spacing w:before="240" w:after="120"/>
      </w:pPr>
      <w:r>
        <w:rPr>
          <w:rFonts w:ascii="Arial" w:hAnsi="Arial" w:eastAsia="Arial" w:cs="Arial"/>
          <w:b/>
          <w:bCs/>
          <w:color w:val="2E75B6"/>
          <w:sz w:val="26"/>
          <w:szCs w:val="26"/>
        </w:rPr>
        <w:t xml:space="preserve">4.7 Continuous Improvement</w:t>
      </w:r>
    </w:p>
    <w:p xmlns:wp14="http://schemas.microsoft.com/office/word/2010/wordml" w14:paraId="6F1AA5CD" wp14:textId="77777777">
      <w:pPr>
        <w:spacing w:after="160"/>
      </w:pPr>
      <w:r w:rsidRPr="7AD0C18A" w:rsidR="7AD0C18A">
        <w:rPr>
          <w:rFonts w:ascii="Arial" w:hAnsi="Arial" w:eastAsia="Arial" w:cs="Arial"/>
          <w:b w:val="0"/>
          <w:bCs w:val="0"/>
          <w:sz w:val="22"/>
          <w:szCs w:val="22"/>
          <w:lang w:val="en-US"/>
        </w:rPr>
        <w:t>The ISMS is not a static set of documents. NorthBridge commits to continually reviewing and improving its security controls, policies, and processes in response to audit findings, incident lessons learned, changes in the threat landscape, and evolving regulatory requirements. Annual management reviews and quarterly risk register reviews are the primary mechanisms for driving this improvement.</w:t>
      </w:r>
    </w:p>
    <w:p xmlns:wp14="http://schemas.microsoft.com/office/word/2010/wordml" w14:paraId="1275380C" wp14:textId="77777777">
      <w:pPr>
        <w:pStyle w:val="Heading1"/>
        <w:spacing w:before="320" w:after="160"/>
      </w:pPr>
      <w:r>
        <w:rPr>
          <w:rFonts w:ascii="Arial" w:hAnsi="Arial" w:eastAsia="Arial" w:cs="Arial"/>
          <w:b/>
          <w:bCs/>
          <w:color w:val="1F3864"/>
          <w:sz w:val="32"/>
          <w:szCs w:val="32"/>
        </w:rPr>
        <w:t xml:space="preserve">5. Information Security Objectives</w:t>
      </w:r>
    </w:p>
    <w:p xmlns:wp14="http://schemas.microsoft.com/office/word/2010/wordml" w14:paraId="5414CCAA" wp14:textId="77777777">
      <w:pPr>
        <w:spacing w:after="160"/>
      </w:pPr>
      <w:r w:rsidRPr="7AD0C18A" w:rsidR="7AD0C18A">
        <w:rPr>
          <w:rFonts w:ascii="Arial" w:hAnsi="Arial" w:eastAsia="Arial" w:cs="Arial"/>
          <w:b w:val="0"/>
          <w:bCs w:val="0"/>
          <w:sz w:val="22"/>
          <w:szCs w:val="22"/>
          <w:lang w:val="en-US"/>
        </w:rPr>
        <w:t>NorthBridge has established the following high-level information security objectives. Specific measurable targets supporting each objective are documented in the ISMS Scope and Context Statement (NB-ISMS-001) and reviewed annually by the IT Director.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xmlns:wp14="http://schemas.microsoft.com/office/word/2010/wordml" w:rsidTr="7AD0C18A" w14:paraId="34DF1363" wp14:textId="77777777">
        <w:tc>
          <w:tcPr>
            <w:tcW w:w="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AFC7B24" wp14:textId="77777777">
            <w:pPr>
              <w:jc w:val="center"/>
            </w:pPr>
            <w:r>
              <w:rPr>
                <w:rFonts w:ascii="Arial" w:hAnsi="Arial" w:eastAsia="Arial" w:cs="Arial"/>
                <w:b/>
                <w:bCs/>
                <w:color w:val="FFFFFF"/>
                <w:sz w:val="20"/>
                <w:szCs w:val="20"/>
              </w:rPr>
              <w:t xml:space="preserv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510F2A9" wp14:textId="77777777">
            <w:pPr>
              <w:jc w:val="center"/>
            </w:pPr>
            <w:r>
              <w:rPr>
                <w:rFonts w:ascii="Arial" w:hAnsi="Arial" w:eastAsia="Arial" w:cs="Arial"/>
                <w:b/>
                <w:bCs/>
                <w:color w:val="FFFFFF"/>
                <w:sz w:val="20"/>
                <w:szCs w:val="20"/>
              </w:rPr>
              <w:t xml:space="preserve">Objective</w:t>
            </w:r>
          </w:p>
        </w:tc>
        <w:tc>
          <w:tcPr>
            <w:tcW w:w="5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AEB26F9" wp14:textId="77777777">
            <w:pPr>
              <w:jc w:val="center"/>
            </w:pPr>
            <w:r>
              <w:rPr>
                <w:rFonts w:ascii="Arial" w:hAnsi="Arial" w:eastAsia="Arial" w:cs="Arial"/>
                <w:b/>
                <w:bCs/>
                <w:color w:val="FFFFFF"/>
                <w:sz w:val="20"/>
                <w:szCs w:val="20"/>
              </w:rPr>
              <w:t xml:space="preserve">How It Will Be Measured</w:t>
            </w:r>
          </w:p>
        </w:tc>
      </w:tr>
      <w:tr xmlns:wp14="http://schemas.microsoft.com/office/word/2010/wordml" w:rsidTr="7AD0C18A" w14:paraId="66E5B095"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9841BE" wp14:textId="77777777">
            <w:pPr>
              <w:jc w:val="center"/>
            </w:pPr>
            <w:r>
              <w:rPr>
                <w:rFonts w:ascii="Arial" w:hAnsi="Arial" w:eastAsia="Arial" w:cs="Arial"/>
                <w:b/>
                <w:bCs/>
                <w:color w:val="000000"/>
                <w:sz w:val="19"/>
                <w:szCs w:val="19"/>
              </w:rPr>
              <w:t xml:space="preserve">1</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59B41D6" wp14:textId="77777777">
            <w:pPr>
              <w:jc w:val="left"/>
            </w:pPr>
            <w:r>
              <w:rPr>
                <w:rFonts w:ascii="Arial" w:hAnsi="Arial" w:eastAsia="Arial" w:cs="Arial"/>
                <w:b/>
                <w:bCs/>
                <w:color w:val="000000"/>
                <w:sz w:val="19"/>
                <w:szCs w:val="19"/>
              </w:rPr>
              <w:t xml:space="preserve">Protect the confidentiality of Protected B Government of Canada client data</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B06971B" wp14:textId="77777777">
            <w:pPr>
              <w:jc w:val="left"/>
            </w:pPr>
            <w:r>
              <w:rPr>
                <w:rFonts w:ascii="Arial" w:hAnsi="Arial" w:eastAsia="Arial" w:cs="Arial"/>
                <w:b w:val="false"/>
                <w:bCs w:val="false"/>
                <w:color w:val="000000"/>
                <w:sz w:val="19"/>
                <w:szCs w:val="19"/>
              </w:rPr>
              <w:t xml:space="preserve">Zero confirmed unauthorized disclosures of client data per year</w:t>
            </w:r>
          </w:p>
        </w:tc>
      </w:tr>
      <w:tr xmlns:wp14="http://schemas.microsoft.com/office/word/2010/wordml" w:rsidTr="7AD0C18A" w14:paraId="0253F243"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000000"/>
                <w:sz w:val="19"/>
                <w:szCs w:val="19"/>
              </w:rPr>
              <w:t xml:space="preserve">2</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3DA35D0" wp14:textId="77777777">
            <w:pPr>
              <w:jc w:val="left"/>
            </w:pPr>
            <w:r>
              <w:rPr>
                <w:rFonts w:ascii="Arial" w:hAnsi="Arial" w:eastAsia="Arial" w:cs="Arial"/>
                <w:b/>
                <w:bCs/>
                <w:color w:val="000000"/>
                <w:sz w:val="19"/>
                <w:szCs w:val="19"/>
              </w:rPr>
              <w:t xml:space="preserve">Ensure all staff understand their information security responsibilities</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27ED13C" wp14:textId="77777777">
            <w:pPr>
              <w:jc w:val="left"/>
            </w:pPr>
            <w:r>
              <w:rPr>
                <w:rFonts w:ascii="Arial" w:hAnsi="Arial" w:eastAsia="Arial" w:cs="Arial"/>
                <w:b w:val="false"/>
                <w:bCs w:val="false"/>
                <w:color w:val="000000"/>
                <w:sz w:val="19"/>
                <w:szCs w:val="19"/>
              </w:rPr>
              <w:t xml:space="preserve">100% of staff complete annual security awareness training</w:t>
            </w:r>
          </w:p>
        </w:tc>
      </w:tr>
      <w:tr xmlns:wp14="http://schemas.microsoft.com/office/word/2010/wordml" w:rsidTr="7AD0C18A" w14:paraId="641C4136"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CD5EC4" wp14:textId="77777777">
            <w:pPr>
              <w:jc w:val="center"/>
            </w:pPr>
            <w:r>
              <w:rPr>
                <w:rFonts w:ascii="Arial" w:hAnsi="Arial" w:eastAsia="Arial" w:cs="Arial"/>
                <w:b/>
                <w:bCs/>
                <w:color w:val="000000"/>
                <w:sz w:val="19"/>
                <w:szCs w:val="19"/>
              </w:rPr>
              <w:t xml:space="preserve">3</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17EEC37" wp14:textId="77777777">
            <w:pPr>
              <w:jc w:val="left"/>
            </w:pPr>
            <w:r w:rsidRPr="7AD0C18A" w:rsidR="7AD0C18A">
              <w:rPr>
                <w:rFonts w:ascii="Arial" w:hAnsi="Arial" w:eastAsia="Arial" w:cs="Arial"/>
                <w:b w:val="1"/>
                <w:bCs w:val="1"/>
                <w:color w:val="000000"/>
                <w:sz w:val="19"/>
                <w:szCs w:val="19"/>
                <w:lang w:val="en-US"/>
              </w:rPr>
              <w:t>Maintain the availability of client-facing systems in accordance with contractual SLAs</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F5A7F1D" wp14:textId="77777777">
            <w:pPr>
              <w:jc w:val="left"/>
            </w:pPr>
            <w:r>
              <w:rPr>
                <w:rFonts w:ascii="Arial" w:hAnsi="Arial" w:eastAsia="Arial" w:cs="Arial"/>
                <w:b w:val="false"/>
                <w:bCs w:val="false"/>
                <w:color w:val="000000"/>
                <w:sz w:val="19"/>
                <w:szCs w:val="19"/>
              </w:rPr>
              <w:t xml:space="preserve">System availability at or above contractually defined thresholds</w:t>
            </w:r>
          </w:p>
        </w:tc>
      </w:tr>
      <w:tr xmlns:wp14="http://schemas.microsoft.com/office/word/2010/wordml" w:rsidTr="7AD0C18A" w14:paraId="2E08578E"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bCs/>
                <w:color w:val="000000"/>
                <w:sz w:val="19"/>
                <w:szCs w:val="19"/>
              </w:rPr>
              <w:t xml:space="preserve">4</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DBFF45A" wp14:textId="77777777">
            <w:pPr>
              <w:jc w:val="left"/>
            </w:pPr>
            <w:r w:rsidRPr="7AD0C18A" w:rsidR="7AD0C18A">
              <w:rPr>
                <w:rFonts w:ascii="Arial" w:hAnsi="Arial" w:eastAsia="Arial" w:cs="Arial"/>
                <w:b w:val="1"/>
                <w:bCs w:val="1"/>
                <w:color w:val="000000"/>
                <w:sz w:val="19"/>
                <w:szCs w:val="19"/>
                <w:lang w:val="en-US"/>
              </w:rPr>
              <w:t>Identify and treat all High and Critical risks within defined timeframes</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9950570" wp14:textId="77777777">
            <w:pPr>
              <w:jc w:val="left"/>
            </w:pPr>
            <w:r>
              <w:rPr>
                <w:rFonts w:ascii="Arial" w:hAnsi="Arial" w:eastAsia="Arial" w:cs="Arial"/>
                <w:b w:val="false"/>
                <w:bCs w:val="false"/>
                <w:color w:val="000000"/>
                <w:sz w:val="19"/>
                <w:szCs w:val="19"/>
              </w:rPr>
              <w:t xml:space="preserve">Zero High or Critical risks without an active treatment plan</w:t>
            </w:r>
          </w:p>
        </w:tc>
      </w:tr>
      <w:tr xmlns:wp14="http://schemas.microsoft.com/office/word/2010/wordml" w:rsidTr="7AD0C18A" w14:paraId="559044B8"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941E47" wp14:textId="77777777">
            <w:pPr>
              <w:jc w:val="center"/>
            </w:pPr>
            <w:r>
              <w:rPr>
                <w:rFonts w:ascii="Arial" w:hAnsi="Arial" w:eastAsia="Arial" w:cs="Arial"/>
                <w:b/>
                <w:bCs/>
                <w:color w:val="000000"/>
                <w:sz w:val="19"/>
                <w:szCs w:val="19"/>
              </w:rPr>
              <w:t xml:space="preserve">5</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C2BC4D4" wp14:textId="77777777">
            <w:pPr>
              <w:jc w:val="left"/>
            </w:pPr>
            <w:r w:rsidRPr="7AD0C18A" w:rsidR="7AD0C18A">
              <w:rPr>
                <w:rFonts w:ascii="Arial" w:hAnsi="Arial" w:eastAsia="Arial" w:cs="Arial"/>
                <w:b w:val="1"/>
                <w:bCs w:val="1"/>
                <w:color w:val="000000"/>
                <w:sz w:val="19"/>
                <w:szCs w:val="19"/>
                <w:lang w:val="en-US"/>
              </w:rPr>
              <w:t>Comply with all applicable regulatory and contractual security requirements</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07D93F4" wp14:textId="77777777">
            <w:pPr>
              <w:jc w:val="left"/>
            </w:pPr>
            <w:r>
              <w:rPr>
                <w:rFonts w:ascii="Arial" w:hAnsi="Arial" w:eastAsia="Arial" w:cs="Arial"/>
                <w:b w:val="false"/>
                <w:bCs w:val="false"/>
                <w:color w:val="000000"/>
                <w:sz w:val="19"/>
                <w:szCs w:val="19"/>
              </w:rPr>
              <w:t xml:space="preserve">Zero regulatory findings or client audit failures per year</w:t>
            </w:r>
          </w:p>
        </w:tc>
      </w:tr>
      <w:tr xmlns:wp14="http://schemas.microsoft.com/office/word/2010/wordml" w:rsidTr="7AD0C18A" w14:paraId="1C330C2F"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9B4EA11" wp14:textId="77777777">
            <w:pPr>
              <w:jc w:val="center"/>
            </w:pPr>
            <w:r>
              <w:rPr>
                <w:rFonts w:ascii="Arial" w:hAnsi="Arial" w:eastAsia="Arial" w:cs="Arial"/>
                <w:b/>
                <w:bCs/>
                <w:color w:val="000000"/>
                <w:sz w:val="19"/>
                <w:szCs w:val="19"/>
              </w:rPr>
              <w:t xml:space="preserve">6</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4BA72DB" wp14:textId="77777777">
            <w:pPr>
              <w:jc w:val="left"/>
            </w:pPr>
            <w:r w:rsidRPr="7AD0C18A" w:rsidR="7AD0C18A">
              <w:rPr>
                <w:rFonts w:ascii="Arial" w:hAnsi="Arial" w:eastAsia="Arial" w:cs="Arial"/>
                <w:b w:val="1"/>
                <w:bCs w:val="1"/>
                <w:color w:val="000000"/>
                <w:sz w:val="19"/>
                <w:szCs w:val="19"/>
                <w:lang w:val="en-US"/>
              </w:rPr>
              <w:t>Detect and respond to security incidents within defined timeframes</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4D284C" wp14:textId="77777777">
            <w:pPr>
              <w:jc w:val="left"/>
            </w:pPr>
            <w:r>
              <w:rPr>
                <w:rFonts w:ascii="Arial" w:hAnsi="Arial" w:eastAsia="Arial" w:cs="Arial"/>
                <w:b w:val="false"/>
                <w:bCs w:val="false"/>
                <w:color w:val="000000"/>
                <w:sz w:val="19"/>
                <w:szCs w:val="19"/>
              </w:rPr>
              <w:t xml:space="preserve">All P1 incidents escalated within 1 hour of detection</w:t>
            </w:r>
          </w:p>
        </w:tc>
      </w:tr>
    </w:tbl>
    <w:p xmlns:wp14="http://schemas.microsoft.com/office/word/2010/wordml" w14:paraId="0E27B00A" wp14:textId="77777777">
      <w:pPr>
        <w:spacing w:after="80"/>
      </w:pPr>
      <w:r/>
    </w:p>
    <w:p xmlns:wp14="http://schemas.microsoft.com/office/word/2010/wordml" w14:paraId="01C35307" wp14:textId="77777777">
      <w:pPr>
        <w:pStyle w:val="Heading1"/>
        <w:spacing w:before="320" w:after="160"/>
      </w:pPr>
      <w:r>
        <w:rPr>
          <w:rFonts w:ascii="Arial" w:hAnsi="Arial" w:eastAsia="Arial" w:cs="Arial"/>
          <w:b/>
          <w:bCs/>
          <w:color w:val="1F3864"/>
          <w:sz w:val="32"/>
          <w:szCs w:val="32"/>
        </w:rPr>
        <w:t xml:space="preserve">6. Roles and Responsibilities</w:t>
      </w:r>
    </w:p>
    <w:p xmlns:wp14="http://schemas.microsoft.com/office/word/2010/wordml" w14:paraId="2CE46C50" wp14:textId="2ECC5FBD">
      <w:pPr>
        <w:spacing w:after="160"/>
      </w:pPr>
      <w:r w:rsidRPr="7AD0C18A" w:rsidR="7AD0C18A">
        <w:rPr>
          <w:rFonts w:ascii="Arial" w:hAnsi="Arial" w:eastAsia="Arial" w:cs="Arial"/>
          <w:b w:val="0"/>
          <w:bCs w:val="0"/>
          <w:sz w:val="22"/>
          <w:szCs w:val="22"/>
          <w:lang w:val="en-US"/>
        </w:rPr>
        <w:t xml:space="preserve">Information security is the responsibility of every person at </w:t>
      </w:r>
      <w:r w:rsidRPr="7AD0C18A" w:rsidR="7AD0C18A">
        <w:rPr>
          <w:rFonts w:ascii="Arial" w:hAnsi="Arial" w:eastAsia="Arial" w:cs="Arial"/>
          <w:b w:val="0"/>
          <w:bCs w:val="0"/>
          <w:sz w:val="22"/>
          <w:szCs w:val="22"/>
          <w:lang w:val="en-US"/>
        </w:rPr>
        <w:t>NorthBridge</w:t>
      </w:r>
      <w:r w:rsidRPr="7AD0C18A" w:rsidR="7AD0C18A">
        <w:rPr>
          <w:rFonts w:ascii="Arial" w:hAnsi="Arial" w:eastAsia="Arial" w:cs="Arial"/>
          <w:b w:val="0"/>
          <w:bCs w:val="0"/>
          <w:sz w:val="22"/>
          <w:szCs w:val="22"/>
          <w:lang w:val="en-US"/>
        </w:rPr>
        <w:t xml:space="preserve">. The following roles </w:t>
      </w:r>
      <w:r w:rsidRPr="7AD0C18A" w:rsidR="4E46B2F3">
        <w:rPr>
          <w:rFonts w:ascii="Arial" w:hAnsi="Arial" w:eastAsia="Arial" w:cs="Arial"/>
          <w:b w:val="0"/>
          <w:bCs w:val="0"/>
          <w:sz w:val="22"/>
          <w:szCs w:val="22"/>
          <w:lang w:val="en-US"/>
        </w:rPr>
        <w:t>carry out</w:t>
      </w:r>
      <w:r w:rsidRPr="7AD0C18A" w:rsidR="7AD0C18A">
        <w:rPr>
          <w:rFonts w:ascii="Arial" w:hAnsi="Arial" w:eastAsia="Arial" w:cs="Arial"/>
          <w:b w:val="0"/>
          <w:bCs w:val="0"/>
          <w:sz w:val="22"/>
          <w:szCs w:val="22"/>
          <w:lang w:val="en-US"/>
        </w:rPr>
        <w:t xml:space="preserve"> specific accountabilities for implementing and </w:t>
      </w:r>
      <w:r w:rsidRPr="7AD0C18A" w:rsidR="7AD0C18A">
        <w:rPr>
          <w:rFonts w:ascii="Arial" w:hAnsi="Arial" w:eastAsia="Arial" w:cs="Arial"/>
          <w:b w:val="0"/>
          <w:bCs w:val="0"/>
          <w:sz w:val="22"/>
          <w:szCs w:val="22"/>
          <w:lang w:val="en-US"/>
        </w:rPr>
        <w:t>maintaining</w:t>
      </w:r>
      <w:r w:rsidRPr="7AD0C18A" w:rsidR="7AD0C18A">
        <w:rPr>
          <w:rFonts w:ascii="Arial" w:hAnsi="Arial" w:eastAsia="Arial" w:cs="Arial"/>
          <w:b w:val="0"/>
          <w:bCs w:val="0"/>
          <w:sz w:val="22"/>
          <w:szCs w:val="22"/>
          <w:lang w:val="en-US"/>
        </w:rPr>
        <w:t xml:space="preserve"> this policy.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AD0C18A" w14:paraId="17FA0634"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C9E7678" wp14:textId="77777777">
            <w:pPr>
              <w:jc w:val="center"/>
            </w:pPr>
            <w:r>
              <w:rPr>
                <w:rFonts w:ascii="Arial" w:hAnsi="Arial" w:eastAsia="Arial" w:cs="Arial"/>
                <w:b/>
                <w:bCs/>
                <w:color w:val="FFFFFF"/>
                <w:sz w:val="20"/>
                <w:szCs w:val="20"/>
              </w:rPr>
              <w:t xml:space="preserve">Information Security Responsibilities</w:t>
            </w:r>
          </w:p>
        </w:tc>
      </w:tr>
      <w:tr xmlns:wp14="http://schemas.microsoft.com/office/word/2010/wordml" w:rsidTr="7AD0C18A" w14:paraId="7ED0B660"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bCs/>
                <w:color w:val="000000"/>
                <w:sz w:val="19"/>
                <w:szCs w:val="19"/>
              </w:rPr>
              <w:t xml:space="preserve">Chief Executive Officer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41A3978" wp14:textId="77777777">
            <w:pPr>
              <w:jc w:val="left"/>
            </w:pPr>
            <w:r>
              <w:rPr>
                <w:rFonts w:ascii="Arial" w:hAnsi="Arial" w:eastAsia="Arial" w:cs="Arial"/>
                <w:b w:val="false"/>
                <w:bCs w:val="false"/>
                <w:color w:val="000000"/>
                <w:sz w:val="19"/>
                <w:szCs w:val="19"/>
              </w:rPr>
              <w:t xml:space="preserve">Approves this policy and the organization's risk appetite. Provides visible leadership and commitment to information security. Reviews ISMS performance at annual management review. Approves significant security investments and risk acceptance decisions.</w:t>
            </w:r>
          </w:p>
        </w:tc>
      </w:tr>
      <w:tr xmlns:wp14="http://schemas.microsoft.com/office/word/2010/wordml" w:rsidTr="7AD0C18A" w14:paraId="3E107832"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23800F" wp14:textId="77777777">
            <w:pPr>
              <w:jc w:val="left"/>
            </w:pPr>
            <w:r>
              <w:rPr>
                <w:rFonts w:ascii="Arial" w:hAnsi="Arial" w:eastAsia="Arial" w:cs="Arial"/>
                <w:b/>
                <w:bCs/>
                <w:color w:val="000000"/>
                <w:sz w:val="19"/>
                <w:szCs w:val="19"/>
              </w:rPr>
              <w:t xml:space="preserve">IT Director</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A5B4554" wp14:textId="71024A46">
            <w:pPr>
              <w:jc w:val="left"/>
            </w:pPr>
            <w:r w:rsidRPr="7AD0C18A" w:rsidR="7AD0C18A">
              <w:rPr>
                <w:rFonts w:ascii="Arial" w:hAnsi="Arial" w:eastAsia="Arial" w:cs="Arial"/>
                <w:b w:val="0"/>
                <w:bCs w:val="0"/>
                <w:color w:val="000000"/>
                <w:sz w:val="19"/>
                <w:szCs w:val="19"/>
                <w:lang w:val="en-US"/>
              </w:rPr>
              <w:t xml:space="preserve">Owns the ISMS and </w:t>
            </w:r>
            <w:r w:rsidRPr="7AD0C18A" w:rsidR="7AD0C18A">
              <w:rPr>
                <w:rFonts w:ascii="Arial" w:hAnsi="Arial" w:eastAsia="Arial" w:cs="Arial"/>
                <w:b w:val="0"/>
                <w:bCs w:val="0"/>
                <w:color w:val="000000"/>
                <w:sz w:val="19"/>
                <w:szCs w:val="19"/>
                <w:lang w:val="en-US"/>
              </w:rPr>
              <w:t>is responsible for</w:t>
            </w:r>
            <w:r w:rsidRPr="7AD0C18A" w:rsidR="7AD0C18A">
              <w:rPr>
                <w:rFonts w:ascii="Arial" w:hAnsi="Arial" w:eastAsia="Arial" w:cs="Arial"/>
                <w:b w:val="0"/>
                <w:bCs w:val="0"/>
                <w:color w:val="000000"/>
                <w:sz w:val="19"/>
                <w:szCs w:val="19"/>
                <w:lang w:val="en-US"/>
              </w:rPr>
              <w:t xml:space="preserve"> its day-to-day operation. Maintains and reviews all ISMS documentation. Ensures </w:t>
            </w:r>
            <w:r w:rsidRPr="7AD0C18A" w:rsidR="138313A9">
              <w:rPr>
                <w:rFonts w:ascii="Arial" w:hAnsi="Arial" w:eastAsia="Arial" w:cs="Arial"/>
                <w:b w:val="0"/>
                <w:bCs w:val="0"/>
                <w:color w:val="000000"/>
                <w:sz w:val="19"/>
                <w:szCs w:val="19"/>
                <w:lang w:val="en-US"/>
              </w:rPr>
              <w:t>the risk</w:t>
            </w:r>
            <w:r w:rsidRPr="7AD0C18A" w:rsidR="7AD0C18A">
              <w:rPr>
                <w:rFonts w:ascii="Arial" w:hAnsi="Arial" w:eastAsia="Arial" w:cs="Arial"/>
                <w:b w:val="0"/>
                <w:bCs w:val="0"/>
                <w:color w:val="000000"/>
                <w:sz w:val="19"/>
                <w:szCs w:val="19"/>
                <w:lang w:val="en-US"/>
              </w:rPr>
              <w:t xml:space="preserve"> register is </w:t>
            </w:r>
            <w:r w:rsidRPr="7AD0C18A" w:rsidR="6F506DF6">
              <w:rPr>
                <w:rFonts w:ascii="Arial" w:hAnsi="Arial" w:eastAsia="Arial" w:cs="Arial"/>
                <w:b w:val="0"/>
                <w:bCs w:val="0"/>
                <w:color w:val="000000"/>
                <w:sz w:val="19"/>
                <w:szCs w:val="19"/>
                <w:lang w:val="en-US"/>
              </w:rPr>
              <w:t>current,</w:t>
            </w:r>
            <w:r w:rsidRPr="7AD0C18A" w:rsidR="7AD0C18A">
              <w:rPr>
                <w:rFonts w:ascii="Arial" w:hAnsi="Arial" w:eastAsia="Arial" w:cs="Arial"/>
                <w:b w:val="0"/>
                <w:bCs w:val="0"/>
                <w:color w:val="000000"/>
                <w:sz w:val="19"/>
                <w:szCs w:val="19"/>
                <w:lang w:val="en-US"/>
              </w:rPr>
              <w:t xml:space="preserve"> and treatment plans are being executed. Escalates Critical risks to the CEO. </w:t>
            </w:r>
            <w:r w:rsidRPr="7AD0C18A" w:rsidR="72E9FDE0">
              <w:rPr>
                <w:rFonts w:ascii="Arial" w:hAnsi="Arial" w:eastAsia="Arial" w:cs="Arial"/>
                <w:b w:val="0"/>
                <w:bCs w:val="0"/>
                <w:color w:val="000000"/>
                <w:sz w:val="19"/>
                <w:szCs w:val="19"/>
                <w:lang w:val="en-US"/>
              </w:rPr>
              <w:t>Chairs on</w:t>
            </w:r>
            <w:r w:rsidRPr="7AD0C18A" w:rsidR="7AD0C18A">
              <w:rPr>
                <w:rFonts w:ascii="Arial" w:hAnsi="Arial" w:eastAsia="Arial" w:cs="Arial"/>
                <w:b w:val="0"/>
                <w:bCs w:val="0"/>
                <w:color w:val="000000"/>
                <w:sz w:val="19"/>
                <w:szCs w:val="19"/>
                <w:lang w:val="en-US"/>
              </w:rPr>
              <w:t xml:space="preserve"> the security committee.</w:t>
            </w:r>
          </w:p>
        </w:tc>
      </w:tr>
      <w:tr xmlns:wp14="http://schemas.microsoft.com/office/word/2010/wordml" w:rsidTr="7AD0C18A" w14:paraId="3BF67CE3"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77E5EC" wp14:textId="77777777">
            <w:pPr>
              <w:jc w:val="left"/>
            </w:pPr>
            <w:r>
              <w:rPr>
                <w:rFonts w:ascii="Arial" w:hAnsi="Arial" w:eastAsia="Arial" w:cs="Arial"/>
                <w:b/>
                <w:bCs/>
                <w:color w:val="000000"/>
                <w:sz w:val="19"/>
                <w:szCs w:val="19"/>
              </w:rPr>
              <w:t xml:space="preserve">Information Security Analyst</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261D13E" wp14:textId="77777777">
            <w:pPr>
              <w:jc w:val="left"/>
            </w:pPr>
            <w:r w:rsidRPr="7AD0C18A" w:rsidR="7AD0C18A">
              <w:rPr>
                <w:rFonts w:ascii="Arial" w:hAnsi="Arial" w:eastAsia="Arial" w:cs="Arial"/>
                <w:b w:val="0"/>
                <w:bCs w:val="0"/>
                <w:color w:val="000000"/>
                <w:sz w:val="19"/>
                <w:szCs w:val="19"/>
                <w:lang w:val="en-US"/>
              </w:rPr>
              <w:t>Conducts risk assessments and maintains the risk register. Monitors security controls for effectiveness. Coordinates incident response activities. Delivers security awareness training. Maintains ISMS documentation.</w:t>
            </w:r>
          </w:p>
        </w:tc>
      </w:tr>
      <w:tr xmlns:wp14="http://schemas.microsoft.com/office/word/2010/wordml" w:rsidTr="7AD0C18A" w14:paraId="6283C058"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18A8FD6" wp14:textId="77777777">
            <w:pPr>
              <w:jc w:val="left"/>
            </w:pPr>
            <w:r>
              <w:rPr>
                <w:rFonts w:ascii="Arial" w:hAnsi="Arial" w:eastAsia="Arial" w:cs="Arial"/>
                <w:b/>
                <w:bCs/>
                <w:color w:val="000000"/>
                <w:sz w:val="19"/>
                <w:szCs w:val="19"/>
              </w:rPr>
              <w:t xml:space="preserve">All Managers and Department Heads</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D48814C" wp14:textId="77777777">
            <w:pPr>
              <w:jc w:val="left"/>
            </w:pPr>
            <w:r w:rsidRPr="7AD0C18A" w:rsidR="7AD0C18A">
              <w:rPr>
                <w:rFonts w:ascii="Arial" w:hAnsi="Arial" w:eastAsia="Arial" w:cs="Arial"/>
                <w:b w:val="0"/>
                <w:bCs w:val="0"/>
                <w:color w:val="000000"/>
                <w:sz w:val="19"/>
                <w:szCs w:val="19"/>
                <w:lang w:val="en-US"/>
              </w:rPr>
              <w:t>Ensure their teams comply with this policy and all supporting policies. Report security incidents and near misses promptly. Support security awareness initiatives. Ensure new team members receive security onboarding before system access is granted.</w:t>
            </w:r>
          </w:p>
        </w:tc>
      </w:tr>
      <w:tr xmlns:wp14="http://schemas.microsoft.com/office/word/2010/wordml" w:rsidTr="7AD0C18A" w14:paraId="3532F262"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350DB76" wp14:textId="77777777">
            <w:pPr>
              <w:jc w:val="left"/>
            </w:pPr>
            <w:r>
              <w:rPr>
                <w:rFonts w:ascii="Arial" w:hAnsi="Arial" w:eastAsia="Arial" w:cs="Arial"/>
                <w:b/>
                <w:bCs/>
                <w:color w:val="000000"/>
                <w:sz w:val="19"/>
                <w:szCs w:val="19"/>
              </w:rPr>
              <w:t xml:space="preserve">All Employees and Contractors</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A0CB885" wp14:textId="77777777">
            <w:pPr>
              <w:jc w:val="left"/>
            </w:pPr>
            <w:r w:rsidRPr="7AD0C18A" w:rsidR="7AD0C18A">
              <w:rPr>
                <w:rFonts w:ascii="Arial" w:hAnsi="Arial" w:eastAsia="Arial" w:cs="Arial"/>
                <w:b w:val="0"/>
                <w:bCs w:val="0"/>
                <w:color w:val="000000"/>
                <w:sz w:val="19"/>
                <w:szCs w:val="19"/>
                <w:lang w:val="en-US"/>
              </w:rPr>
              <w:t>Read, understand, and comply with this policy and all supporting security policies. Complete mandatory security awareness training. Report suspected security incidents, vulnerabilities, or policy violations immediately to the IT Director. Protect their access credentials and report any suspected compromise without delay.</w:t>
            </w:r>
          </w:p>
        </w:tc>
      </w:tr>
      <w:tr xmlns:wp14="http://schemas.microsoft.com/office/word/2010/wordml" w:rsidTr="7AD0C18A" w14:paraId="729ABCAD"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4B97D17" wp14:textId="77777777">
            <w:pPr>
              <w:jc w:val="left"/>
            </w:pPr>
            <w:r>
              <w:rPr>
                <w:rFonts w:ascii="Arial" w:hAnsi="Arial" w:eastAsia="Arial" w:cs="Arial"/>
                <w:b/>
                <w:bCs/>
                <w:color w:val="000000"/>
                <w:sz w:val="19"/>
                <w:szCs w:val="19"/>
              </w:rPr>
              <w:t xml:space="preserve">HR Department</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9617F4F" wp14:textId="77777777">
            <w:pPr>
              <w:jc w:val="left"/>
            </w:pPr>
            <w:r>
              <w:rPr>
                <w:rFonts w:ascii="Arial" w:hAnsi="Arial" w:eastAsia="Arial" w:cs="Arial"/>
                <w:b w:val="false"/>
                <w:bCs w:val="false"/>
                <w:color w:val="000000"/>
                <w:sz w:val="19"/>
                <w:szCs w:val="19"/>
              </w:rPr>
              <w:t xml:space="preserve">Ensure security responsibilities are included in employment contracts and job descriptions. Conduct background screening for all new hires. Manage the security aspects of employee onboarding and offboarding processes.</w:t>
            </w:r>
          </w:p>
        </w:tc>
      </w:tr>
    </w:tbl>
    <w:p xmlns:wp14="http://schemas.microsoft.com/office/word/2010/wordml" w14:paraId="60061E4C" wp14:textId="77777777">
      <w:pPr>
        <w:spacing w:after="80"/>
      </w:pPr>
      <w:r/>
    </w:p>
    <w:p xmlns:wp14="http://schemas.microsoft.com/office/word/2010/wordml" w14:paraId="5BB03A73" wp14:textId="77777777">
      <w:pPr>
        <w:pStyle w:val="Heading1"/>
        <w:spacing w:before="320" w:after="160"/>
      </w:pPr>
      <w:r>
        <w:rPr>
          <w:rFonts w:ascii="Arial" w:hAnsi="Arial" w:eastAsia="Arial" w:cs="Arial"/>
          <w:b/>
          <w:bCs/>
          <w:color w:val="1F3864"/>
          <w:sz w:val="32"/>
          <w:szCs w:val="32"/>
        </w:rPr>
        <w:t xml:space="preserve">7. Supporting Policies</w:t>
      </w:r>
    </w:p>
    <w:p xmlns:wp14="http://schemas.microsoft.com/office/word/2010/wordml" w14:paraId="7DFD87D0" wp14:textId="77777777">
      <w:pPr>
        <w:spacing w:after="160"/>
      </w:pPr>
      <w:r>
        <w:rPr>
          <w:rFonts w:ascii="Arial" w:hAnsi="Arial" w:eastAsia="Arial" w:cs="Arial"/>
          <w:b w:val="false"/>
          <w:bCs w:val="false"/>
          <w:sz w:val="22"/>
          <w:szCs w:val="22"/>
        </w:rPr>
        <w:t xml:space="preserve">This Information Security Policy is supported by the following specific policies, each of which provides detailed requirements for a particular domain of information security. All supporting policies are binding on the individuals and systems within their stated scope.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xmlns:wp14="http://schemas.microsoft.com/office/word/2010/wordml" w:rsidTr="7AD0C18A" w14:paraId="0C93FD7D" wp14:textId="77777777">
        <w:tc>
          <w:tcPr>
            <w:tcW w:w="1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9FBED40" wp14:textId="77777777">
            <w:pPr>
              <w:jc w:val="center"/>
            </w:pPr>
            <w:r>
              <w:rPr>
                <w:rFonts w:ascii="Arial" w:hAnsi="Arial" w:eastAsia="Arial" w:cs="Arial"/>
                <w:b/>
                <w:bCs/>
                <w:color w:val="FFFFFF"/>
                <w:sz w:val="20"/>
                <w:szCs w:val="20"/>
              </w:rPr>
              <w:t xml:space="preserve">Policy ID</w:t>
            </w:r>
          </w:p>
        </w:tc>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33EE7D4" wp14:textId="77777777">
            <w:pPr>
              <w:jc w:val="center"/>
            </w:pPr>
            <w:r>
              <w:rPr>
                <w:rFonts w:ascii="Arial" w:hAnsi="Arial" w:eastAsia="Arial" w:cs="Arial"/>
                <w:b/>
                <w:bCs/>
                <w:color w:val="FFFFFF"/>
                <w:sz w:val="20"/>
                <w:szCs w:val="20"/>
              </w:rPr>
              <w:t xml:space="preserve">Policy Title</w:t>
            </w:r>
          </w:p>
        </w:tc>
        <w:tc>
          <w:tcPr>
            <w:tcW w:w="4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9EC13BE" wp14:textId="77777777">
            <w:pPr>
              <w:jc w:val="center"/>
            </w:pPr>
            <w:r>
              <w:rPr>
                <w:rFonts w:ascii="Arial" w:hAnsi="Arial" w:eastAsia="Arial" w:cs="Arial"/>
                <w:b/>
                <w:bCs/>
                <w:color w:val="FFFFFF"/>
                <w:sz w:val="20"/>
                <w:szCs w:val="20"/>
              </w:rPr>
              <w:t xml:space="preserve">Purpose</w:t>
            </w:r>
          </w:p>
        </w:tc>
      </w:tr>
      <w:tr xmlns:wp14="http://schemas.microsoft.com/office/word/2010/wordml" w:rsidTr="7AD0C18A" w14:paraId="455A9D52"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CE86B88" wp14:textId="77777777">
            <w:pPr>
              <w:jc w:val="center"/>
            </w:pPr>
            <w:r>
              <w:rPr>
                <w:rFonts w:ascii="Arial" w:hAnsi="Arial" w:eastAsia="Arial" w:cs="Arial"/>
                <w:b/>
                <w:bCs/>
                <w:color w:val="000000"/>
                <w:sz w:val="19"/>
                <w:szCs w:val="19"/>
              </w:rPr>
              <w:t xml:space="preserve">POL-002</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94A22C7" wp14:textId="77777777">
            <w:pPr>
              <w:jc w:val="left"/>
            </w:pPr>
            <w:r>
              <w:rPr>
                <w:rFonts w:ascii="Arial" w:hAnsi="Arial" w:eastAsia="Arial" w:cs="Arial"/>
                <w:b/>
                <w:bCs/>
                <w:color w:val="000000"/>
                <w:sz w:val="19"/>
                <w:szCs w:val="19"/>
              </w:rPr>
              <w:t xml:space="preserve">Acceptable Use Policy</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3046C91" wp14:textId="77777777">
            <w:pPr>
              <w:jc w:val="left"/>
            </w:pPr>
            <w:r w:rsidRPr="7AD0C18A" w:rsidR="7AD0C18A">
              <w:rPr>
                <w:rFonts w:ascii="Arial" w:hAnsi="Arial" w:eastAsia="Arial" w:cs="Arial"/>
                <w:b w:val="0"/>
                <w:bCs w:val="0"/>
                <w:color w:val="000000"/>
                <w:sz w:val="19"/>
                <w:szCs w:val="19"/>
                <w:lang w:val="en-US"/>
              </w:rPr>
              <w:t>Governs acceptable use of NorthBridge information assets including devices, email, internet, and cloud services by all staff and contractors.</w:t>
            </w:r>
          </w:p>
        </w:tc>
      </w:tr>
      <w:tr xmlns:wp14="http://schemas.microsoft.com/office/word/2010/wordml" w:rsidTr="7AD0C18A" w14:paraId="245FBB18"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77C9F8C" wp14:textId="77777777">
            <w:pPr>
              <w:jc w:val="center"/>
            </w:pPr>
            <w:r>
              <w:rPr>
                <w:rFonts w:ascii="Arial" w:hAnsi="Arial" w:eastAsia="Arial" w:cs="Arial"/>
                <w:b/>
                <w:bCs/>
                <w:color w:val="000000"/>
                <w:sz w:val="19"/>
                <w:szCs w:val="19"/>
              </w:rPr>
              <w:t xml:space="preserve">POL-003</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7700C4D" wp14:textId="77777777">
            <w:pPr>
              <w:jc w:val="left"/>
            </w:pPr>
            <w:r>
              <w:rPr>
                <w:rFonts w:ascii="Arial" w:hAnsi="Arial" w:eastAsia="Arial" w:cs="Arial"/>
                <w:b/>
                <w:bCs/>
                <w:color w:val="000000"/>
                <w:sz w:val="19"/>
                <w:szCs w:val="19"/>
              </w:rPr>
              <w:t xml:space="preserve">Access Control Policy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47E5FE9" wp14:textId="77777777">
            <w:pPr>
              <w:jc w:val="left"/>
            </w:pPr>
            <w:r w:rsidRPr="7AD0C18A" w:rsidR="7AD0C18A">
              <w:rPr>
                <w:rFonts w:ascii="Arial" w:hAnsi="Arial" w:eastAsia="Arial" w:cs="Arial"/>
                <w:b w:val="0"/>
                <w:bCs w:val="0"/>
                <w:color w:val="000000"/>
                <w:sz w:val="19"/>
                <w:szCs w:val="19"/>
                <w:lang w:val="en-US"/>
              </w:rPr>
              <w:t>Defines requirements for granting, reviewing, and revoking access to NorthBridge systems and information assets based on business need and least privilege principles.</w:t>
            </w:r>
          </w:p>
        </w:tc>
      </w:tr>
      <w:tr xmlns:wp14="http://schemas.microsoft.com/office/word/2010/wordml" w:rsidTr="7AD0C18A" w14:paraId="458ADE06"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19D3256" wp14:textId="77777777">
            <w:pPr>
              <w:jc w:val="center"/>
            </w:pPr>
            <w:r>
              <w:rPr>
                <w:rFonts w:ascii="Arial" w:hAnsi="Arial" w:eastAsia="Arial" w:cs="Arial"/>
                <w:b/>
                <w:bCs/>
                <w:color w:val="000000"/>
                <w:sz w:val="19"/>
                <w:szCs w:val="19"/>
              </w:rPr>
              <w:t xml:space="preserve">POL-004</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6ED301A" wp14:textId="77777777">
            <w:pPr>
              <w:jc w:val="left"/>
            </w:pPr>
            <w:r>
              <w:rPr>
                <w:rFonts w:ascii="Arial" w:hAnsi="Arial" w:eastAsia="Arial" w:cs="Arial"/>
                <w:b/>
                <w:bCs/>
                <w:color w:val="000000"/>
                <w:sz w:val="19"/>
                <w:szCs w:val="19"/>
              </w:rPr>
              <w:t xml:space="preserve">Incident Response Policy</w:t>
            </w:r>
          </w:p>
        </w:tc>
        <w:tc>
          <w:tcPr>
            <w:tcW w:w="4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8D0A125" wp14:textId="77777777">
            <w:pPr>
              <w:jc w:val="left"/>
            </w:pPr>
            <w:r>
              <w:rPr>
                <w:rFonts w:ascii="Arial" w:hAnsi="Arial" w:eastAsia="Arial" w:cs="Arial"/>
                <w:b w:val="false"/>
                <w:bCs w:val="false"/>
                <w:color w:val="000000"/>
                <w:sz w:val="19"/>
                <w:szCs w:val="19"/>
              </w:rPr>
              <w:t xml:space="preserve">Establishes the process for detecting, reporting, classifying, responding to, and learning from information security incidents, including client notification obligations.</w:t>
            </w:r>
          </w:p>
        </w:tc>
      </w:tr>
      <w:tr xmlns:wp14="http://schemas.microsoft.com/office/word/2010/wordml" w:rsidTr="7AD0C18A" w14:paraId="422F29F7"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DBD1075" wp14:textId="77777777">
            <w:pPr>
              <w:jc w:val="center"/>
            </w:pPr>
            <w:r>
              <w:rPr>
                <w:rFonts w:ascii="Arial" w:hAnsi="Arial" w:eastAsia="Arial" w:cs="Arial"/>
                <w:b/>
                <w:bCs/>
                <w:color w:val="000000"/>
                <w:sz w:val="19"/>
                <w:szCs w:val="19"/>
              </w:rPr>
              <w:t xml:space="preserve">POL-005</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0A71DAB" wp14:textId="77777777">
            <w:pPr>
              <w:jc w:val="left"/>
            </w:pPr>
            <w:r>
              <w:rPr>
                <w:rFonts w:ascii="Arial" w:hAnsi="Arial" w:eastAsia="Arial" w:cs="Arial"/>
                <w:b/>
                <w:bCs/>
                <w:color w:val="000000"/>
                <w:sz w:val="19"/>
                <w:szCs w:val="19"/>
              </w:rPr>
              <w:t xml:space="preserve">Vendor Management Policy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D79D2D1" wp14:textId="77777777">
            <w:pPr>
              <w:jc w:val="left"/>
            </w:pPr>
            <w:r w:rsidRPr="7AD0C18A" w:rsidR="7AD0C18A">
              <w:rPr>
                <w:rFonts w:ascii="Arial" w:hAnsi="Arial" w:eastAsia="Arial" w:cs="Arial"/>
                <w:b w:val="0"/>
                <w:bCs w:val="0"/>
                <w:color w:val="000000"/>
                <w:sz w:val="19"/>
                <w:szCs w:val="19"/>
                <w:lang w:val="en-US"/>
              </w:rPr>
              <w:t>Defines requirements for assessing, onboarding, monitoring, and offboarding third-party vendors who process NorthBridge or client information.</w:t>
            </w:r>
          </w:p>
        </w:tc>
      </w:tr>
    </w:tbl>
    <w:p xmlns:wp14="http://schemas.microsoft.com/office/word/2010/wordml" w14:paraId="44EAFD9C" wp14:textId="77777777">
      <w:pPr>
        <w:spacing w:after="80"/>
      </w:pPr>
      <w:r/>
    </w:p>
    <w:p xmlns:wp14="http://schemas.microsoft.com/office/word/2010/wordml" w14:paraId="350C4C2D" wp14:textId="77777777">
      <w:pPr>
        <w:spacing w:after="160"/>
      </w:pPr>
      <w:r w:rsidRPr="7AD0C18A" w:rsidR="7AD0C18A">
        <w:rPr>
          <w:rFonts w:ascii="Arial" w:hAnsi="Arial" w:eastAsia="Arial" w:cs="Arial"/>
          <w:b w:val="0"/>
          <w:bCs w:val="0"/>
          <w:sz w:val="22"/>
          <w:szCs w:val="22"/>
          <w:lang w:val="en-US"/>
        </w:rPr>
        <w:t>Where a conflict exists between this policy and a supporting policy, this Information Security Policy takes precedence. Where a conflict exists between any NorthBridge policy and a Government of Canada contractual security requirement, the contractual requirement takes precedence.</w:t>
      </w:r>
    </w:p>
    <w:p xmlns:wp14="http://schemas.microsoft.com/office/word/2010/wordml" w14:paraId="0E1F9556" wp14:textId="77777777">
      <w:pPr>
        <w:pStyle w:val="Heading1"/>
        <w:spacing w:before="320" w:after="160"/>
      </w:pPr>
      <w:r>
        <w:rPr>
          <w:rFonts w:ascii="Arial" w:hAnsi="Arial" w:eastAsia="Arial" w:cs="Arial"/>
          <w:b/>
          <w:bCs/>
          <w:color w:val="1F3864"/>
          <w:sz w:val="32"/>
          <w:szCs w:val="32"/>
        </w:rPr>
        <w:t xml:space="preserve">8. Legal and Regulatory Compliance</w:t>
      </w:r>
    </w:p>
    <w:p xmlns:wp14="http://schemas.microsoft.com/office/word/2010/wordml" w14:paraId="4C93EDF2" wp14:textId="77777777">
      <w:pPr>
        <w:spacing w:after="160"/>
      </w:pPr>
      <w:r w:rsidRPr="7AD0C18A" w:rsidR="7AD0C18A">
        <w:rPr>
          <w:rFonts w:ascii="Arial" w:hAnsi="Arial" w:eastAsia="Arial" w:cs="Arial"/>
          <w:b w:val="0"/>
          <w:bCs w:val="0"/>
          <w:sz w:val="22"/>
          <w:szCs w:val="22"/>
          <w:lang w:val="en-US"/>
        </w:rPr>
        <w:t>NorthBridge operates in a regulated environment and is subject to multiple legal and contractual information security obligations. Compliance with the following is mandatory and non-negotiable.</w:t>
      </w:r>
    </w:p>
    <w:p xmlns:wp14="http://schemas.microsoft.com/office/word/2010/wordml" w14:paraId="22E2E6E5" wp14:textId="23EEB4DD">
      <w:pPr>
        <w:pStyle w:val="ListParagraph"/>
        <w:numPr>
          <w:ilvl w:val="0"/>
          <w:numId w:val="2"/>
        </w:numPr>
        <w:spacing w:after="80"/>
        <w:rPr/>
      </w:pPr>
      <w:r w:rsidRPr="7AD0C18A" w:rsidR="7AD0C18A">
        <w:rPr>
          <w:rFonts w:ascii="Arial" w:hAnsi="Arial" w:eastAsia="Arial" w:cs="Arial"/>
          <w:b w:val="0"/>
          <w:bCs w:val="0"/>
          <w:sz w:val="22"/>
          <w:szCs w:val="22"/>
          <w:lang w:val="en-US"/>
        </w:rPr>
        <w:t xml:space="preserve">Personal Information Protection and Electronic Documents Act (PIPEDA): Governs the collection, use, and disclosure of personal information </w:t>
      </w:r>
      <w:r w:rsidRPr="7AD0C18A" w:rsidR="2CCD78F7">
        <w:rPr>
          <w:rFonts w:ascii="Arial" w:hAnsi="Arial" w:eastAsia="Arial" w:cs="Arial"/>
          <w:b w:val="0"/>
          <w:bCs w:val="0"/>
          <w:sz w:val="22"/>
          <w:szCs w:val="22"/>
          <w:lang w:val="en-US"/>
        </w:rPr>
        <w:t>during</w:t>
      </w:r>
      <w:r w:rsidRPr="7AD0C18A" w:rsidR="7AD0C18A">
        <w:rPr>
          <w:rFonts w:ascii="Arial" w:hAnsi="Arial" w:eastAsia="Arial" w:cs="Arial"/>
          <w:b w:val="0"/>
          <w:bCs w:val="0"/>
          <w:sz w:val="22"/>
          <w:szCs w:val="22"/>
          <w:lang w:val="en-US"/>
        </w:rPr>
        <w:t xml:space="preserve"> commercial activities.</w:t>
      </w:r>
    </w:p>
    <w:p xmlns:wp14="http://schemas.microsoft.com/office/word/2010/wordml" w14:paraId="16BF2A46"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Government of Canada Policy on Government Security: Establishes security requirements for organizations handling government information and assets.</w:t>
      </w:r>
    </w:p>
    <w:p xmlns:wp14="http://schemas.microsoft.com/office/word/2010/wordml" w14:paraId="7E29A8E5"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ITSG-33 (IT Security Risk Management): The Government of Canada's framework for managing IT security risk, applicable to all NorthBridge GoC contracts.</w:t>
      </w:r>
    </w:p>
    <w:p xmlns:wp14="http://schemas.microsoft.com/office/word/2010/wordml" w14:paraId="3688B2BF" wp14:textId="77777777">
      <w:pPr>
        <w:pStyle w:val="ListParagraph"/>
        <w:numPr>
          <w:ilvl w:val="0"/>
          <w:numId w:val="2"/>
        </w:numPr>
        <w:spacing w:after="80"/>
      </w:pPr>
      <w:r>
        <w:rPr>
          <w:rFonts w:ascii="Arial" w:hAnsi="Arial" w:eastAsia="Arial" w:cs="Arial"/>
          <w:b w:val="false"/>
          <w:bCs w:val="false"/>
          <w:sz w:val="22"/>
          <w:szCs w:val="22"/>
        </w:rPr>
        <w:t xml:space="preserve">Contractual security clauses in all active Government of Canada client agreements, including data handling, incident notification, and audit rights provisions.</w:t>
      </w:r>
    </w:p>
    <w:p xmlns:wp14="http://schemas.microsoft.com/office/word/2010/wordml" w14:paraId="102A2E2A"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ISO/IEC 27001:2022: The international standard to which NorthBridge's ISMS is aligned and against which it seeks certification.</w:t>
      </w:r>
    </w:p>
    <w:p xmlns:wp14="http://schemas.microsoft.com/office/word/2010/wordml" w14:paraId="4B94D5A5" wp14:textId="77777777">
      <w:pPr>
        <w:spacing w:after="80"/>
      </w:pPr>
      <w:r/>
    </w:p>
    <w:p xmlns:wp14="http://schemas.microsoft.com/office/word/2010/wordml" w14:paraId="0807760C" wp14:textId="77777777">
      <w:pPr>
        <w:spacing w:after="160"/>
      </w:pPr>
      <w:r w:rsidRPr="7AD0C18A" w:rsidR="7AD0C18A">
        <w:rPr>
          <w:rFonts w:ascii="Arial" w:hAnsi="Arial" w:eastAsia="Arial" w:cs="Arial"/>
          <w:b w:val="0"/>
          <w:bCs w:val="0"/>
          <w:sz w:val="22"/>
          <w:szCs w:val="22"/>
          <w:lang w:val="en-US"/>
        </w:rPr>
        <w:t>The IT Director is responsible for maintaining a current register of applicable legal and regulatory requirements and ensuring that the ISMS addresses each one. Any new regulatory requirement that affects information security must be communicated to the IT Director immediately upon identification.</w:t>
      </w:r>
    </w:p>
    <w:p xmlns:wp14="http://schemas.microsoft.com/office/word/2010/wordml" w:rsidP="7AD0C18A" w14:paraId="236E3D34" wp14:textId="77777777">
      <w:pPr>
        <w:pStyle w:val="Heading1"/>
        <w:spacing w:before="320" w:after="160"/>
        <w:rPr>
          <w:rFonts w:ascii="Arial" w:hAnsi="Arial" w:eastAsia="Arial" w:cs="Arial"/>
          <w:b w:val="1"/>
          <w:bCs w:val="1"/>
          <w:color w:val="1F3864"/>
          <w:sz w:val="32"/>
          <w:szCs w:val="32"/>
          <w:lang w:val="en-US"/>
        </w:rPr>
      </w:pPr>
      <w:r w:rsidRPr="7AD0C18A" w:rsidR="7AD0C18A">
        <w:rPr>
          <w:rFonts w:ascii="Arial" w:hAnsi="Arial" w:eastAsia="Arial" w:cs="Arial"/>
          <w:b w:val="1"/>
          <w:bCs w:val="1"/>
          <w:color w:val="1F3864"/>
          <w:sz w:val="32"/>
          <w:szCs w:val="32"/>
          <w:lang w:val="en-US"/>
        </w:rPr>
        <w:t xml:space="preserve">9. Consequences of </w:t>
      </w:r>
      <w:bookmarkStart w:name="_Int_Jt8EhJur" w:id="793132463"/>
      <w:r w:rsidRPr="7AD0C18A" w:rsidR="7AD0C18A">
        <w:rPr>
          <w:rFonts w:ascii="Arial" w:hAnsi="Arial" w:eastAsia="Arial" w:cs="Arial"/>
          <w:b w:val="1"/>
          <w:bCs w:val="1"/>
          <w:color w:val="1F3864"/>
          <w:sz w:val="32"/>
          <w:szCs w:val="32"/>
          <w:lang w:val="en-US"/>
        </w:rPr>
        <w:t>Non-Compliance</w:t>
      </w:r>
      <w:bookmarkEnd w:id="793132463"/>
    </w:p>
    <w:p xmlns:wp14="http://schemas.microsoft.com/office/word/2010/wordml" w14:paraId="0321AE0F" wp14:textId="77777777">
      <w:pPr>
        <w:spacing w:after="160"/>
      </w:pPr>
      <w:r w:rsidRPr="7AD0C18A" w:rsidR="7AD0C18A">
        <w:rPr>
          <w:rFonts w:ascii="Arial" w:hAnsi="Arial" w:eastAsia="Arial" w:cs="Arial"/>
          <w:b w:val="0"/>
          <w:bCs w:val="0"/>
          <w:sz w:val="22"/>
          <w:szCs w:val="22"/>
          <w:lang w:val="en-US"/>
        </w:rPr>
        <w:t>Compliance with this policy is mandatory for all individuals within its scope. NorthBridge takes information security seriously and will respond to policy violations firmly and consistently.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AD0C18A" w14:paraId="11F2F8C2" wp14:textId="77777777">
        <w:tc>
          <w:tcPr>
            <w:tcW w:w="2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EB66318" wp14:textId="77777777">
            <w:pPr>
              <w:jc w:val="center"/>
            </w:pPr>
            <w:r>
              <w:rPr>
                <w:rFonts w:ascii="Arial" w:hAnsi="Arial" w:eastAsia="Arial" w:cs="Arial"/>
                <w:b/>
                <w:bCs/>
                <w:color w:val="FFFFFF"/>
                <w:sz w:val="20"/>
                <w:szCs w:val="20"/>
              </w:rPr>
              <w:t xml:space="preserve">Violation Type</w:t>
            </w:r>
          </w:p>
        </w:tc>
        <w:tc>
          <w:tcPr>
            <w:tcW w:w="67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E3C3D72" wp14:textId="77777777">
            <w:pPr>
              <w:jc w:val="center"/>
            </w:pPr>
            <w:r>
              <w:rPr>
                <w:rFonts w:ascii="Arial" w:hAnsi="Arial" w:eastAsia="Arial" w:cs="Arial"/>
                <w:b/>
                <w:bCs/>
                <w:color w:val="FFFFFF"/>
                <w:sz w:val="20"/>
                <w:szCs w:val="20"/>
              </w:rPr>
              <w:t xml:space="preserve">Potential Consequence</w:t>
            </w:r>
          </w:p>
        </w:tc>
      </w:tr>
      <w:tr xmlns:wp14="http://schemas.microsoft.com/office/word/2010/wordml" w:rsidTr="7AD0C18A" w14:paraId="1672C691"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22CDAE1" wp14:textId="77777777">
            <w:pPr>
              <w:jc w:val="left"/>
            </w:pPr>
            <w:r>
              <w:rPr>
                <w:rFonts w:ascii="Arial" w:hAnsi="Arial" w:eastAsia="Arial" w:cs="Arial"/>
                <w:b/>
                <w:bCs/>
                <w:color w:val="000000"/>
                <w:sz w:val="19"/>
                <w:szCs w:val="19"/>
              </w:rPr>
              <w:t xml:space="preserve">Accidental violation resulting from insufficient awareness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36BD533" wp14:textId="77777777">
            <w:pPr>
              <w:jc w:val="left"/>
            </w:pPr>
            <w:r w:rsidRPr="7AD0C18A" w:rsidR="7AD0C18A">
              <w:rPr>
                <w:rFonts w:ascii="Arial" w:hAnsi="Arial" w:eastAsia="Arial" w:cs="Arial"/>
                <w:b w:val="0"/>
                <w:bCs w:val="0"/>
                <w:color w:val="000000"/>
                <w:sz w:val="19"/>
                <w:szCs w:val="19"/>
                <w:lang w:val="en-US"/>
              </w:rPr>
              <w:t>Mandatory additional security training. Formal written warning documented in HR records.</w:t>
            </w:r>
          </w:p>
        </w:tc>
      </w:tr>
      <w:tr xmlns:wp14="http://schemas.microsoft.com/office/word/2010/wordml" w:rsidTr="7AD0C18A" w14:paraId="5E911EE5"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3F154FD" wp14:textId="77777777">
            <w:pPr>
              <w:jc w:val="left"/>
            </w:pPr>
            <w:r>
              <w:rPr>
                <w:rFonts w:ascii="Arial" w:hAnsi="Arial" w:eastAsia="Arial" w:cs="Arial"/>
                <w:b/>
                <w:bCs/>
                <w:color w:val="000000"/>
                <w:sz w:val="19"/>
                <w:szCs w:val="19"/>
              </w:rPr>
              <w:t xml:space="preserve">Negligent violation where reasonable care was not taken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D1AF056" wp14:textId="77777777">
            <w:pPr>
              <w:jc w:val="left"/>
            </w:pPr>
            <w:r>
              <w:rPr>
                <w:rFonts w:ascii="Arial" w:hAnsi="Arial" w:eastAsia="Arial" w:cs="Arial"/>
                <w:b w:val="false"/>
                <w:bCs w:val="false"/>
                <w:color w:val="000000"/>
                <w:sz w:val="19"/>
                <w:szCs w:val="19"/>
              </w:rPr>
              <w:t xml:space="preserve">Formal disciplinary action up to and including final written warning. Suspension of system access privileges pending investigation.</w:t>
            </w:r>
          </w:p>
        </w:tc>
      </w:tr>
      <w:tr xmlns:wp14="http://schemas.microsoft.com/office/word/2010/wordml" w:rsidTr="7AD0C18A" w14:paraId="501E6C28"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58DF163" wp14:textId="77777777">
            <w:pPr>
              <w:jc w:val="left"/>
            </w:pPr>
            <w:r>
              <w:rPr>
                <w:rFonts w:ascii="Arial" w:hAnsi="Arial" w:eastAsia="Arial" w:cs="Arial"/>
                <w:b/>
                <w:bCs/>
                <w:color w:val="000000"/>
                <w:sz w:val="19"/>
                <w:szCs w:val="19"/>
              </w:rPr>
              <w:t xml:space="preserve">Deliberate violation or intentional misuse of information assets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9BEAC49" wp14:textId="77777777">
            <w:pPr>
              <w:jc w:val="left"/>
            </w:pPr>
            <w:r>
              <w:rPr>
                <w:rFonts w:ascii="Arial" w:hAnsi="Arial" w:eastAsia="Arial" w:cs="Arial"/>
                <w:b w:val="false"/>
                <w:bCs w:val="false"/>
                <w:color w:val="000000"/>
                <w:sz w:val="19"/>
                <w:szCs w:val="19"/>
              </w:rPr>
              <w:t xml:space="preserve">Immediate suspension pending investigation. Termination of employment or contract. Referral to law enforcement where criminal activity is suspected.</w:t>
            </w:r>
          </w:p>
        </w:tc>
      </w:tr>
      <w:tr xmlns:wp14="http://schemas.microsoft.com/office/word/2010/wordml" w:rsidTr="7AD0C18A" w14:paraId="57D06ACA"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D0271F8" wp14:textId="77777777">
            <w:pPr>
              <w:jc w:val="left"/>
            </w:pPr>
            <w:r>
              <w:rPr>
                <w:rFonts w:ascii="Arial" w:hAnsi="Arial" w:eastAsia="Arial" w:cs="Arial"/>
                <w:b/>
                <w:bCs/>
                <w:color w:val="000000"/>
                <w:sz w:val="19"/>
                <w:szCs w:val="19"/>
              </w:rPr>
              <w:t xml:space="preserve">Violation resulting in a breach of Government of Canada client data</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7DA00DE" wp14:textId="6F53140A">
            <w:pPr>
              <w:jc w:val="left"/>
            </w:pPr>
            <w:r w:rsidRPr="7AD0C18A" w:rsidR="3C8F7A0E">
              <w:rPr>
                <w:rFonts w:ascii="Arial" w:hAnsi="Arial" w:eastAsia="Arial" w:cs="Arial"/>
                <w:b w:val="0"/>
                <w:bCs w:val="0"/>
                <w:color w:val="000000"/>
                <w:sz w:val="19"/>
                <w:szCs w:val="19"/>
                <w:lang w:val="en-US"/>
              </w:rPr>
              <w:t>All</w:t>
            </w:r>
            <w:r w:rsidRPr="7AD0C18A" w:rsidR="7AD0C18A">
              <w:rPr>
                <w:rFonts w:ascii="Arial" w:hAnsi="Arial" w:eastAsia="Arial" w:cs="Arial"/>
                <w:b w:val="0"/>
                <w:bCs w:val="0"/>
                <w:color w:val="000000"/>
                <w:sz w:val="19"/>
                <w:szCs w:val="19"/>
                <w:lang w:val="en-US"/>
              </w:rPr>
              <w:t xml:space="preserve"> the above plus mandatory client notification, regulatory reporting, and potential legal proceedings. </w:t>
            </w:r>
            <w:r w:rsidRPr="7AD0C18A" w:rsidR="7AD0C18A">
              <w:rPr>
                <w:rFonts w:ascii="Arial" w:hAnsi="Arial" w:eastAsia="Arial" w:cs="Arial"/>
                <w:b w:val="0"/>
                <w:bCs w:val="0"/>
                <w:color w:val="000000"/>
                <w:sz w:val="19"/>
                <w:szCs w:val="19"/>
                <w:lang w:val="en-US"/>
              </w:rPr>
              <w:t>NorthBridge</w:t>
            </w:r>
            <w:r w:rsidRPr="7AD0C18A" w:rsidR="7AD0C18A">
              <w:rPr>
                <w:rFonts w:ascii="Arial" w:hAnsi="Arial" w:eastAsia="Arial" w:cs="Arial"/>
                <w:b w:val="0"/>
                <w:bCs w:val="0"/>
                <w:color w:val="000000"/>
                <w:sz w:val="19"/>
                <w:szCs w:val="19"/>
                <w:lang w:val="en-US"/>
              </w:rPr>
              <w:t xml:space="preserve"> will cooperate fully with any government investigation.</w:t>
            </w:r>
          </w:p>
        </w:tc>
      </w:tr>
    </w:tbl>
    <w:p xmlns:wp14="http://schemas.microsoft.com/office/word/2010/wordml" w14:paraId="3DEEC669" wp14:textId="77777777">
      <w:pPr>
        <w:spacing w:after="80"/>
      </w:pPr>
      <w:r/>
    </w:p>
    <w:p xmlns:wp14="http://schemas.microsoft.com/office/word/2010/wordml" w14:paraId="72E03490" wp14:textId="77777777">
      <w:pPr>
        <w:spacing w:after="160"/>
      </w:pPr>
      <w:r w:rsidRPr="7AD0C18A" w:rsidR="7AD0C18A">
        <w:rPr>
          <w:rFonts w:ascii="Arial" w:hAnsi="Arial" w:eastAsia="Arial" w:cs="Arial"/>
          <w:b w:val="0"/>
          <w:bCs w:val="0"/>
          <w:sz w:val="22"/>
          <w:szCs w:val="22"/>
          <w:lang w:val="en-US"/>
        </w:rPr>
        <w:t>Nothing in this section limits NorthBridge's right to take additional action as warranted by the circumstances of a specific violation. Individuals who report suspected violations in good faith will be protected from retaliation.</w:t>
      </w:r>
    </w:p>
    <w:p xmlns:wp14="http://schemas.microsoft.com/office/word/2010/wordml" w14:paraId="3E539079" wp14:textId="77777777">
      <w:pPr>
        <w:pStyle w:val="Heading1"/>
        <w:spacing w:before="320" w:after="160"/>
      </w:pPr>
      <w:r>
        <w:rPr>
          <w:rFonts w:ascii="Arial" w:hAnsi="Arial" w:eastAsia="Arial" w:cs="Arial"/>
          <w:b/>
          <w:bCs/>
          <w:color w:val="1F3864"/>
          <w:sz w:val="32"/>
          <w:szCs w:val="32"/>
        </w:rPr>
        <w:t xml:space="preserve">10. Policy Exceptions</w:t>
      </w:r>
    </w:p>
    <w:p xmlns:wp14="http://schemas.microsoft.com/office/word/2010/wordml" w14:paraId="4DA6FC2F" wp14:textId="77777777">
      <w:pPr>
        <w:spacing w:after="160"/>
      </w:pPr>
      <w:r w:rsidRPr="7AD0C18A" w:rsidR="7AD0C18A">
        <w:rPr>
          <w:rFonts w:ascii="Arial" w:hAnsi="Arial" w:eastAsia="Arial" w:cs="Arial"/>
          <w:b w:val="0"/>
          <w:bCs w:val="0"/>
          <w:sz w:val="22"/>
          <w:szCs w:val="22"/>
          <w:lang w:val="en-US"/>
        </w:rPr>
        <w:t>NorthBridge recognizes that operational requirements may occasionally necessitate a temporary exception to a specific requirement within this policy or its supporting policies. Exceptions are not encouraged and will be granted only in limited circumstances.</w:t>
      </w:r>
    </w:p>
    <w:p xmlns:wp14="http://schemas.microsoft.com/office/word/2010/wordml" w14:paraId="785593AB" wp14:textId="77777777">
      <w:pPr>
        <w:spacing w:after="160"/>
      </w:pPr>
      <w:r>
        <w:rPr>
          <w:rFonts w:ascii="Arial" w:hAnsi="Arial" w:eastAsia="Arial" w:cs="Arial"/>
          <w:b w:val="false"/>
          <w:bCs w:val="false"/>
          <w:sz w:val="22"/>
          <w:szCs w:val="22"/>
        </w:rPr>
        <w:t xml:space="preserve">All policy exceptions must be:</w:t>
      </w:r>
    </w:p>
    <w:p xmlns:wp14="http://schemas.microsoft.com/office/word/2010/wordml" w14:paraId="6BAC4FBC" wp14:textId="77777777">
      <w:pPr>
        <w:pStyle w:val="ListParagraph"/>
        <w:numPr>
          <w:ilvl w:val="0"/>
          <w:numId w:val="2"/>
        </w:numPr>
        <w:spacing w:after="80"/>
      </w:pPr>
      <w:r>
        <w:rPr>
          <w:rFonts w:ascii="Arial" w:hAnsi="Arial" w:eastAsia="Arial" w:cs="Arial"/>
          <w:b w:val="false"/>
          <w:bCs w:val="false"/>
          <w:sz w:val="22"/>
          <w:szCs w:val="22"/>
        </w:rPr>
        <w:t xml:space="preserve">Requested in writing by the relevant Department Manager or asset owner</w:t>
      </w:r>
    </w:p>
    <w:p xmlns:wp14="http://schemas.microsoft.com/office/word/2010/wordml" w14:paraId="5B746499" wp14:textId="77777777">
      <w:pPr>
        <w:pStyle w:val="ListParagraph"/>
        <w:numPr>
          <w:ilvl w:val="0"/>
          <w:numId w:val="2"/>
        </w:numPr>
        <w:spacing w:after="80"/>
      </w:pPr>
      <w:r>
        <w:rPr>
          <w:rFonts w:ascii="Arial" w:hAnsi="Arial" w:eastAsia="Arial" w:cs="Arial"/>
          <w:b w:val="false"/>
          <w:bCs w:val="false"/>
          <w:sz w:val="22"/>
          <w:szCs w:val="22"/>
        </w:rPr>
        <w:t xml:space="preserve">Reviewed and approved in writing by the IT Director</w:t>
      </w:r>
    </w:p>
    <w:p xmlns:wp14="http://schemas.microsoft.com/office/word/2010/wordml" w14:paraId="53904EA6" wp14:textId="77777777">
      <w:pPr>
        <w:pStyle w:val="ListParagraph"/>
        <w:numPr>
          <w:ilvl w:val="0"/>
          <w:numId w:val="2"/>
        </w:numPr>
        <w:spacing w:after="80"/>
      </w:pPr>
      <w:r>
        <w:rPr>
          <w:rFonts w:ascii="Arial" w:hAnsi="Arial" w:eastAsia="Arial" w:cs="Arial"/>
          <w:b w:val="false"/>
          <w:bCs w:val="false"/>
          <w:sz w:val="22"/>
          <w:szCs w:val="22"/>
        </w:rPr>
        <w:t xml:space="preserve">Documented with a clear description of the exception, the business justification, the duration, and any compensating controls in place</w:t>
      </w:r>
    </w:p>
    <w:p xmlns:wp14="http://schemas.microsoft.com/office/word/2010/wordml" w14:paraId="4BEDD700" wp14:textId="77777777">
      <w:pPr>
        <w:pStyle w:val="ListParagraph"/>
        <w:numPr>
          <w:ilvl w:val="0"/>
          <w:numId w:val="2"/>
        </w:numPr>
        <w:spacing w:after="80"/>
      </w:pPr>
      <w:r>
        <w:rPr>
          <w:rFonts w:ascii="Arial" w:hAnsi="Arial" w:eastAsia="Arial" w:cs="Arial"/>
          <w:b w:val="false"/>
          <w:bCs w:val="false"/>
          <w:sz w:val="22"/>
          <w:szCs w:val="22"/>
        </w:rPr>
        <w:t xml:space="preserve">Reviewed at least monthly for continued necessity</w:t>
      </w:r>
    </w:p>
    <w:p xmlns:wp14="http://schemas.microsoft.com/office/word/2010/wordml" w14:paraId="3F6FA4EB" wp14:textId="77777777">
      <w:pPr>
        <w:pStyle w:val="ListParagraph"/>
        <w:numPr>
          <w:ilvl w:val="0"/>
          <w:numId w:val="2"/>
        </w:numPr>
        <w:spacing w:after="80"/>
      </w:pPr>
      <w:r>
        <w:rPr>
          <w:rFonts w:ascii="Arial" w:hAnsi="Arial" w:eastAsia="Arial" w:cs="Arial"/>
          <w:b w:val="false"/>
          <w:bCs w:val="false"/>
          <w:sz w:val="22"/>
          <w:szCs w:val="22"/>
        </w:rPr>
        <w:t xml:space="preserve">Approved by the CEO where the exception affects controls protecting Protected B Government of Canada data</w:t>
      </w:r>
    </w:p>
    <w:p xmlns:wp14="http://schemas.microsoft.com/office/word/2010/wordml" w14:paraId="3656B9AB" wp14:textId="77777777">
      <w:pPr>
        <w:spacing w:after="80"/>
      </w:pPr>
      <w:r/>
    </w:p>
    <w:p xmlns:wp14="http://schemas.microsoft.com/office/word/2010/wordml" w14:paraId="46FDD61C" wp14:textId="77777777">
      <w:pPr>
        <w:spacing w:after="160"/>
      </w:pPr>
      <w:r w:rsidRPr="7AD0C18A" w:rsidR="7AD0C18A">
        <w:rPr>
          <w:rFonts w:ascii="Arial" w:hAnsi="Arial" w:eastAsia="Arial" w:cs="Arial"/>
          <w:b w:val="0"/>
          <w:bCs w:val="0"/>
          <w:sz w:val="22"/>
          <w:szCs w:val="22"/>
          <w:lang w:val="en-US"/>
        </w:rPr>
        <w:t>Exceptions may not be granted for requirements imposed by Government of Canada contractual clauses, PIPEDA obligations, or other statutory requirements. No exception is permitted that would result in NorthBridge being in breach of a legal obligation.</w:t>
      </w:r>
    </w:p>
    <w:p xmlns:wp14="http://schemas.microsoft.com/office/word/2010/wordml" w14:paraId="1DC984A6" wp14:textId="77777777">
      <w:pPr>
        <w:pStyle w:val="Heading1"/>
        <w:spacing w:before="320" w:after="160"/>
      </w:pPr>
      <w:r>
        <w:rPr>
          <w:rFonts w:ascii="Arial" w:hAnsi="Arial" w:eastAsia="Arial" w:cs="Arial"/>
          <w:b/>
          <w:bCs/>
          <w:color w:val="1F3864"/>
          <w:sz w:val="32"/>
          <w:szCs w:val="32"/>
        </w:rPr>
        <w:t xml:space="preserve">11. Policy Review and Maintenance</w:t>
      </w:r>
    </w:p>
    <w:p xmlns:wp14="http://schemas.microsoft.com/office/word/2010/wordml" w14:paraId="62267818" wp14:textId="77777777">
      <w:pPr>
        <w:spacing w:after="160"/>
      </w:pPr>
      <w:r>
        <w:rPr>
          <w:rFonts w:ascii="Arial" w:hAnsi="Arial" w:eastAsia="Arial" w:cs="Arial"/>
          <w:b w:val="false"/>
          <w:bCs w:val="false"/>
          <w:sz w:val="22"/>
          <w:szCs w:val="22"/>
        </w:rPr>
        <w:t xml:space="preserve">This policy will be reviewed annually by the IT Director and reapproved by the Chief Executive Officer. Reviews will also be triggered by any of the following:</w:t>
      </w:r>
    </w:p>
    <w:p xmlns:wp14="http://schemas.microsoft.com/office/word/2010/wordml" w14:paraId="664E1CED" wp14:textId="77777777">
      <w:pPr>
        <w:pStyle w:val="ListParagraph"/>
        <w:numPr>
          <w:ilvl w:val="0"/>
          <w:numId w:val="2"/>
        </w:numPr>
        <w:spacing w:after="80"/>
        <w:rPr/>
      </w:pPr>
      <w:r w:rsidRPr="7AD0C18A" w:rsidR="7AD0C18A">
        <w:rPr>
          <w:rFonts w:ascii="Arial" w:hAnsi="Arial" w:eastAsia="Arial" w:cs="Arial"/>
          <w:b w:val="0"/>
          <w:bCs w:val="0"/>
          <w:sz w:val="22"/>
          <w:szCs w:val="22"/>
          <w:lang w:val="en-US"/>
        </w:rPr>
        <w:t>A significant security incident affecting NorthBridge or a client</w:t>
      </w:r>
    </w:p>
    <w:p xmlns:wp14="http://schemas.microsoft.com/office/word/2010/wordml" w14:paraId="030C8893" wp14:textId="2A7B82D5">
      <w:pPr>
        <w:pStyle w:val="ListParagraph"/>
        <w:numPr>
          <w:ilvl w:val="0"/>
          <w:numId w:val="2"/>
        </w:numPr>
        <w:spacing w:after="80"/>
        <w:rPr/>
      </w:pPr>
      <w:r w:rsidRPr="7AD0C18A" w:rsidR="7AD0C18A">
        <w:rPr>
          <w:rFonts w:ascii="Arial" w:hAnsi="Arial" w:eastAsia="Arial" w:cs="Arial"/>
          <w:b w:val="0"/>
          <w:bCs w:val="0"/>
          <w:sz w:val="22"/>
          <w:szCs w:val="22"/>
          <w:lang w:val="en-US"/>
        </w:rPr>
        <w:t xml:space="preserve">A material </w:t>
      </w:r>
      <w:r w:rsidRPr="7AD0C18A" w:rsidR="3FCA7845">
        <w:rPr>
          <w:rFonts w:ascii="Arial" w:hAnsi="Arial" w:eastAsia="Arial" w:cs="Arial"/>
          <w:b w:val="0"/>
          <w:bCs w:val="0"/>
          <w:sz w:val="22"/>
          <w:szCs w:val="22"/>
          <w:lang w:val="en-US"/>
        </w:rPr>
        <w:t>changes</w:t>
      </w:r>
      <w:r w:rsidRPr="7AD0C18A" w:rsidR="7AD0C18A">
        <w:rPr>
          <w:rFonts w:ascii="Arial" w:hAnsi="Arial" w:eastAsia="Arial" w:cs="Arial"/>
          <w:b w:val="0"/>
          <w:bCs w:val="0"/>
          <w:sz w:val="22"/>
          <w:szCs w:val="22"/>
          <w:lang w:val="en-US"/>
        </w:rPr>
        <w:t xml:space="preserve"> to </w:t>
      </w:r>
      <w:r w:rsidRPr="7AD0C18A" w:rsidR="7AD0C18A">
        <w:rPr>
          <w:rFonts w:ascii="Arial" w:hAnsi="Arial" w:eastAsia="Arial" w:cs="Arial"/>
          <w:b w:val="0"/>
          <w:bCs w:val="0"/>
          <w:sz w:val="22"/>
          <w:szCs w:val="22"/>
          <w:lang w:val="en-US"/>
        </w:rPr>
        <w:t>NorthBridge's</w:t>
      </w:r>
      <w:r w:rsidRPr="7AD0C18A" w:rsidR="7AD0C18A">
        <w:rPr>
          <w:rFonts w:ascii="Arial" w:hAnsi="Arial" w:eastAsia="Arial" w:cs="Arial"/>
          <w:b w:val="0"/>
          <w:bCs w:val="0"/>
          <w:sz w:val="22"/>
          <w:szCs w:val="22"/>
          <w:lang w:val="en-US"/>
        </w:rPr>
        <w:t xml:space="preserve"> business, technology environment, or client base</w:t>
      </w:r>
    </w:p>
    <w:p xmlns:wp14="http://schemas.microsoft.com/office/word/2010/wordml" w14:paraId="0A29AB18" wp14:textId="77777777">
      <w:pPr>
        <w:pStyle w:val="ListParagraph"/>
        <w:numPr>
          <w:ilvl w:val="0"/>
          <w:numId w:val="2"/>
        </w:numPr>
        <w:spacing w:after="80"/>
      </w:pPr>
      <w:r>
        <w:rPr>
          <w:rFonts w:ascii="Arial" w:hAnsi="Arial" w:eastAsia="Arial" w:cs="Arial"/>
          <w:b w:val="false"/>
          <w:bCs w:val="false"/>
          <w:sz w:val="22"/>
          <w:szCs w:val="22"/>
        </w:rPr>
        <w:t xml:space="preserve">A new or amended legal or regulatory requirement affecting information security</w:t>
      </w:r>
    </w:p>
    <w:p xmlns:wp14="http://schemas.microsoft.com/office/word/2010/wordml" w14:paraId="68A5F368" wp14:textId="77777777">
      <w:pPr>
        <w:pStyle w:val="ListParagraph"/>
        <w:numPr>
          <w:ilvl w:val="0"/>
          <w:numId w:val="2"/>
        </w:numPr>
        <w:spacing w:after="80"/>
      </w:pPr>
      <w:r>
        <w:rPr>
          <w:rFonts w:ascii="Arial" w:hAnsi="Arial" w:eastAsia="Arial" w:cs="Arial"/>
          <w:b w:val="false"/>
          <w:bCs w:val="false"/>
          <w:sz w:val="22"/>
          <w:szCs w:val="22"/>
        </w:rPr>
        <w:t xml:space="preserve">A finding from an internal or external audit that requires a policy change</w:t>
      </w:r>
    </w:p>
    <w:p xmlns:wp14="http://schemas.microsoft.com/office/word/2010/wordml" w14:paraId="45FB0818" wp14:textId="77777777">
      <w:pPr>
        <w:spacing w:after="80"/>
      </w:pPr>
      <w:r/>
    </w:p>
    <w:p xmlns:wp14="http://schemas.microsoft.com/office/word/2010/wordml" w14:paraId="12B6B06B" wp14:textId="77777777">
      <w:pPr>
        <w:spacing w:after="160"/>
      </w:pPr>
      <w:r w:rsidRPr="7AD0C18A" w:rsidR="7AD0C18A">
        <w:rPr>
          <w:rFonts w:ascii="Arial" w:hAnsi="Arial" w:eastAsia="Arial" w:cs="Arial"/>
          <w:b w:val="0"/>
          <w:bCs w:val="0"/>
          <w:sz w:val="22"/>
          <w:szCs w:val="22"/>
          <w:lang w:val="en-US"/>
        </w:rPr>
        <w:t>Version history will be maintained in the Document Control table above. All staff will be notified of material changes to this policy and will be required to confirm their understanding as part of the annual security awareness program.</w:t>
      </w:r>
    </w:p>
    <w:p xmlns:wp14="http://schemas.microsoft.com/office/word/2010/wordml" w14:paraId="77E17443" wp14:textId="77777777">
      <w:pPr>
        <w:pStyle w:val="Heading1"/>
        <w:spacing w:before="320" w:after="160"/>
      </w:pPr>
      <w:r>
        <w:rPr>
          <w:rFonts w:ascii="Arial" w:hAnsi="Arial" w:eastAsia="Arial" w:cs="Arial"/>
          <w:b/>
          <w:bCs/>
          <w:color w:val="1F3864"/>
          <w:sz w:val="32"/>
          <w:szCs w:val="32"/>
        </w:rPr>
        <w:t xml:space="preserve">12. Policy Approval</w:t>
      </w:r>
    </w:p>
    <w:p xmlns:wp14="http://schemas.microsoft.com/office/word/2010/wordml" w14:paraId="59401FC5" wp14:textId="77777777">
      <w:pPr>
        <w:spacing w:after="160"/>
      </w:pPr>
      <w:r w:rsidRPr="7AD0C18A" w:rsidR="7AD0C18A">
        <w:rPr>
          <w:rFonts w:ascii="Arial" w:hAnsi="Arial" w:eastAsia="Arial" w:cs="Arial"/>
          <w:b w:val="0"/>
          <w:bCs w:val="0"/>
          <w:sz w:val="22"/>
          <w:szCs w:val="22"/>
          <w:lang w:val="en-US"/>
        </w:rPr>
        <w:t>This Information Security Policy has been reviewed and approved by the individuals listed below. By approving this policy, the signatories confirm their commitment to the principles and requirements it contains and their responsibility for ensuring it is implemented within their area of accountability.</w:t>
      </w:r>
    </w:p>
    <w:p xmlns:wp14="http://schemas.microsoft.com/office/word/2010/wordml" w14:paraId="049F31C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7AD0C18A"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8CD447F"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7AD0C18A"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7AD0C18A" w14:paraId="354AFE42" wp14:textId="3386CA19">
            <w:pPr>
              <w:jc w:val="left"/>
              <w:rPr>
                <w:rFonts w:ascii="Arial" w:hAnsi="Arial" w:eastAsia="Arial" w:cs="Arial"/>
                <w:b w:val="0"/>
                <w:bCs w:val="0"/>
                <w:color w:val="000000"/>
                <w:sz w:val="19"/>
                <w:szCs w:val="19"/>
              </w:rPr>
            </w:pPr>
            <w:r w:rsidRPr="7AD0C18A" w:rsidR="4D81D4BD">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7AD0C18A" w14:paraId="52EDB151" wp14:textId="3AF5C464">
            <w:pPr>
              <w:jc w:val="left"/>
              <w:rPr>
                <w:rFonts w:ascii="Arial" w:hAnsi="Arial" w:eastAsia="Arial" w:cs="Arial"/>
                <w:b w:val="0"/>
                <w:bCs w:val="0"/>
                <w:color w:val="000000"/>
                <w:sz w:val="19"/>
                <w:szCs w:val="19"/>
              </w:rPr>
            </w:pPr>
            <w:r w:rsidRPr="7AD0C18A" w:rsidR="4DEB32D2">
              <w:rPr>
                <w:rFonts w:ascii="Arial" w:hAnsi="Arial" w:eastAsia="Arial" w:cs="Arial"/>
                <w:b w:val="0"/>
                <w:bCs w:val="0"/>
                <w:color w:val="000000"/>
                <w:sz w:val="19"/>
                <w:szCs w:val="19"/>
              </w:rPr>
              <w:t>05/16/2026</w:t>
            </w:r>
          </w:p>
        </w:tc>
      </w:tr>
      <w:tr xmlns:wp14="http://schemas.microsoft.com/office/word/2010/wordml" w:rsidTr="7AD0C18A"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A4EFF3"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7AD0C18A" w14:paraId="5F595201" wp14:textId="10495EAF">
            <w:pPr>
              <w:jc w:val="left"/>
              <w:rPr>
                <w:rFonts w:ascii="Arial" w:hAnsi="Arial" w:eastAsia="Arial" w:cs="Arial"/>
                <w:b w:val="0"/>
                <w:bCs w:val="0"/>
                <w:color w:val="000000"/>
                <w:sz w:val="19"/>
                <w:szCs w:val="19"/>
              </w:rPr>
            </w:pPr>
            <w:r w:rsidRPr="7AD0C18A" w:rsidR="069F43F4">
              <w:rPr>
                <w:rFonts w:ascii="Arial" w:hAnsi="Arial" w:eastAsia="Arial" w:cs="Arial"/>
                <w:b w:val="0"/>
                <w:bCs w:val="0"/>
                <w:color w:val="000000"/>
                <w:sz w:val="19"/>
                <w:szCs w:val="19"/>
              </w:rPr>
              <w:t>05/16/2026</w:t>
            </w:r>
          </w:p>
        </w:tc>
      </w:tr>
      <w:tr xmlns:wp14="http://schemas.microsoft.com/office/word/2010/wordml" w:rsidTr="7AD0C18A"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CDEA76"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7AD0C18A" w14:paraId="3E555716" wp14:textId="3B1F8129">
            <w:pPr>
              <w:jc w:val="left"/>
              <w:rPr>
                <w:rFonts w:ascii="Arial" w:hAnsi="Arial" w:eastAsia="Arial" w:cs="Arial"/>
                <w:b w:val="0"/>
                <w:bCs w:val="0"/>
                <w:color w:val="000000"/>
                <w:sz w:val="19"/>
                <w:szCs w:val="19"/>
              </w:rPr>
            </w:pPr>
            <w:r w:rsidRPr="7AD0C18A" w:rsidR="2FB6487A">
              <w:rPr>
                <w:rFonts w:ascii="Arial" w:hAnsi="Arial" w:eastAsia="Arial" w:cs="Arial"/>
                <w:b w:val="0"/>
                <w:bCs w:val="0"/>
                <w:color w:val="000000"/>
                <w:sz w:val="19"/>
                <w:szCs w:val="19"/>
              </w:rPr>
              <w:t>05/16/2026</w:t>
            </w:r>
          </w:p>
        </w:tc>
      </w:tr>
    </w:tbl>
    <w:p xmlns:wp14="http://schemas.microsoft.com/office/word/2010/wordml" w14:paraId="53128261" wp14:textId="77777777">
      <w:pPr>
        <w:spacing w:after="80"/>
      </w:pPr>
      <w:r/>
    </w:p>
    <w:p xmlns:wp14="http://schemas.microsoft.com/office/word/2010/wordml" w14:paraId="62486C05" wp14:textId="77777777">
      <w:pPr>
        <w:spacing w:after="80"/>
      </w:pPr>
      <w:r/>
    </w:p>
    <w:p xmlns:wp14="http://schemas.microsoft.com/office/word/2010/wordml" w14:paraId="4101652C"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28D4DF3F" wp14:textId="7AD6F510">
      <w:pPr>
        <w:jc w:val="center"/>
      </w:pPr>
      <w:r w:rsidRPr="7AD0C18A" w:rsidR="7AD0C18A">
        <w:rPr>
          <w:rFonts w:ascii="Arial" w:hAnsi="Arial" w:eastAsia="Arial" w:cs="Arial"/>
          <w:color w:val="AAAAAA"/>
          <w:sz w:val="16"/>
          <w:szCs w:val="16"/>
          <w:lang w:val="en-US"/>
        </w:rPr>
        <w:t xml:space="preserve">POL-001 </w:t>
      </w:r>
      <w:r w:rsidRPr="7AD0C18A" w:rsidR="49F0FEA2">
        <w:rPr>
          <w:rFonts w:ascii="Arial" w:hAnsi="Arial" w:eastAsia="Arial" w:cs="Arial"/>
          <w:color w:val="AAAAAA"/>
          <w:sz w:val="16"/>
          <w:szCs w:val="16"/>
          <w:lang w:val="en-US"/>
        </w:rPr>
        <w:t>v1.0 |</w:t>
      </w:r>
      <w:r w:rsidRPr="7AD0C18A" w:rsidR="7AD0C18A">
        <w:rPr>
          <w:rFonts w:ascii="Arial" w:hAnsi="Arial" w:eastAsia="Arial" w:cs="Arial"/>
          <w:color w:val="AAAAAA"/>
          <w:sz w:val="16"/>
          <w:szCs w:val="16"/>
          <w:lang w:val="en-US"/>
        </w:rPr>
        <w:t xml:space="preserve">  </w:t>
      </w:r>
      <w:r w:rsidRPr="7AD0C18A" w:rsidR="7AD0C18A">
        <w:rPr>
          <w:rFonts w:ascii="Arial" w:hAnsi="Arial" w:eastAsia="Arial" w:cs="Arial"/>
          <w:color w:val="AAAAAA"/>
          <w:sz w:val="16"/>
          <w:szCs w:val="16"/>
          <w:lang w:val="en-US"/>
        </w:rPr>
        <w:t>NorthBridge</w:t>
      </w:r>
      <w:r w:rsidRPr="7AD0C18A" w:rsidR="7AD0C18A">
        <w:rPr>
          <w:rFonts w:ascii="Arial" w:hAnsi="Arial" w:eastAsia="Arial" w:cs="Arial"/>
          <w:color w:val="AAAAAA"/>
          <w:sz w:val="16"/>
          <w:szCs w:val="16"/>
          <w:lang w:val="en-US"/>
        </w:rPr>
        <w:t xml:space="preserve"> Technology Solutions </w:t>
      </w:r>
      <w:r w:rsidRPr="7AD0C18A" w:rsidR="7AD0C18A">
        <w:rPr>
          <w:rFonts w:ascii="Arial" w:hAnsi="Arial" w:eastAsia="Arial" w:cs="Arial"/>
          <w:color w:val="AAAAAA"/>
          <w:sz w:val="16"/>
          <w:szCs w:val="16"/>
          <w:lang w:val="en-US"/>
        </w:rPr>
        <w:t xml:space="preserve">Inc.  </w:t>
      </w:r>
      <w:r w:rsidRPr="7AD0C18A" w:rsidR="6CE79558">
        <w:rPr>
          <w:rFonts w:ascii="Arial" w:hAnsi="Arial" w:eastAsia="Arial" w:cs="Arial"/>
          <w:color w:val="AAAAAA"/>
          <w:sz w:val="16"/>
          <w:szCs w:val="16"/>
          <w:lang w:val="en-US"/>
        </w:rPr>
        <w:t>| INTERNAL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7AD0C18A" w:rsidP="7AD0C18A" w:rsidRDefault="7AD0C18A" w14:paraId="24F6578B" w14:textId="2368B13A">
    <w:pPr>
      <w:pStyle w:val="Footer"/>
      <w:jc w:val="center"/>
    </w:pPr>
    <w:r>
      <w:fldChar w:fldCharType="begin"/>
    </w:r>
    <w:r>
      <w:instrText xml:space="preserve">PAGE</w:instrText>
    </w:r>
    <w:r>
      <w:fldChar w:fldCharType="separate"/>
    </w:r>
    <w:r>
      <w:fldChar w:fldCharType="end"/>
    </w:r>
  </w:p>
  <w:p xmlns:wp14="http://schemas.microsoft.com/office/word/2010/wordml" w:rsidP="7AD0C18A" w14:paraId="6D2132BA" wp14:textId="4FA3129D">
    <w:pPr>
      <w:pBdr>
        <w:top w:val="single" w:color="2E75B6" w:sz="6" w:space="4"/>
      </w:pBdr>
      <w:tabs>
        <w:tab w:val="right" w:pos="9026"/>
      </w:tabs>
      <w:spacing w:before="120"/>
    </w:pPr>
    <w:r w:rsidRPr="7AD0C18A" w:rsidR="7AD0C18A">
      <w:rPr>
        <w:rFonts w:ascii="Arial" w:hAnsi="Arial" w:eastAsia="Arial" w:cs="Arial"/>
        <w:color w:val="888888"/>
        <w:sz w:val="16"/>
        <w:szCs w:val="16"/>
        <w:lang w:val="en-US"/>
      </w:rPr>
      <w:t>CONFIDENTIAL -- Internal Use Only</w:t>
    </w:r>
    <w:r w:rsidRPr="7AD0C18A" w:rsidR="7AD0C18A">
      <w:rPr>
        <w:rFonts w:ascii="Arial" w:hAnsi="Arial" w:eastAsia="Arial" w:cs="Arial"/>
        <w:color w:val="888888"/>
        <w:sz w:val="16"/>
        <w:szCs w:val="16"/>
        <w:lang w:val="en-US"/>
      </w:rPr>
      <w:t xml:space="preserve">POL-001 </w:t>
    </w:r>
    <w:r w:rsidRPr="7AD0C18A" w:rsidR="7AD0C18A">
      <w:rPr>
        <w:rFonts w:ascii="Arial" w:hAnsi="Arial" w:eastAsia="Arial" w:cs="Arial"/>
        <w:color w:val="888888"/>
        <w:sz w:val="16"/>
        <w:szCs w:val="16"/>
        <w:lang w:val="en-US"/>
      </w:rPr>
      <w:t>v1.0 |</w:t>
    </w:r>
    <w:r w:rsidRPr="7AD0C18A" w:rsidR="7AD0C18A">
      <w:rPr>
        <w:rFonts w:ascii="Arial" w:hAnsi="Arial" w:eastAsia="Arial" w:cs="Arial"/>
        <w:color w:val="888888"/>
        <w:sz w:val="16"/>
        <w:szCs w:val="16"/>
        <w:lang w:val="en-US"/>
      </w:rPr>
      <w:t xml:space="preserve">  </w:t>
    </w:r>
    <w:r w:rsidRPr="7AD0C18A" w:rsidR="7AD0C18A">
      <w:rPr>
        <w:rFonts w:ascii="Arial" w:hAnsi="Arial" w:eastAsia="Arial" w:cs="Arial"/>
        <w:color w:val="888888"/>
        <w:sz w:val="16"/>
        <w:szCs w:val="16"/>
        <w:lang w:val="en-US"/>
      </w:rPr>
      <w:t>NorthBridge</w:t>
    </w:r>
    <w:r w:rsidRPr="7AD0C18A" w:rsidR="7AD0C18A">
      <w:rPr>
        <w:rFonts w:ascii="Arial" w:hAnsi="Arial" w:eastAsia="Arial" w:cs="Arial"/>
        <w:color w:val="888888"/>
        <w:sz w:val="16"/>
        <w:szCs w:val="16"/>
        <w:lang w:val="en-US"/>
      </w:rPr>
      <w:t xml:space="preserve"> Technology Solutions Inc.</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AD0C18A" w14:paraId="67D32918" wp14:textId="77777777">
    <w:pPr>
      <w:pBdr>
        <w:bottom w:val="single" w:color="2E75B6" w:sz="6" w:space="4"/>
      </w:pBdr>
      <w:spacing w:after="120"/>
    </w:pPr>
    <w:r w:rsidRPr="7AD0C18A" w:rsidR="7AD0C18A">
      <w:rPr>
        <w:rFonts w:ascii="Arial" w:hAnsi="Arial" w:eastAsia="Arial" w:cs="Arial"/>
        <w:b w:val="1"/>
        <w:bCs w:val="1"/>
        <w:color w:val="1F3864"/>
        <w:sz w:val="18"/>
        <w:szCs w:val="18"/>
        <w:lang w:val="en-US"/>
      </w:rPr>
      <w:t>NorthBridge Technology Solutions Inc.</w:t>
    </w:r>
    <w:r w:rsidRPr="7AD0C18A" w:rsidR="7AD0C18A">
      <w:rPr>
        <w:rFonts w:ascii="Arial" w:hAnsi="Arial" w:eastAsia="Arial" w:cs="Arial"/>
        <w:color w:val="666666"/>
        <w:sz w:val="18"/>
        <w:szCs w:val="18"/>
        <w:lang w:val="en-US"/>
      </w:rPr>
      <w:t xml:space="preserve">   |   Information Security Policy   |   POL-001</w:t>
    </w:r>
  </w:p>
</w:hdr>
</file>

<file path=word/intelligence2.xml><?xml version="1.0" encoding="utf-8"?>
<int2:intelligence xmlns:int2="http://schemas.microsoft.com/office/intelligence/2020/intelligence">
  <int2:observations>
    <int2:textHash int2:hashCode="K6+VKXgqkDlz+i" int2:id="JAeK29Fg">
      <int2:state int2:type="spell" int2:value="Rejected"/>
    </int2:textHash>
    <int2:textHash int2:hashCode="+xbxOvV97Y0nPr" int2:id="kxTdmBNp">
      <int2:state int2:type="spell" int2:value="Rejected"/>
    </int2:textHash>
    <int2:textHash int2:hashCode="qXQzhKa1Rhas33" int2:id="3iAzVgTB">
      <int2:state int2:type="spell" int2:value="Rejected"/>
    </int2:textHash>
    <int2:bookmark int2:bookmarkName="_Int_Jt8EhJur" int2:invalidationBookmarkName="" int2:hashCode="b3LeW66C6GlZ8j" int2:id="yiBFxW5y">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e72bef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0589688"/>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5827DAC"/>
  <w15:docId w15:val="{829F1C8B-F807-444D-B5AC-DB0B03DC9C44}"/>
  <w:rsids>
    <w:rsidRoot w:val="04A826F2"/>
    <w:rsid w:val="04A826F2"/>
    <w:rsid w:val="069F43F4"/>
    <w:rsid w:val="111F398E"/>
    <w:rsid w:val="111F398E"/>
    <w:rsid w:val="138313A9"/>
    <w:rsid w:val="183AE50F"/>
    <w:rsid w:val="2376BBBC"/>
    <w:rsid w:val="29112A11"/>
    <w:rsid w:val="2CCD78F7"/>
    <w:rsid w:val="2EB9F0AD"/>
    <w:rsid w:val="2F214787"/>
    <w:rsid w:val="2FB6487A"/>
    <w:rsid w:val="3C8F7A0E"/>
    <w:rsid w:val="3FCA7845"/>
    <w:rsid w:val="404E6209"/>
    <w:rsid w:val="49F0FEA2"/>
    <w:rsid w:val="4D81D4BD"/>
    <w:rsid w:val="4DEB32D2"/>
    <w:rsid w:val="4DF109C2"/>
    <w:rsid w:val="4E46B2F3"/>
    <w:rsid w:val="6A05B42A"/>
    <w:rsid w:val="6CE79558"/>
    <w:rsid w:val="6F506DF6"/>
    <w:rsid w:val="72E9FDE0"/>
    <w:rsid w:val="7AD0C18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uiPriority w:val="99"/>
    <w:name w:val="footer"/>
    <w:basedOn w:val="Normal"/>
    <w:unhideWhenUsed/>
    <w:rsid w:val="7AD0C18A"/>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9f0e9c00aa69476d"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2026-05-16T05:16:31.0910000Z</dcterms:created>
  <dcterms:modified xsi:type="dcterms:W3CDTF">2026-05-16T05:28:41.4951220Z</dcterms:modified>
</coreProperties>
</file>

<file path=docProps/custom.xml><?xml version="1.0" encoding="utf-8"?>
<Properties xmlns="http://schemas.openxmlformats.org/officeDocument/2006/custom-properties" xmlns:vt="http://schemas.openxmlformats.org/officeDocument/2006/docPropsVTypes"/>
</file>