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68360B" w:rsidRDefault="00000000" w:rsidP="006836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60B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0E538A2F" w14:textId="77777777" w:rsidR="00604E29" w:rsidRPr="0068360B" w:rsidRDefault="00000000" w:rsidP="006836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60B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14:paraId="35E8E725" w14:textId="77777777" w:rsidR="00604E29" w:rsidRPr="0068360B" w:rsidRDefault="00604E29" w:rsidP="0068360B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68360B" w14:paraId="259A5833" w14:textId="77777777">
        <w:tc>
          <w:tcPr>
            <w:tcW w:w="4695" w:type="dxa"/>
          </w:tcPr>
          <w:p w14:paraId="42F84784" w14:textId="77777777" w:rsidR="00604E29" w:rsidRPr="0068360B" w:rsidRDefault="00000000" w:rsidP="0068360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49DC5AF5" w14:textId="149706F2" w:rsidR="00604E29" w:rsidRPr="0068360B" w:rsidRDefault="00CA403B" w:rsidP="0068360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 xml:space="preserve">14 June </w:t>
            </w:r>
            <w:r w:rsidR="00C27B72" w:rsidRPr="0068360B">
              <w:rPr>
                <w:rFonts w:ascii="Times New Roman" w:hAnsi="Times New Roman" w:cs="Times New Roman"/>
              </w:rPr>
              <w:t>2025</w:t>
            </w:r>
          </w:p>
        </w:tc>
      </w:tr>
      <w:tr w:rsidR="00F20138" w:rsidRPr="0068360B" w14:paraId="7A66939B" w14:textId="77777777">
        <w:tc>
          <w:tcPr>
            <w:tcW w:w="4695" w:type="dxa"/>
          </w:tcPr>
          <w:p w14:paraId="2D366549" w14:textId="77777777" w:rsidR="00F20138" w:rsidRPr="0068360B" w:rsidRDefault="00F20138" w:rsidP="0068360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1AD8634F" w14:textId="4BC97EA7" w:rsidR="00F20138" w:rsidRPr="0068360B" w:rsidRDefault="00F20138" w:rsidP="0068360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LTVIP2025TMID60699</w:t>
            </w:r>
            <w:r w:rsidRPr="0068360B">
              <w:rPr>
                <w:rFonts w:ascii="Times New Roman" w:hAnsi="Times New Roman" w:cs="Times New Roman"/>
              </w:rPr>
              <w:tab/>
            </w:r>
          </w:p>
        </w:tc>
      </w:tr>
      <w:tr w:rsidR="00F20138" w:rsidRPr="0068360B" w14:paraId="0E84FB5D" w14:textId="77777777">
        <w:tc>
          <w:tcPr>
            <w:tcW w:w="4695" w:type="dxa"/>
          </w:tcPr>
          <w:p w14:paraId="4C398D34" w14:textId="77777777" w:rsidR="00F20138" w:rsidRPr="0068360B" w:rsidRDefault="00F20138" w:rsidP="0068360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56EAF34F" w14:textId="4576A613" w:rsidR="00F20138" w:rsidRPr="0068360B" w:rsidRDefault="00F20138" w:rsidP="0068360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Sustainable Smart City Assistant Using IBM Granite LLM</w:t>
            </w:r>
          </w:p>
        </w:tc>
      </w:tr>
      <w:tr w:rsidR="00F20138" w:rsidRPr="0068360B" w14:paraId="271BDBA3" w14:textId="77777777">
        <w:tc>
          <w:tcPr>
            <w:tcW w:w="4695" w:type="dxa"/>
          </w:tcPr>
          <w:p w14:paraId="1EABD436" w14:textId="77777777" w:rsidR="00F20138" w:rsidRPr="0068360B" w:rsidRDefault="00F20138" w:rsidP="0068360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F20138" w:rsidRPr="0068360B" w:rsidRDefault="00F20138" w:rsidP="0068360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2C5D42E" w14:textId="77777777" w:rsidR="00604E29" w:rsidRPr="0068360B" w:rsidRDefault="00604E29" w:rsidP="0068360B">
      <w:pPr>
        <w:spacing w:line="360" w:lineRule="auto"/>
        <w:rPr>
          <w:rFonts w:ascii="Times New Roman" w:hAnsi="Times New Roman" w:cs="Times New Roman"/>
          <w:b/>
        </w:rPr>
      </w:pPr>
    </w:p>
    <w:p w14:paraId="2A69CBFE" w14:textId="77777777" w:rsidR="00604E29" w:rsidRPr="0068360B" w:rsidRDefault="00000000" w:rsidP="0068360B">
      <w:pPr>
        <w:spacing w:line="360" w:lineRule="auto"/>
        <w:rPr>
          <w:rFonts w:ascii="Times New Roman" w:hAnsi="Times New Roman" w:cs="Times New Roman"/>
          <w:b/>
        </w:rPr>
      </w:pPr>
      <w:r w:rsidRPr="0068360B">
        <w:rPr>
          <w:rFonts w:ascii="Times New Roman" w:hAnsi="Times New Roman" w:cs="Times New Roman"/>
          <w:b/>
        </w:rPr>
        <w:t>Proposed Solution Template:</w:t>
      </w:r>
    </w:p>
    <w:p w14:paraId="37C39CAD" w14:textId="77777777" w:rsidR="00604E29" w:rsidRPr="0068360B" w:rsidRDefault="00000000" w:rsidP="0068360B">
      <w:pPr>
        <w:spacing w:line="360" w:lineRule="auto"/>
        <w:rPr>
          <w:rFonts w:ascii="Times New Roman" w:hAnsi="Times New Roman" w:cs="Times New Roman"/>
        </w:rPr>
      </w:pPr>
      <w:r w:rsidRPr="0068360B">
        <w:rPr>
          <w:rFonts w:ascii="Times New Roman" w:hAnsi="Times New Roman" w:cs="Times New Roman"/>
        </w:rPr>
        <w:t>Project team shall fill the following information in the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964"/>
        <w:gridCol w:w="6334"/>
      </w:tblGrid>
      <w:tr w:rsidR="00F20138" w:rsidRPr="0068360B" w14:paraId="24575C00" w14:textId="77777777" w:rsidTr="00F20138">
        <w:tc>
          <w:tcPr>
            <w:tcW w:w="0" w:type="auto"/>
            <w:hideMark/>
          </w:tcPr>
          <w:p w14:paraId="3D7E044D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60B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68360B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hideMark/>
          </w:tcPr>
          <w:p w14:paraId="2677D484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8360B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5E209DEC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8360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20138" w:rsidRPr="0068360B" w14:paraId="045F14EA" w14:textId="77777777" w:rsidTr="00F20138">
        <w:tc>
          <w:tcPr>
            <w:tcW w:w="0" w:type="auto"/>
            <w:hideMark/>
          </w:tcPr>
          <w:p w14:paraId="467129BE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E5B2B45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  <w:b/>
                <w:bCs/>
              </w:rPr>
              <w:t>Problem Statement</w:t>
            </w:r>
          </w:p>
        </w:tc>
        <w:tc>
          <w:tcPr>
            <w:tcW w:w="0" w:type="auto"/>
            <w:hideMark/>
          </w:tcPr>
          <w:p w14:paraId="0A9800B0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People in cities often lack easy access to real-time, understandable, and actionable environmental data to support sustainable living.</w:t>
            </w:r>
          </w:p>
        </w:tc>
      </w:tr>
      <w:tr w:rsidR="00F20138" w:rsidRPr="0068360B" w14:paraId="0993A19F" w14:textId="77777777" w:rsidTr="00F20138">
        <w:tc>
          <w:tcPr>
            <w:tcW w:w="0" w:type="auto"/>
            <w:hideMark/>
          </w:tcPr>
          <w:p w14:paraId="4EB21898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16652EA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  <w:b/>
                <w:bCs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6D87B0B9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A web-based Smart City Assistant that includes a real-time dashboard, environmental forecasting, anomaly detection, chat assistant, summarizer, eco tips, and smart alerts — all tailored to individual users and their city.</w:t>
            </w:r>
          </w:p>
        </w:tc>
      </w:tr>
      <w:tr w:rsidR="00F20138" w:rsidRPr="0068360B" w14:paraId="66A56DFD" w14:textId="77777777" w:rsidTr="00F20138">
        <w:tc>
          <w:tcPr>
            <w:tcW w:w="0" w:type="auto"/>
            <w:hideMark/>
          </w:tcPr>
          <w:p w14:paraId="7FAC0056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495F090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  <w:b/>
                <w:bCs/>
              </w:rPr>
              <w:t>Novelty / Uniqueness</w:t>
            </w:r>
          </w:p>
        </w:tc>
        <w:tc>
          <w:tcPr>
            <w:tcW w:w="0" w:type="auto"/>
            <w:hideMark/>
          </w:tcPr>
          <w:p w14:paraId="073A679C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Integrates multiple features into one clean interface. Offers local data, intelligent alerts, forecasting, and interactive chat — all designed for regular users, not experts.</w:t>
            </w:r>
          </w:p>
        </w:tc>
      </w:tr>
      <w:tr w:rsidR="00F20138" w:rsidRPr="0068360B" w14:paraId="1D78BF39" w14:textId="77777777" w:rsidTr="00F20138">
        <w:tc>
          <w:tcPr>
            <w:tcW w:w="0" w:type="auto"/>
            <w:hideMark/>
          </w:tcPr>
          <w:p w14:paraId="73796417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1301B6C0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43CCA8E9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Encourages sustainability awareness, supports informed decision-making, and helps users engage with their city’s environmental health in a simple way.</w:t>
            </w:r>
          </w:p>
        </w:tc>
      </w:tr>
      <w:tr w:rsidR="00F20138" w:rsidRPr="0068360B" w14:paraId="22843B9F" w14:textId="77777777" w:rsidTr="00F20138">
        <w:tc>
          <w:tcPr>
            <w:tcW w:w="0" w:type="auto"/>
            <w:hideMark/>
          </w:tcPr>
          <w:p w14:paraId="3C4CB99C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  <w:hideMark/>
          </w:tcPr>
          <w:p w14:paraId="66796F95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  <w:b/>
                <w:bCs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5BBAA622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Not applicable — this is a student-built academic project developed for learning and social good.</w:t>
            </w:r>
          </w:p>
        </w:tc>
      </w:tr>
      <w:tr w:rsidR="00F20138" w:rsidRPr="0068360B" w14:paraId="266D1C32" w14:textId="77777777" w:rsidTr="00F20138">
        <w:tc>
          <w:tcPr>
            <w:tcW w:w="0" w:type="auto"/>
            <w:hideMark/>
          </w:tcPr>
          <w:p w14:paraId="45F0115D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0" w:type="auto"/>
            <w:hideMark/>
          </w:tcPr>
          <w:p w14:paraId="25D6E505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  <w:b/>
                <w:bCs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401CA830" w14:textId="77777777" w:rsidR="00F20138" w:rsidRPr="0068360B" w:rsidRDefault="00F20138" w:rsidP="0068360B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8360B">
              <w:rPr>
                <w:rFonts w:ascii="Times New Roman" w:hAnsi="Times New Roman" w:cs="Times New Roman"/>
              </w:rPr>
              <w:t>Designed to support any smart city by connecting with live data sources. Easily adaptable to new locations, languages, and evolving city needs.</w:t>
            </w:r>
          </w:p>
        </w:tc>
      </w:tr>
    </w:tbl>
    <w:p w14:paraId="547D1F4F" w14:textId="77777777" w:rsidR="00F20138" w:rsidRPr="0068360B" w:rsidRDefault="00F20138" w:rsidP="0068360B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20138" w:rsidRPr="0068360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9736D"/>
    <w:rsid w:val="00604E29"/>
    <w:rsid w:val="0068360B"/>
    <w:rsid w:val="00C27B72"/>
    <w:rsid w:val="00CA403B"/>
    <w:rsid w:val="00D90E76"/>
    <w:rsid w:val="00F20138"/>
    <w:rsid w:val="00F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akp082005@outlook.com</cp:lastModifiedBy>
  <cp:revision>4</cp:revision>
  <dcterms:created xsi:type="dcterms:W3CDTF">2025-06-28T14:06:00Z</dcterms:created>
  <dcterms:modified xsi:type="dcterms:W3CDTF">2025-06-29T14:26:00Z</dcterms:modified>
</cp:coreProperties>
</file>