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Pr="002B4EE5" w:rsidRDefault="00000000" w:rsidP="002B4EE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4EE5">
        <w:rPr>
          <w:rFonts w:ascii="Times New Roman" w:hAnsi="Times New Roman" w:cs="Times New Roman"/>
          <w:b/>
          <w:sz w:val="24"/>
          <w:szCs w:val="24"/>
        </w:rPr>
        <w:t>Project Design Phase</w:t>
      </w:r>
    </w:p>
    <w:p w14:paraId="09C4EF8E" w14:textId="77777777" w:rsidR="00E370AF" w:rsidRPr="002B4EE5" w:rsidRDefault="00000000" w:rsidP="002B4EE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4EE5">
        <w:rPr>
          <w:rFonts w:ascii="Times New Roman" w:hAnsi="Times New Roman" w:cs="Times New Roman"/>
          <w:b/>
          <w:sz w:val="24"/>
          <w:szCs w:val="24"/>
        </w:rPr>
        <w:t>Solution Architecture</w:t>
      </w:r>
    </w:p>
    <w:p w14:paraId="6326DE05" w14:textId="77777777" w:rsidR="00E370AF" w:rsidRPr="002B4EE5" w:rsidRDefault="00E370AF" w:rsidP="002B4EE5">
      <w:pPr>
        <w:spacing w:after="0" w:line="360" w:lineRule="auto"/>
        <w:jc w:val="center"/>
        <w:rPr>
          <w:rFonts w:ascii="Times New Roman" w:hAnsi="Times New Roman" w:cs="Times New Roman"/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2B4EE5" w14:paraId="6C9A7D19" w14:textId="77777777">
        <w:tc>
          <w:tcPr>
            <w:tcW w:w="4508" w:type="dxa"/>
          </w:tcPr>
          <w:p w14:paraId="652051F0" w14:textId="77777777" w:rsidR="00E370AF" w:rsidRPr="002B4EE5" w:rsidRDefault="00000000" w:rsidP="002B4EE5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B4EE5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4508" w:type="dxa"/>
          </w:tcPr>
          <w:p w14:paraId="23F44226" w14:textId="46B8BC19" w:rsidR="00E370AF" w:rsidRPr="002B4EE5" w:rsidRDefault="00361A75" w:rsidP="002B4EE5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B4EE5">
              <w:rPr>
                <w:rFonts w:ascii="Times New Roman" w:hAnsi="Times New Roman" w:cs="Times New Roman"/>
              </w:rPr>
              <w:t xml:space="preserve">14 June </w:t>
            </w:r>
            <w:r w:rsidR="00267921" w:rsidRPr="002B4EE5">
              <w:rPr>
                <w:rFonts w:ascii="Times New Roman" w:hAnsi="Times New Roman" w:cs="Times New Roman"/>
              </w:rPr>
              <w:t>2025</w:t>
            </w:r>
          </w:p>
        </w:tc>
      </w:tr>
      <w:tr w:rsidR="0000752D" w:rsidRPr="002B4EE5" w14:paraId="189E08C9" w14:textId="77777777">
        <w:tc>
          <w:tcPr>
            <w:tcW w:w="4508" w:type="dxa"/>
          </w:tcPr>
          <w:p w14:paraId="7DBE2B5A" w14:textId="77777777" w:rsidR="0000752D" w:rsidRPr="002B4EE5" w:rsidRDefault="0000752D" w:rsidP="002B4EE5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B4EE5">
              <w:rPr>
                <w:rFonts w:ascii="Times New Roman" w:hAnsi="Times New Roman" w:cs="Times New Roman"/>
              </w:rPr>
              <w:t>Team ID</w:t>
            </w:r>
          </w:p>
        </w:tc>
        <w:tc>
          <w:tcPr>
            <w:tcW w:w="4508" w:type="dxa"/>
          </w:tcPr>
          <w:p w14:paraId="039224E5" w14:textId="000C9F59" w:rsidR="0000752D" w:rsidRPr="002B4EE5" w:rsidRDefault="0000752D" w:rsidP="002B4EE5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B4EE5">
              <w:rPr>
                <w:rFonts w:ascii="Times New Roman" w:hAnsi="Times New Roman" w:cs="Times New Roman"/>
              </w:rPr>
              <w:t>LTVIP2025TMID60699</w:t>
            </w:r>
            <w:r w:rsidRPr="002B4EE5">
              <w:rPr>
                <w:rFonts w:ascii="Times New Roman" w:hAnsi="Times New Roman" w:cs="Times New Roman"/>
              </w:rPr>
              <w:tab/>
            </w:r>
          </w:p>
        </w:tc>
      </w:tr>
      <w:tr w:rsidR="0000752D" w:rsidRPr="002B4EE5" w14:paraId="7247E3F4" w14:textId="77777777">
        <w:tc>
          <w:tcPr>
            <w:tcW w:w="4508" w:type="dxa"/>
          </w:tcPr>
          <w:p w14:paraId="01C3C537" w14:textId="77777777" w:rsidR="0000752D" w:rsidRPr="002B4EE5" w:rsidRDefault="0000752D" w:rsidP="002B4EE5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B4EE5">
              <w:rPr>
                <w:rFonts w:ascii="Times New Roman" w:hAnsi="Times New Roman" w:cs="Times New Roman"/>
              </w:rPr>
              <w:t>Project Name</w:t>
            </w:r>
          </w:p>
        </w:tc>
        <w:tc>
          <w:tcPr>
            <w:tcW w:w="4508" w:type="dxa"/>
          </w:tcPr>
          <w:p w14:paraId="4E717950" w14:textId="75EB6950" w:rsidR="0000752D" w:rsidRPr="002B4EE5" w:rsidRDefault="0000752D" w:rsidP="002B4EE5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B4EE5">
              <w:rPr>
                <w:rFonts w:ascii="Times New Roman" w:hAnsi="Times New Roman" w:cs="Times New Roman"/>
              </w:rPr>
              <w:t>Sustainable Smart City Assistant Using IBM Granite LLM</w:t>
            </w:r>
          </w:p>
        </w:tc>
      </w:tr>
      <w:tr w:rsidR="0000752D" w:rsidRPr="002B4EE5" w14:paraId="6D6CFC5F" w14:textId="77777777">
        <w:tc>
          <w:tcPr>
            <w:tcW w:w="4508" w:type="dxa"/>
          </w:tcPr>
          <w:p w14:paraId="4B00FC14" w14:textId="77777777" w:rsidR="0000752D" w:rsidRPr="002B4EE5" w:rsidRDefault="0000752D" w:rsidP="002B4EE5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B4EE5">
              <w:rPr>
                <w:rFonts w:ascii="Times New Roman" w:hAnsi="Times New Roman" w:cs="Times New Roman"/>
              </w:rPr>
              <w:t>Maximum Marks</w:t>
            </w:r>
          </w:p>
        </w:tc>
        <w:tc>
          <w:tcPr>
            <w:tcW w:w="4508" w:type="dxa"/>
          </w:tcPr>
          <w:p w14:paraId="7FD36F97" w14:textId="24AA781A" w:rsidR="0000752D" w:rsidRPr="002B4EE5" w:rsidRDefault="0000752D" w:rsidP="002B4EE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B4EE5">
              <w:rPr>
                <w:rFonts w:ascii="Times New Roman" w:hAnsi="Times New Roman" w:cs="Times New Roman"/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Pr="002B4EE5" w:rsidRDefault="00E370AF" w:rsidP="002B4EE5">
      <w:pPr>
        <w:spacing w:line="360" w:lineRule="auto"/>
        <w:rPr>
          <w:rFonts w:ascii="Times New Roman" w:hAnsi="Times New Roman" w:cs="Times New Roman"/>
          <w:b/>
        </w:rPr>
      </w:pPr>
    </w:p>
    <w:p w14:paraId="4ED819A8" w14:textId="77777777" w:rsidR="0000752D" w:rsidRPr="002B4EE5" w:rsidRDefault="0000752D" w:rsidP="002B4EE5">
      <w:pPr>
        <w:spacing w:line="360" w:lineRule="auto"/>
        <w:rPr>
          <w:rFonts w:ascii="Times New Roman" w:eastAsia="Arial" w:hAnsi="Times New Roman" w:cs="Times New Roman"/>
          <w:b/>
          <w:bCs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bCs/>
          <w:color w:val="000000"/>
          <w:sz w:val="24"/>
          <w:szCs w:val="24"/>
        </w:rPr>
        <w:t>Solution Architecture – Sustainable Smart City Assistant</w:t>
      </w:r>
    </w:p>
    <w:p w14:paraId="535D1CEB" w14:textId="77777777" w:rsidR="0000752D" w:rsidRPr="002B4EE5" w:rsidRDefault="0000752D" w:rsidP="002B4EE5">
      <w:pPr>
        <w:spacing w:line="360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color w:val="000000"/>
          <w:sz w:val="24"/>
          <w:szCs w:val="24"/>
        </w:rPr>
        <w:t>Our solution architecture bridges real-world sustainability challenges with a practical, tech-based platform. It brings together multiple tools and technologies to create one smooth user experience.</w:t>
      </w:r>
    </w:p>
    <w:p w14:paraId="362B49E0" w14:textId="77777777" w:rsidR="0000752D" w:rsidRPr="002B4EE5" w:rsidRDefault="0000752D" w:rsidP="002B4EE5">
      <w:pPr>
        <w:spacing w:line="360" w:lineRule="auto"/>
        <w:rPr>
          <w:rFonts w:ascii="Times New Roman" w:eastAsia="Arial" w:hAnsi="Times New Roman" w:cs="Times New Roman"/>
          <w:b/>
          <w:bCs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bCs/>
          <w:color w:val="000000"/>
          <w:sz w:val="24"/>
          <w:szCs w:val="24"/>
        </w:rPr>
        <w:t>Key Goals:</w:t>
      </w:r>
    </w:p>
    <w:p w14:paraId="35BDDC6F" w14:textId="77777777" w:rsidR="0000752D" w:rsidRPr="002B4EE5" w:rsidRDefault="0000752D" w:rsidP="002B4EE5">
      <w:pPr>
        <w:numPr>
          <w:ilvl w:val="0"/>
          <w:numId w:val="2"/>
        </w:numPr>
        <w:spacing w:line="360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color w:val="000000"/>
          <w:sz w:val="24"/>
          <w:szCs w:val="24"/>
        </w:rPr>
        <w:t>Use the best tech to solve real urban sustainability problems.</w:t>
      </w:r>
    </w:p>
    <w:p w14:paraId="4FBE61CB" w14:textId="77777777" w:rsidR="0000752D" w:rsidRPr="002B4EE5" w:rsidRDefault="0000752D" w:rsidP="002B4EE5">
      <w:pPr>
        <w:numPr>
          <w:ilvl w:val="0"/>
          <w:numId w:val="2"/>
        </w:numPr>
        <w:spacing w:line="360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color w:val="000000"/>
          <w:sz w:val="24"/>
          <w:szCs w:val="24"/>
        </w:rPr>
        <w:t>Clearly define how each part of the system works together.</w:t>
      </w:r>
    </w:p>
    <w:p w14:paraId="55BA8FEC" w14:textId="77777777" w:rsidR="0000752D" w:rsidRPr="002B4EE5" w:rsidRDefault="0000752D" w:rsidP="002B4EE5">
      <w:pPr>
        <w:numPr>
          <w:ilvl w:val="0"/>
          <w:numId w:val="2"/>
        </w:numPr>
        <w:spacing w:line="360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color w:val="000000"/>
          <w:sz w:val="24"/>
          <w:szCs w:val="24"/>
        </w:rPr>
        <w:t>Outline what features are needed and how they are delivered in stages.</w:t>
      </w:r>
    </w:p>
    <w:p w14:paraId="71302F24" w14:textId="77777777" w:rsidR="0000752D" w:rsidRPr="002B4EE5" w:rsidRDefault="0000752D" w:rsidP="002B4EE5">
      <w:pPr>
        <w:numPr>
          <w:ilvl w:val="0"/>
          <w:numId w:val="2"/>
        </w:numPr>
        <w:spacing w:line="360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color w:val="000000"/>
          <w:sz w:val="24"/>
          <w:szCs w:val="24"/>
        </w:rPr>
        <w:t>Ensure the app is reliable, maintainable, and scalable for future use.</w:t>
      </w:r>
    </w:p>
    <w:p w14:paraId="608D732F" w14:textId="77777777" w:rsidR="0000752D" w:rsidRPr="002B4EE5" w:rsidRDefault="0000752D" w:rsidP="002B4EE5">
      <w:pPr>
        <w:spacing w:line="360" w:lineRule="auto"/>
        <w:rPr>
          <w:rFonts w:ascii="Times New Roman" w:eastAsia="Arial" w:hAnsi="Times New Roman" w:cs="Times New Roman"/>
          <w:b/>
          <w:bCs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bCs/>
          <w:color w:val="000000"/>
          <w:sz w:val="24"/>
          <w:szCs w:val="24"/>
        </w:rPr>
        <w:t>Architecture Overview:</w:t>
      </w:r>
    </w:p>
    <w:p w14:paraId="2D88BCB3" w14:textId="77777777" w:rsidR="0000752D" w:rsidRPr="002B4EE5" w:rsidRDefault="0000752D" w:rsidP="002B4EE5">
      <w:pPr>
        <w:numPr>
          <w:ilvl w:val="0"/>
          <w:numId w:val="3"/>
        </w:numPr>
        <w:spacing w:line="360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bCs/>
          <w:color w:val="000000"/>
          <w:sz w:val="24"/>
          <w:szCs w:val="24"/>
        </w:rPr>
        <w:t>Frontend (User Interface)</w:t>
      </w:r>
    </w:p>
    <w:p w14:paraId="71BBE4B5" w14:textId="77777777" w:rsidR="0000752D" w:rsidRPr="002B4EE5" w:rsidRDefault="0000752D" w:rsidP="002B4EE5">
      <w:pPr>
        <w:numPr>
          <w:ilvl w:val="1"/>
          <w:numId w:val="3"/>
        </w:numPr>
        <w:spacing w:line="360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color w:val="000000"/>
          <w:sz w:val="24"/>
          <w:szCs w:val="24"/>
        </w:rPr>
        <w:t>Built with React (or any modern web framework)</w:t>
      </w:r>
    </w:p>
    <w:p w14:paraId="5041F11C" w14:textId="77777777" w:rsidR="0000752D" w:rsidRPr="002B4EE5" w:rsidRDefault="0000752D" w:rsidP="002B4EE5">
      <w:pPr>
        <w:numPr>
          <w:ilvl w:val="1"/>
          <w:numId w:val="3"/>
        </w:numPr>
        <w:spacing w:line="360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color w:val="000000"/>
          <w:sz w:val="24"/>
          <w:szCs w:val="24"/>
        </w:rPr>
        <w:t>Theme-based, responsive UI</w:t>
      </w:r>
    </w:p>
    <w:p w14:paraId="0CCB94AB" w14:textId="77777777" w:rsidR="0000752D" w:rsidRPr="002B4EE5" w:rsidRDefault="0000752D" w:rsidP="002B4EE5">
      <w:pPr>
        <w:numPr>
          <w:ilvl w:val="1"/>
          <w:numId w:val="3"/>
        </w:numPr>
        <w:spacing w:line="360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color w:val="000000"/>
          <w:sz w:val="24"/>
          <w:szCs w:val="24"/>
        </w:rPr>
        <w:t>Supports dashboards, charts, chat, eco tips, and summaries</w:t>
      </w:r>
    </w:p>
    <w:p w14:paraId="79132142" w14:textId="77777777" w:rsidR="0000752D" w:rsidRPr="002B4EE5" w:rsidRDefault="0000752D" w:rsidP="002B4EE5">
      <w:pPr>
        <w:numPr>
          <w:ilvl w:val="1"/>
          <w:numId w:val="3"/>
        </w:numPr>
        <w:spacing w:line="360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color w:val="000000"/>
          <w:sz w:val="24"/>
          <w:szCs w:val="24"/>
        </w:rPr>
        <w:t>Offline and multilingual support</w:t>
      </w:r>
    </w:p>
    <w:p w14:paraId="6DEFE992" w14:textId="77777777" w:rsidR="0000752D" w:rsidRPr="002B4EE5" w:rsidRDefault="0000752D" w:rsidP="002B4EE5">
      <w:pPr>
        <w:numPr>
          <w:ilvl w:val="0"/>
          <w:numId w:val="3"/>
        </w:numPr>
        <w:spacing w:line="360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bCs/>
          <w:color w:val="000000"/>
          <w:sz w:val="24"/>
          <w:szCs w:val="24"/>
        </w:rPr>
        <w:t>Backend (Processing &amp; Data Handling)</w:t>
      </w:r>
    </w:p>
    <w:p w14:paraId="27E064FA" w14:textId="77777777" w:rsidR="0000752D" w:rsidRPr="002B4EE5" w:rsidRDefault="0000752D" w:rsidP="002B4EE5">
      <w:pPr>
        <w:numPr>
          <w:ilvl w:val="1"/>
          <w:numId w:val="3"/>
        </w:numPr>
        <w:spacing w:line="360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color w:val="000000"/>
          <w:sz w:val="24"/>
          <w:szCs w:val="24"/>
        </w:rPr>
        <w:t>APIs for real-time environmental data (AQI, water, energy, traffic)</w:t>
      </w:r>
    </w:p>
    <w:p w14:paraId="668E83B0" w14:textId="77777777" w:rsidR="0000752D" w:rsidRPr="002B4EE5" w:rsidRDefault="0000752D" w:rsidP="002B4EE5">
      <w:pPr>
        <w:numPr>
          <w:ilvl w:val="1"/>
          <w:numId w:val="3"/>
        </w:numPr>
        <w:spacing w:line="360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color w:val="000000"/>
          <w:sz w:val="24"/>
          <w:szCs w:val="24"/>
        </w:rPr>
        <w:t>Forecasting and anomaly detection modules using ML models</w:t>
      </w:r>
    </w:p>
    <w:p w14:paraId="045EF1F9" w14:textId="77777777" w:rsidR="0000752D" w:rsidRPr="002B4EE5" w:rsidRDefault="0000752D" w:rsidP="002B4EE5">
      <w:pPr>
        <w:numPr>
          <w:ilvl w:val="1"/>
          <w:numId w:val="3"/>
        </w:numPr>
        <w:spacing w:line="360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color w:val="000000"/>
          <w:sz w:val="24"/>
          <w:szCs w:val="24"/>
        </w:rPr>
        <w:t>Custom logic for smart alerts, eco tips, and summarization</w:t>
      </w:r>
    </w:p>
    <w:p w14:paraId="49759AAC" w14:textId="77777777" w:rsidR="0000752D" w:rsidRPr="002B4EE5" w:rsidRDefault="0000752D" w:rsidP="002B4EE5">
      <w:pPr>
        <w:numPr>
          <w:ilvl w:val="1"/>
          <w:numId w:val="3"/>
        </w:numPr>
        <w:spacing w:line="360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color w:val="000000"/>
          <w:sz w:val="24"/>
          <w:szCs w:val="24"/>
        </w:rPr>
        <w:lastRenderedPageBreak/>
        <w:t>Handles user preferences and personalization</w:t>
      </w:r>
    </w:p>
    <w:p w14:paraId="3FBBA1AF" w14:textId="77777777" w:rsidR="0000752D" w:rsidRPr="002B4EE5" w:rsidRDefault="0000752D" w:rsidP="002B4EE5">
      <w:pPr>
        <w:numPr>
          <w:ilvl w:val="0"/>
          <w:numId w:val="3"/>
        </w:numPr>
        <w:spacing w:line="360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bCs/>
          <w:color w:val="000000"/>
          <w:sz w:val="24"/>
          <w:szCs w:val="24"/>
        </w:rPr>
        <w:t>Data Layer</w:t>
      </w:r>
    </w:p>
    <w:p w14:paraId="1C369151" w14:textId="77777777" w:rsidR="0000752D" w:rsidRPr="002B4EE5" w:rsidRDefault="0000752D" w:rsidP="002B4EE5">
      <w:pPr>
        <w:numPr>
          <w:ilvl w:val="1"/>
          <w:numId w:val="3"/>
        </w:numPr>
        <w:spacing w:line="360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color w:val="000000"/>
          <w:sz w:val="24"/>
          <w:szCs w:val="24"/>
        </w:rPr>
        <w:t>External APIs for live city/environmental data</w:t>
      </w:r>
    </w:p>
    <w:p w14:paraId="747182A0" w14:textId="77777777" w:rsidR="0000752D" w:rsidRPr="002B4EE5" w:rsidRDefault="0000752D" w:rsidP="002B4EE5">
      <w:pPr>
        <w:numPr>
          <w:ilvl w:val="1"/>
          <w:numId w:val="3"/>
        </w:numPr>
        <w:spacing w:line="360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color w:val="000000"/>
          <w:sz w:val="24"/>
          <w:szCs w:val="24"/>
        </w:rPr>
        <w:t>Local JSON or database for storing user preferences, settings, tips</w:t>
      </w:r>
    </w:p>
    <w:p w14:paraId="41AD28CA" w14:textId="77777777" w:rsidR="0000752D" w:rsidRPr="002B4EE5" w:rsidRDefault="0000752D" w:rsidP="002B4EE5">
      <w:pPr>
        <w:numPr>
          <w:ilvl w:val="1"/>
          <w:numId w:val="3"/>
        </w:numPr>
        <w:spacing w:line="360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color w:val="000000"/>
          <w:sz w:val="24"/>
          <w:szCs w:val="24"/>
        </w:rPr>
        <w:t>Data preprocessing for forecasts and summaries</w:t>
      </w:r>
    </w:p>
    <w:p w14:paraId="2B02A02E" w14:textId="77777777" w:rsidR="0000752D" w:rsidRPr="002B4EE5" w:rsidRDefault="0000752D" w:rsidP="002B4EE5">
      <w:pPr>
        <w:numPr>
          <w:ilvl w:val="0"/>
          <w:numId w:val="3"/>
        </w:numPr>
        <w:spacing w:line="360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bCs/>
          <w:color w:val="000000"/>
          <w:sz w:val="24"/>
          <w:szCs w:val="24"/>
        </w:rPr>
        <w:t>AI/ML Components</w:t>
      </w:r>
    </w:p>
    <w:p w14:paraId="1EC7D38A" w14:textId="77777777" w:rsidR="0000752D" w:rsidRPr="002B4EE5" w:rsidRDefault="0000752D" w:rsidP="002B4EE5">
      <w:pPr>
        <w:numPr>
          <w:ilvl w:val="1"/>
          <w:numId w:val="3"/>
        </w:numPr>
        <w:spacing w:line="360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color w:val="000000"/>
          <w:sz w:val="24"/>
          <w:szCs w:val="24"/>
        </w:rPr>
        <w:t>Forecasting: Predict trends in air quality, water usage, etc.</w:t>
      </w:r>
    </w:p>
    <w:p w14:paraId="730B0BE7" w14:textId="77777777" w:rsidR="0000752D" w:rsidRPr="002B4EE5" w:rsidRDefault="0000752D" w:rsidP="002B4EE5">
      <w:pPr>
        <w:numPr>
          <w:ilvl w:val="1"/>
          <w:numId w:val="3"/>
        </w:numPr>
        <w:spacing w:line="360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color w:val="000000"/>
          <w:sz w:val="24"/>
          <w:szCs w:val="24"/>
        </w:rPr>
        <w:t>Anomaly Detection: Identify sudden spikes or abnormal patterns</w:t>
      </w:r>
    </w:p>
    <w:p w14:paraId="09D494A8" w14:textId="77777777" w:rsidR="0000752D" w:rsidRPr="002B4EE5" w:rsidRDefault="0000752D" w:rsidP="002B4EE5">
      <w:pPr>
        <w:numPr>
          <w:ilvl w:val="1"/>
          <w:numId w:val="3"/>
        </w:numPr>
        <w:spacing w:line="360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color w:val="000000"/>
          <w:sz w:val="24"/>
          <w:szCs w:val="24"/>
        </w:rPr>
        <w:t>Chat Assistant: Natural language interface to help users</w:t>
      </w:r>
    </w:p>
    <w:p w14:paraId="3B57AEB3" w14:textId="77777777" w:rsidR="0000752D" w:rsidRPr="002B4EE5" w:rsidRDefault="0000752D" w:rsidP="002B4EE5">
      <w:pPr>
        <w:numPr>
          <w:ilvl w:val="1"/>
          <w:numId w:val="3"/>
        </w:numPr>
        <w:spacing w:line="360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color w:val="000000"/>
          <w:sz w:val="24"/>
          <w:szCs w:val="24"/>
        </w:rPr>
        <w:t>Summarizer: Converts raw city data into understandable insights</w:t>
      </w:r>
    </w:p>
    <w:p w14:paraId="2DD5CF50" w14:textId="77777777" w:rsidR="0000752D" w:rsidRPr="002B4EE5" w:rsidRDefault="0000752D" w:rsidP="002B4EE5">
      <w:pPr>
        <w:numPr>
          <w:ilvl w:val="0"/>
          <w:numId w:val="3"/>
        </w:numPr>
        <w:spacing w:line="360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bCs/>
          <w:color w:val="000000"/>
          <w:sz w:val="24"/>
          <w:szCs w:val="24"/>
        </w:rPr>
        <w:t>Smart Features Layer</w:t>
      </w:r>
    </w:p>
    <w:p w14:paraId="7E7EF212" w14:textId="77777777" w:rsidR="0000752D" w:rsidRPr="002B4EE5" w:rsidRDefault="0000752D" w:rsidP="002B4EE5">
      <w:pPr>
        <w:numPr>
          <w:ilvl w:val="1"/>
          <w:numId w:val="3"/>
        </w:numPr>
        <w:spacing w:line="360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Smart alerts based on user </w:t>
      </w:r>
      <w:proofErr w:type="spellStart"/>
      <w:r w:rsidRPr="002B4EE5">
        <w:rPr>
          <w:rFonts w:ascii="Times New Roman" w:eastAsia="Arial" w:hAnsi="Times New Roman" w:cs="Times New Roman"/>
          <w:b/>
          <w:color w:val="000000"/>
          <w:sz w:val="24"/>
          <w:szCs w:val="24"/>
        </w:rPr>
        <w:t>behavior</w:t>
      </w:r>
      <w:proofErr w:type="spellEnd"/>
      <w:r w:rsidRPr="002B4EE5">
        <w:rPr>
          <w:rFonts w:ascii="Times New Roman" w:eastAsia="Arial" w:hAnsi="Times New Roman" w:cs="Times New Roman"/>
          <w:b/>
          <w:color w:val="000000"/>
          <w:sz w:val="24"/>
          <w:szCs w:val="24"/>
        </w:rPr>
        <w:t>, thresholds, and city conditions</w:t>
      </w:r>
    </w:p>
    <w:p w14:paraId="67199DB7" w14:textId="77777777" w:rsidR="0000752D" w:rsidRPr="002B4EE5" w:rsidRDefault="0000752D" w:rsidP="002B4EE5">
      <w:pPr>
        <w:numPr>
          <w:ilvl w:val="1"/>
          <w:numId w:val="3"/>
        </w:numPr>
        <w:spacing w:line="360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color w:val="000000"/>
          <w:sz w:val="24"/>
          <w:szCs w:val="24"/>
        </w:rPr>
        <w:t>Personalized eco tips based on location, habits, and recent data</w:t>
      </w:r>
    </w:p>
    <w:p w14:paraId="5CC45503" w14:textId="77777777" w:rsidR="0000752D" w:rsidRPr="002B4EE5" w:rsidRDefault="0000752D" w:rsidP="002B4EE5">
      <w:pPr>
        <w:numPr>
          <w:ilvl w:val="1"/>
          <w:numId w:val="3"/>
        </w:numPr>
        <w:spacing w:line="360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color w:val="000000"/>
          <w:sz w:val="24"/>
          <w:szCs w:val="24"/>
        </w:rPr>
        <w:t>Multilingual interface and theme-switching capability</w:t>
      </w:r>
    </w:p>
    <w:p w14:paraId="72FE44A1" w14:textId="77777777" w:rsidR="0000752D" w:rsidRPr="002B4EE5" w:rsidRDefault="0000752D" w:rsidP="002B4EE5">
      <w:pPr>
        <w:spacing w:line="360" w:lineRule="auto"/>
        <w:rPr>
          <w:rFonts w:ascii="Times New Roman" w:eastAsia="Arial" w:hAnsi="Times New Roman" w:cs="Times New Roman"/>
          <w:b/>
          <w:bCs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bCs/>
          <w:color w:val="000000"/>
          <w:sz w:val="24"/>
          <w:szCs w:val="24"/>
        </w:rPr>
        <w:t>Development Phases:</w:t>
      </w:r>
    </w:p>
    <w:p w14:paraId="1F9BCDF3" w14:textId="77777777" w:rsidR="0000752D" w:rsidRPr="002B4EE5" w:rsidRDefault="0000752D" w:rsidP="002B4EE5">
      <w:pPr>
        <w:numPr>
          <w:ilvl w:val="0"/>
          <w:numId w:val="4"/>
        </w:numPr>
        <w:spacing w:line="360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bCs/>
          <w:color w:val="000000"/>
          <w:sz w:val="24"/>
          <w:szCs w:val="24"/>
        </w:rPr>
        <w:t>Phase 1:</w:t>
      </w:r>
      <w:r w:rsidRPr="002B4EE5"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 Dashboard + APIs + UI setup</w:t>
      </w:r>
    </w:p>
    <w:p w14:paraId="3738A7B0" w14:textId="77777777" w:rsidR="0000752D" w:rsidRPr="002B4EE5" w:rsidRDefault="0000752D" w:rsidP="002B4EE5">
      <w:pPr>
        <w:numPr>
          <w:ilvl w:val="0"/>
          <w:numId w:val="4"/>
        </w:numPr>
        <w:spacing w:line="360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bCs/>
          <w:color w:val="000000"/>
          <w:sz w:val="24"/>
          <w:szCs w:val="24"/>
        </w:rPr>
        <w:t>Phase 2:</w:t>
      </w:r>
      <w:r w:rsidRPr="002B4EE5"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 Forecasting + Anomaly Detection + Eco Tips</w:t>
      </w:r>
    </w:p>
    <w:p w14:paraId="1385DE8F" w14:textId="77777777" w:rsidR="0000752D" w:rsidRPr="002B4EE5" w:rsidRDefault="0000752D" w:rsidP="002B4EE5">
      <w:pPr>
        <w:numPr>
          <w:ilvl w:val="0"/>
          <w:numId w:val="4"/>
        </w:numPr>
        <w:spacing w:line="360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bCs/>
          <w:color w:val="000000"/>
          <w:sz w:val="24"/>
          <w:szCs w:val="24"/>
        </w:rPr>
        <w:t>Phase 3:</w:t>
      </w:r>
      <w:r w:rsidRPr="002B4EE5"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 Chat Assistant + Summarizer + Smart Alerts</w:t>
      </w:r>
    </w:p>
    <w:p w14:paraId="11B7E2B4" w14:textId="727DF916" w:rsidR="0000752D" w:rsidRPr="002B4EE5" w:rsidRDefault="0000752D" w:rsidP="002B4EE5">
      <w:pPr>
        <w:numPr>
          <w:ilvl w:val="0"/>
          <w:numId w:val="4"/>
        </w:numPr>
        <w:spacing w:line="360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2B4EE5">
        <w:rPr>
          <w:rFonts w:ascii="Times New Roman" w:eastAsia="Arial" w:hAnsi="Times New Roman" w:cs="Times New Roman"/>
          <w:b/>
          <w:bCs/>
          <w:color w:val="000000"/>
          <w:sz w:val="24"/>
          <w:szCs w:val="24"/>
        </w:rPr>
        <w:t>Phase 4:</w:t>
      </w:r>
      <w:r w:rsidRPr="002B4EE5"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 Polishing UX, offline mode. </w:t>
      </w:r>
    </w:p>
    <w:p w14:paraId="792FA76A" w14:textId="77777777" w:rsidR="00E370AF" w:rsidRPr="002B4EE5" w:rsidRDefault="00E370AF" w:rsidP="002B4EE5">
      <w:pPr>
        <w:spacing w:line="360" w:lineRule="auto"/>
        <w:rPr>
          <w:rFonts w:ascii="Times New Roman" w:hAnsi="Times New Roman" w:cs="Times New Roman"/>
          <w:b/>
        </w:rPr>
      </w:pPr>
    </w:p>
    <w:p w14:paraId="3436894A" w14:textId="77777777" w:rsidR="00E370AF" w:rsidRPr="002B4EE5" w:rsidRDefault="00000000" w:rsidP="002B4EE5">
      <w:pPr>
        <w:spacing w:line="360" w:lineRule="auto"/>
        <w:rPr>
          <w:rFonts w:ascii="Times New Roman" w:hAnsi="Times New Roman" w:cs="Times New Roman"/>
          <w:b/>
        </w:rPr>
      </w:pPr>
      <w:r w:rsidRPr="002B4EE5">
        <w:rPr>
          <w:rFonts w:ascii="Times New Roman" w:eastAsia="Arial" w:hAnsi="Times New Roman" w:cs="Times New Roman"/>
          <w:b/>
          <w:color w:val="000000"/>
          <w:sz w:val="24"/>
          <w:szCs w:val="24"/>
        </w:rPr>
        <w:t>Example - Solution Architecture Diagram</w:t>
      </w:r>
      <w:r w:rsidRPr="002B4EE5">
        <w:rPr>
          <w:rFonts w:ascii="Times New Roman" w:hAnsi="Times New Roman" w:cs="Times New Roman"/>
          <w:b/>
        </w:rPr>
        <w:t xml:space="preserve">: </w:t>
      </w:r>
    </w:p>
    <w:p w14:paraId="2B3DB86C" w14:textId="77777777" w:rsidR="00E370AF" w:rsidRPr="002B4EE5" w:rsidRDefault="00E370AF" w:rsidP="002B4EE5">
      <w:pPr>
        <w:spacing w:line="360" w:lineRule="auto"/>
        <w:rPr>
          <w:rFonts w:ascii="Times New Roman" w:hAnsi="Times New Roman" w:cs="Times New Roman"/>
          <w:b/>
        </w:rPr>
      </w:pPr>
    </w:p>
    <w:p w14:paraId="5056DFCC" w14:textId="54A64730" w:rsidR="00E370AF" w:rsidRPr="002B4EE5" w:rsidRDefault="003B7644" w:rsidP="002B4EE5">
      <w:pPr>
        <w:tabs>
          <w:tab w:val="left" w:pos="5529"/>
        </w:tabs>
        <w:spacing w:line="360" w:lineRule="auto"/>
        <w:rPr>
          <w:rFonts w:ascii="Times New Roman" w:hAnsi="Times New Roman" w:cs="Times New Roman"/>
          <w:b/>
        </w:rPr>
      </w:pPr>
      <w:r w:rsidRPr="002B4EE5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0A05E112" wp14:editId="7727F4CC">
            <wp:extent cx="5731510" cy="3820795"/>
            <wp:effectExtent l="0" t="0" r="2540" b="8255"/>
            <wp:docPr id="30966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65573" name="Picture 30966557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70AF" w:rsidRPr="002B4EE5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2C6066A0-1510-4D76-A629-C802F1351F2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F231279-289A-4DD9-9984-C825B1720DCC}"/>
    <w:embedBold r:id="rId3" w:fontKey="{5C9340B9-9B7E-4FCC-B512-AC1EED03747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9FE57BC-9F07-4A51-BF05-1BFCCFEB439A}"/>
    <w:embedItalic r:id="rId5" w:fontKey="{4E9F8EF0-0A05-4378-9CDF-ADD343B2435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007792BA-DE93-4E68-9FAE-CA1C7A1DD2D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04B77D9"/>
    <w:multiLevelType w:val="multilevel"/>
    <w:tmpl w:val="2D347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0F45DB"/>
    <w:multiLevelType w:val="multilevel"/>
    <w:tmpl w:val="5B16E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BD53B2"/>
    <w:multiLevelType w:val="multilevel"/>
    <w:tmpl w:val="425E6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3013408">
    <w:abstractNumId w:val="0"/>
  </w:num>
  <w:num w:numId="2" w16cid:durableId="807278701">
    <w:abstractNumId w:val="2"/>
  </w:num>
  <w:num w:numId="3" w16cid:durableId="766734164">
    <w:abstractNumId w:val="3"/>
  </w:num>
  <w:num w:numId="4" w16cid:durableId="21246430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0752D"/>
    <w:rsid w:val="00267921"/>
    <w:rsid w:val="002B4EE5"/>
    <w:rsid w:val="00361A75"/>
    <w:rsid w:val="003B7644"/>
    <w:rsid w:val="0059736D"/>
    <w:rsid w:val="00862077"/>
    <w:rsid w:val="009214DA"/>
    <w:rsid w:val="00E370AF"/>
    <w:rsid w:val="00F03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791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311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akp082005@outlook.com</cp:lastModifiedBy>
  <cp:revision>4</cp:revision>
  <dcterms:created xsi:type="dcterms:W3CDTF">2025-06-28T14:22:00Z</dcterms:created>
  <dcterms:modified xsi:type="dcterms:W3CDTF">2025-06-29T14:26:00Z</dcterms:modified>
</cp:coreProperties>
</file>