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339B" w14:textId="77777777" w:rsidR="00160A95" w:rsidRPr="00FB5FBA" w:rsidRDefault="00160A95" w:rsidP="00160A95">
      <w:pPr>
        <w:spacing w:after="0"/>
        <w:jc w:val="center"/>
        <w:rPr>
          <w:b/>
          <w:bCs/>
          <w:sz w:val="24"/>
          <w:szCs w:val="24"/>
          <w:u w:val="single"/>
        </w:rPr>
      </w:pPr>
      <w:r w:rsidRPr="00FB5FBA">
        <w:rPr>
          <w:b/>
          <w:bCs/>
          <w:sz w:val="24"/>
          <w:szCs w:val="24"/>
          <w:u w:val="single"/>
        </w:rPr>
        <w:t>CBA: Practice Problem Set 2</w:t>
      </w:r>
    </w:p>
    <w:p w14:paraId="7524339C" w14:textId="77777777" w:rsidR="00160A95" w:rsidRPr="00FB5FBA" w:rsidRDefault="00160A95" w:rsidP="00160A95">
      <w:pPr>
        <w:spacing w:after="0"/>
        <w:jc w:val="center"/>
        <w:rPr>
          <w:b/>
          <w:bCs/>
          <w:sz w:val="24"/>
          <w:szCs w:val="24"/>
          <w:u w:val="single"/>
        </w:rPr>
      </w:pPr>
      <w:r w:rsidRPr="00FB5FBA">
        <w:rPr>
          <w:b/>
          <w:bCs/>
          <w:sz w:val="24"/>
          <w:szCs w:val="24"/>
          <w:u w:val="single"/>
        </w:rPr>
        <w:t>Topics: Sampling Distributions and Central Limit Theorem</w:t>
      </w:r>
    </w:p>
    <w:p w14:paraId="752433A7" w14:textId="77777777" w:rsidR="004C7586" w:rsidRPr="001E09F5" w:rsidRDefault="004C7586" w:rsidP="00160A95">
      <w:pPr>
        <w:autoSpaceDE w:val="0"/>
        <w:autoSpaceDN w:val="0"/>
        <w:adjustRightInd w:val="0"/>
        <w:spacing w:after="0"/>
        <w:rPr>
          <w:rFonts w:cs="BookAntiqua"/>
          <w:sz w:val="12"/>
          <w:szCs w:val="12"/>
        </w:rPr>
      </w:pPr>
    </w:p>
    <w:p w14:paraId="752433A8" w14:textId="30A17669" w:rsidR="004C7586" w:rsidRPr="00B3507E" w:rsidRDefault="004C7586" w:rsidP="00B3507E">
      <w:pPr>
        <w:pStyle w:val="ListParagraph"/>
        <w:numPr>
          <w:ilvl w:val="0"/>
          <w:numId w:val="9"/>
        </w:numPr>
        <w:autoSpaceDE w:val="0"/>
        <w:autoSpaceDN w:val="0"/>
        <w:adjustRightInd w:val="0"/>
        <w:spacing w:after="0"/>
        <w:rPr>
          <w:rFonts w:cs="BookAntiqua"/>
        </w:rPr>
      </w:pPr>
      <w:r w:rsidRPr="00B3507E">
        <w:rPr>
          <w:rFonts w:cs="BookAntiqua"/>
        </w:rPr>
        <w:t xml:space="preserve">For each of the following statements, indicate whether it is </w:t>
      </w:r>
      <w:r w:rsidRPr="00B3507E">
        <w:rPr>
          <w:rFonts w:cs="BookAntiqua"/>
          <w:bCs/>
          <w:u w:val="single"/>
        </w:rPr>
        <w:t>True/False</w:t>
      </w:r>
      <w:r w:rsidRPr="00B3507E">
        <w:rPr>
          <w:rFonts w:cs="BookAntiqua"/>
          <w:bCs/>
        </w:rPr>
        <w:t xml:space="preserve">. </w:t>
      </w:r>
      <w:r w:rsidRPr="00B3507E">
        <w:rPr>
          <w:rFonts w:cs="BookAntiqua"/>
        </w:rPr>
        <w:t>If false, explain why.</w:t>
      </w:r>
    </w:p>
    <w:p w14:paraId="752433A9" w14:textId="77777777" w:rsidR="004C7586" w:rsidRPr="001E09F5" w:rsidRDefault="004C7586" w:rsidP="00160A95">
      <w:pPr>
        <w:autoSpaceDE w:val="0"/>
        <w:autoSpaceDN w:val="0"/>
        <w:adjustRightInd w:val="0"/>
        <w:spacing w:after="0"/>
        <w:rPr>
          <w:rFonts w:cs="BookAntiqua"/>
          <w:sz w:val="8"/>
          <w:szCs w:val="8"/>
        </w:rPr>
      </w:pPr>
    </w:p>
    <w:p w14:paraId="752433AA" w14:textId="77777777" w:rsidR="004C7586" w:rsidRPr="00FB5FBA" w:rsidRDefault="004C7586" w:rsidP="00AB1C33">
      <w:pPr>
        <w:autoSpaceDE w:val="0"/>
        <w:autoSpaceDN w:val="0"/>
        <w:adjustRightInd w:val="0"/>
        <w:spacing w:after="0"/>
        <w:ind w:left="360"/>
        <w:jc w:val="both"/>
        <w:rPr>
          <w:rFonts w:cs="BookAntiqua"/>
        </w:rPr>
      </w:pPr>
      <w:r w:rsidRPr="00160A95">
        <w:rPr>
          <w:rFonts w:cs="BookAntiqua"/>
        </w:rPr>
        <w:t xml:space="preserve">The manager of a warehouse monitors the volume of shipments made by the delivery team. The automated </w:t>
      </w:r>
      <w:r w:rsidRPr="00FB5FBA">
        <w:rPr>
          <w:rFonts w:cs="BookAntiqua"/>
        </w:rPr>
        <w:t xml:space="preserve">tracking system tracks every package as it moves through the facility. A sample of 25 packages is selected and weighed every day. Based on current contracts with customers, the weights should have </w:t>
      </w:r>
      <w:r w:rsidRPr="00FB5FBA">
        <w:rPr>
          <w:rFonts w:cs="Symbol"/>
          <w:i/>
        </w:rPr>
        <w:t>μ</w:t>
      </w:r>
      <w:r w:rsidRPr="00FB5FBA">
        <w:rPr>
          <w:rFonts w:cs="Symbol"/>
        </w:rPr>
        <w:t xml:space="preserve"> </w:t>
      </w:r>
      <w:r w:rsidRPr="00FB5FBA">
        <w:rPr>
          <w:rFonts w:cs="BookAntiqua"/>
        </w:rPr>
        <w:t xml:space="preserve">= 22 lbs. and </w:t>
      </w:r>
      <w:r w:rsidRPr="00FB5FBA">
        <w:rPr>
          <w:rFonts w:cs="Symbol"/>
          <w:i/>
        </w:rPr>
        <w:t>σ</w:t>
      </w:r>
      <w:r w:rsidRPr="00FB5FBA">
        <w:rPr>
          <w:rFonts w:cs="Symbol"/>
        </w:rPr>
        <w:t xml:space="preserve"> </w:t>
      </w:r>
      <w:r w:rsidRPr="00FB5FBA">
        <w:rPr>
          <w:rFonts w:cs="BookAntiqua"/>
        </w:rPr>
        <w:t>= 5 lbs.</w:t>
      </w:r>
    </w:p>
    <w:p w14:paraId="752433AB" w14:textId="77777777" w:rsidR="004C7586" w:rsidRPr="00FB5FBA" w:rsidRDefault="004C7586" w:rsidP="00160A95">
      <w:pPr>
        <w:spacing w:after="0"/>
        <w:ind w:left="360"/>
        <w:rPr>
          <w:rFonts w:cs="BookAntiqua"/>
          <w:sz w:val="6"/>
          <w:szCs w:val="8"/>
        </w:rPr>
      </w:pPr>
    </w:p>
    <w:p w14:paraId="752433AC" w14:textId="77777777" w:rsidR="004C7586" w:rsidRPr="00FB5FBA" w:rsidRDefault="004C7586" w:rsidP="001E09F5">
      <w:pPr>
        <w:pStyle w:val="ListParagraph"/>
        <w:numPr>
          <w:ilvl w:val="0"/>
          <w:numId w:val="8"/>
        </w:numPr>
        <w:autoSpaceDE w:val="0"/>
        <w:autoSpaceDN w:val="0"/>
        <w:adjustRightInd w:val="0"/>
        <w:spacing w:after="0" w:line="240" w:lineRule="auto"/>
        <w:ind w:left="900" w:hanging="540"/>
        <w:jc w:val="both"/>
        <w:rPr>
          <w:rFonts w:cs="BookAntiqua"/>
        </w:rPr>
      </w:pPr>
      <w:r w:rsidRPr="00FB5FBA">
        <w:rPr>
          <w:rFonts w:cs="BookAntiqua"/>
        </w:rPr>
        <w:t>Before using a normal model for the sampling distribution of the average package weights, the manager must confirm that weights of individual packages are normally distributed.</w:t>
      </w:r>
    </w:p>
    <w:p w14:paraId="752433AD" w14:textId="50B9888E" w:rsidR="00160A95" w:rsidRDefault="00AB1C33" w:rsidP="00AB1C33">
      <w:pPr>
        <w:autoSpaceDE w:val="0"/>
        <w:autoSpaceDN w:val="0"/>
        <w:adjustRightInd w:val="0"/>
        <w:spacing w:after="0"/>
        <w:ind w:left="360"/>
        <w:rPr>
          <w:rFonts w:cs="BookAntiqua"/>
        </w:rPr>
      </w:pPr>
      <w:r w:rsidRPr="006F53EA">
        <w:rPr>
          <w:rFonts w:cs="BookAntiqua"/>
          <w:b/>
          <w:bCs/>
          <w:highlight w:val="yellow"/>
        </w:rPr>
        <w:t>Ans:</w:t>
      </w:r>
      <w:r w:rsidRPr="00FB5FBA">
        <w:rPr>
          <w:rFonts w:cs="BookAntiqua"/>
          <w:b/>
          <w:bCs/>
        </w:rPr>
        <w:t xml:space="preserve"> </w:t>
      </w:r>
      <w:r w:rsidR="00FB5FBA" w:rsidRPr="00FB5FBA">
        <w:rPr>
          <w:rFonts w:cs="BookAntiqua"/>
          <w:b/>
          <w:bCs/>
          <w:highlight w:val="green"/>
        </w:rPr>
        <w:t>TRUE</w:t>
      </w:r>
      <w:r w:rsidR="00FB5FBA">
        <w:rPr>
          <w:rFonts w:cs="BookAntiqua"/>
          <w:b/>
          <w:bCs/>
        </w:rPr>
        <w:t xml:space="preserve">. </w:t>
      </w:r>
    </w:p>
    <w:p w14:paraId="78B89BDB" w14:textId="492C276C" w:rsidR="00FB5FBA" w:rsidRDefault="00430016" w:rsidP="00FB5FBA">
      <w:pPr>
        <w:autoSpaceDE w:val="0"/>
        <w:autoSpaceDN w:val="0"/>
        <w:adjustRightInd w:val="0"/>
        <w:spacing w:after="0"/>
        <w:ind w:left="360"/>
        <w:jc w:val="both"/>
        <w:rPr>
          <w:rFonts w:cs="BookAntiqua"/>
        </w:rPr>
      </w:pPr>
      <w:r>
        <w:rPr>
          <w:rFonts w:cs="BookAntiqua"/>
        </w:rPr>
        <w:t>a</w:t>
      </w:r>
      <w:r w:rsidR="00FB5FBA" w:rsidRPr="00FB5FBA">
        <w:rPr>
          <w:rFonts w:cs="BookAntiqua"/>
        </w:rPr>
        <w:t xml:space="preserve">t least 30 sample must be selected and weighed </w:t>
      </w:r>
      <w:r w:rsidR="001C4414" w:rsidRPr="00FB5FBA">
        <w:rPr>
          <w:rFonts w:cs="BookAntiqua"/>
        </w:rPr>
        <w:t>every day</w:t>
      </w:r>
      <w:r w:rsidR="00FB5FBA" w:rsidRPr="00FB5FBA">
        <w:rPr>
          <w:rFonts w:cs="BookAntiqua"/>
        </w:rPr>
        <w:t xml:space="preserve">. Based on </w:t>
      </w:r>
      <w:r>
        <w:rPr>
          <w:rFonts w:cs="BookAntiqua"/>
        </w:rPr>
        <w:t>CLT</w:t>
      </w:r>
      <w:r w:rsidR="00FB5FBA" w:rsidRPr="00FB5FBA">
        <w:rPr>
          <w:rFonts w:cs="BookAntiqua"/>
        </w:rPr>
        <w:t xml:space="preserve">, sampling distribution of the sample mean approach normal distribution as the sample size become </w:t>
      </w:r>
      <w:r>
        <w:rPr>
          <w:rFonts w:cs="BookAntiqua"/>
        </w:rPr>
        <w:t>more</w:t>
      </w:r>
      <w:r w:rsidR="00FB5FBA" w:rsidRPr="00FB5FBA">
        <w:rPr>
          <w:rFonts w:cs="BookAntiqua"/>
        </w:rPr>
        <w:t xml:space="preserve"> (</w:t>
      </w:r>
      <w:proofErr w:type="gramStart"/>
      <w:r>
        <w:rPr>
          <w:rFonts w:cs="BookAntiqua"/>
        </w:rPr>
        <w:t>i.e.</w:t>
      </w:r>
      <w:proofErr w:type="gramEnd"/>
      <w:r>
        <w:rPr>
          <w:rFonts w:cs="BookAntiqua"/>
        </w:rPr>
        <w:t>&gt;</w:t>
      </w:r>
      <w:r w:rsidR="00FB5FBA" w:rsidRPr="00FB5FBA">
        <w:rPr>
          <w:rFonts w:cs="BookAntiqua"/>
        </w:rPr>
        <w:t>30).</w:t>
      </w:r>
    </w:p>
    <w:p w14:paraId="72A42E67" w14:textId="77777777" w:rsidR="00FB5FBA" w:rsidRPr="00FB5FBA" w:rsidRDefault="00FB5FBA" w:rsidP="00AB1C33">
      <w:pPr>
        <w:autoSpaceDE w:val="0"/>
        <w:autoSpaceDN w:val="0"/>
        <w:adjustRightInd w:val="0"/>
        <w:spacing w:after="0"/>
        <w:ind w:left="360"/>
        <w:rPr>
          <w:rFonts w:cs="BookAntiqua"/>
        </w:rPr>
      </w:pPr>
    </w:p>
    <w:p w14:paraId="752433AE" w14:textId="6EB73F91" w:rsidR="004C7586" w:rsidRPr="00FB5FBA" w:rsidRDefault="00160A95" w:rsidP="00160A95">
      <w:pPr>
        <w:pStyle w:val="ListParagraph"/>
        <w:numPr>
          <w:ilvl w:val="0"/>
          <w:numId w:val="8"/>
        </w:numPr>
        <w:autoSpaceDE w:val="0"/>
        <w:autoSpaceDN w:val="0"/>
        <w:adjustRightInd w:val="0"/>
        <w:spacing w:after="0"/>
        <w:ind w:left="900" w:hanging="540"/>
        <w:rPr>
          <w:rFonts w:cs="BookAntiqua"/>
        </w:rPr>
      </w:pPr>
      <w:r w:rsidRPr="00FB5FBA">
        <w:rPr>
          <w:rFonts w:cs="BookAntiqua"/>
        </w:rPr>
        <w:t>T</w:t>
      </w:r>
      <w:r w:rsidR="004C7586" w:rsidRPr="00FB5FBA">
        <w:rPr>
          <w:rFonts w:cs="BookAntiqua"/>
        </w:rPr>
        <w:t>he standard error of the daily average SE</w:t>
      </w:r>
      <w:r w:rsidR="00AB1C33" w:rsidRPr="00FB5FBA">
        <w:rPr>
          <w:rFonts w:cs="BookAntiqua"/>
        </w:rPr>
        <w:t xml:space="preserve"> </w:t>
      </w:r>
      <w:r w:rsidR="004C7586" w:rsidRPr="00FB5FBA">
        <w:rPr>
          <w:rFonts w:cs="BookAntiqua"/>
        </w:rPr>
        <w:t>(</w:t>
      </w:r>
      <w:bookmarkStart w:id="0" w:name="_Hlk107335461"/>
      <m:oMath>
        <m:acc>
          <m:accPr>
            <m:chr m:val="̅"/>
            <m:ctrlPr>
              <w:rPr>
                <w:rFonts w:ascii="Cambria Math" w:hAnsi="Cambria Math" w:cs="BookAntiqua"/>
                <w:i/>
              </w:rPr>
            </m:ctrlPr>
          </m:accPr>
          <m:e>
            <m:r>
              <w:rPr>
                <w:rFonts w:ascii="Cambria Math" w:hAnsi="Cambria Math" w:cs="BookAntiqua"/>
              </w:rPr>
              <m:t>x</m:t>
            </m:r>
          </m:e>
        </m:acc>
      </m:oMath>
      <w:r w:rsidR="004C7586" w:rsidRPr="00FB5FBA">
        <w:rPr>
          <w:rFonts w:cs="BookAntiqua"/>
        </w:rPr>
        <w:t xml:space="preserve">) </w:t>
      </w:r>
      <w:bookmarkEnd w:id="0"/>
      <w:r w:rsidR="004C7586" w:rsidRPr="00FB5FBA">
        <w:rPr>
          <w:rFonts w:cs="BookAntiqua"/>
        </w:rPr>
        <w:t>= 1</w:t>
      </w:r>
    </w:p>
    <w:p w14:paraId="01EBC5A6" w14:textId="3835275E" w:rsidR="001C4414" w:rsidRDefault="001E09F5" w:rsidP="001C4414">
      <w:pPr>
        <w:autoSpaceDE w:val="0"/>
        <w:autoSpaceDN w:val="0"/>
        <w:adjustRightInd w:val="0"/>
        <w:spacing w:after="0"/>
        <w:ind w:left="360"/>
        <w:jc w:val="both"/>
        <w:rPr>
          <w:rFonts w:cs="BookAntiqua"/>
          <w:b/>
          <w:bCs/>
        </w:rPr>
      </w:pPr>
      <w:r w:rsidRPr="006F53EA">
        <w:rPr>
          <w:rFonts w:cs="BookAntiqua"/>
          <w:b/>
          <w:bCs/>
          <w:highlight w:val="yellow"/>
        </w:rPr>
        <w:t>Ans:</w:t>
      </w:r>
      <w:r w:rsidRPr="00FB5FBA">
        <w:rPr>
          <w:rFonts w:cs="BookAntiqua"/>
          <w:b/>
          <w:bCs/>
        </w:rPr>
        <w:t xml:space="preserve"> </w:t>
      </w:r>
      <w:r w:rsidR="001C4414" w:rsidRPr="001C4414">
        <w:rPr>
          <w:rFonts w:cs="BookAntiqua"/>
          <w:b/>
          <w:bCs/>
          <w:highlight w:val="green"/>
        </w:rPr>
        <w:t>TRUE.</w:t>
      </w:r>
      <w:r w:rsidR="00D26247">
        <w:rPr>
          <w:rFonts w:cs="BookAntiqua"/>
          <w:b/>
          <w:bCs/>
        </w:rPr>
        <w:t xml:space="preserve">     </w:t>
      </w:r>
      <w:r w:rsidR="00D26247" w:rsidRPr="00D26247">
        <w:rPr>
          <w:rFonts w:cs="BookAntiqua"/>
        </w:rPr>
        <w:t>x ̅</w:t>
      </w:r>
      <w:r w:rsidR="00D26247" w:rsidRPr="00D26247">
        <w:rPr>
          <w:rFonts w:cs="BookAntiqua"/>
        </w:rPr>
        <w:t xml:space="preserve"> = Mean</w:t>
      </w:r>
    </w:p>
    <w:p w14:paraId="0745B979" w14:textId="1AA4EC70" w:rsidR="001C4414" w:rsidRDefault="001C4414" w:rsidP="001C4414">
      <w:pPr>
        <w:autoSpaceDE w:val="0"/>
        <w:autoSpaceDN w:val="0"/>
        <w:adjustRightInd w:val="0"/>
        <w:spacing w:after="0"/>
        <w:ind w:left="360"/>
        <w:jc w:val="both"/>
        <w:rPr>
          <w:rFonts w:cs="BookAntiqua"/>
        </w:rPr>
      </w:pPr>
      <w:r>
        <w:rPr>
          <w:rFonts w:cs="BookAntiqua"/>
        </w:rPr>
        <w:t xml:space="preserve">SE = </w:t>
      </w:r>
      <w:r w:rsidRPr="001C4414">
        <w:rPr>
          <w:rFonts w:cs="BookAntiqua"/>
        </w:rPr>
        <w:t xml:space="preserve">Standard deviation divided by square root of sample size </w:t>
      </w:r>
    </w:p>
    <w:p w14:paraId="40394AE0" w14:textId="75715633" w:rsidR="001C4414" w:rsidRDefault="001C4414" w:rsidP="001C4414">
      <w:pPr>
        <w:autoSpaceDE w:val="0"/>
        <w:autoSpaceDN w:val="0"/>
        <w:adjustRightInd w:val="0"/>
        <w:spacing w:after="0"/>
        <w:ind w:left="360"/>
        <w:jc w:val="both"/>
        <w:rPr>
          <w:rFonts w:cs="BookAntiqua"/>
        </w:rPr>
      </w:pPr>
      <w:r>
        <w:rPr>
          <w:rFonts w:cs="BookAntiqua"/>
        </w:rPr>
        <w:t xml:space="preserve">SE </w:t>
      </w:r>
      <w:r w:rsidRPr="001C4414">
        <w:rPr>
          <w:rFonts w:cs="BookAntiqua"/>
        </w:rPr>
        <w:t>= 5/</w:t>
      </w:r>
      <w:proofErr w:type="gramStart"/>
      <w:r w:rsidRPr="001C4414">
        <w:rPr>
          <w:rFonts w:cs="BookAntiqua"/>
        </w:rPr>
        <w:t>sqrt(</w:t>
      </w:r>
      <w:proofErr w:type="gramEnd"/>
      <w:r w:rsidRPr="001C4414">
        <w:rPr>
          <w:rFonts w:cs="BookAntiqua"/>
        </w:rPr>
        <w:t xml:space="preserve">25) </w:t>
      </w:r>
    </w:p>
    <w:p w14:paraId="070E975D" w14:textId="61D9EBF2" w:rsidR="001E09F5" w:rsidRPr="00FB5FBA" w:rsidRDefault="001C4414" w:rsidP="001C4414">
      <w:pPr>
        <w:autoSpaceDE w:val="0"/>
        <w:autoSpaceDN w:val="0"/>
        <w:adjustRightInd w:val="0"/>
        <w:spacing w:after="0"/>
        <w:ind w:left="360"/>
        <w:jc w:val="both"/>
        <w:rPr>
          <w:rFonts w:cs="BookAntiqua"/>
        </w:rPr>
      </w:pPr>
      <w:r w:rsidRPr="00D26247">
        <w:rPr>
          <w:rFonts w:cs="BookAntiqua"/>
          <w:highlight w:val="green"/>
        </w:rPr>
        <w:t>SE</w:t>
      </w:r>
      <w:r w:rsidR="00D26247">
        <w:rPr>
          <w:rFonts w:cs="BookAntiqua"/>
          <w:highlight w:val="green"/>
        </w:rPr>
        <w:t xml:space="preserve"> </w:t>
      </w:r>
      <w:r w:rsidR="00D26247" w:rsidRPr="00D26247">
        <w:rPr>
          <w:rFonts w:cs="BookAntiqua"/>
          <w:highlight w:val="green"/>
        </w:rPr>
        <w:t>(</w:t>
      </w:r>
      <w:r w:rsidR="00D26247" w:rsidRPr="00D26247">
        <w:rPr>
          <w:rFonts w:cs="BookAntiqua"/>
          <w:highlight w:val="green"/>
        </w:rPr>
        <w:t>x ̅)</w:t>
      </w:r>
      <w:r w:rsidRPr="00D26247">
        <w:rPr>
          <w:rFonts w:cs="BookAntiqua"/>
          <w:highlight w:val="green"/>
        </w:rPr>
        <w:t xml:space="preserve"> </w:t>
      </w:r>
      <w:r w:rsidRPr="00D26247">
        <w:rPr>
          <w:rFonts w:cs="BookAntiqua"/>
          <w:highlight w:val="green"/>
        </w:rPr>
        <w:t>=</w:t>
      </w:r>
      <w:r w:rsidRPr="00D26247">
        <w:rPr>
          <w:rFonts w:cs="BookAntiqua"/>
          <w:highlight w:val="green"/>
        </w:rPr>
        <w:t xml:space="preserve"> </w:t>
      </w:r>
      <w:r w:rsidRPr="001C4414">
        <w:rPr>
          <w:rFonts w:cs="BookAntiqua"/>
          <w:highlight w:val="green"/>
        </w:rPr>
        <w:t>1</w:t>
      </w:r>
    </w:p>
    <w:p w14:paraId="752433BE" w14:textId="77777777" w:rsidR="00160A95" w:rsidRPr="00FB5FBA" w:rsidRDefault="00160A95" w:rsidP="00160A95">
      <w:pPr>
        <w:autoSpaceDE w:val="0"/>
        <w:autoSpaceDN w:val="0"/>
        <w:adjustRightInd w:val="0"/>
        <w:spacing w:after="0"/>
        <w:rPr>
          <w:rFonts w:cs="BookAntiqua"/>
        </w:rPr>
      </w:pPr>
    </w:p>
    <w:p w14:paraId="752433BF" w14:textId="086BFEDD" w:rsidR="004C7586" w:rsidRPr="00B3507E" w:rsidRDefault="004C7586" w:rsidP="00B3507E">
      <w:pPr>
        <w:pStyle w:val="ListParagraph"/>
        <w:numPr>
          <w:ilvl w:val="0"/>
          <w:numId w:val="10"/>
        </w:numPr>
        <w:autoSpaceDE w:val="0"/>
        <w:autoSpaceDN w:val="0"/>
        <w:adjustRightInd w:val="0"/>
        <w:spacing w:after="0"/>
        <w:jc w:val="both"/>
        <w:rPr>
          <w:rFonts w:cs="BookAntiqua"/>
        </w:rPr>
      </w:pPr>
      <w:r w:rsidRPr="00FB5FBA">
        <w:rPr>
          <w:rFonts w:cs="BookAntiqua"/>
        </w:rPr>
        <w:t>The auditors from the</w:t>
      </w:r>
      <w:r w:rsidRPr="00B3507E">
        <w:rPr>
          <w:rFonts w:cs="BookAntiqua"/>
        </w:rPr>
        <w:t xml:space="preserv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52433C0" w14:textId="77777777" w:rsidR="004C7586" w:rsidRPr="00CE3250" w:rsidRDefault="004C7586" w:rsidP="00160A95">
      <w:pPr>
        <w:autoSpaceDE w:val="0"/>
        <w:autoSpaceDN w:val="0"/>
        <w:adjustRightInd w:val="0"/>
        <w:spacing w:after="0"/>
        <w:rPr>
          <w:rFonts w:cs="BookAntiqua"/>
          <w:sz w:val="4"/>
          <w:szCs w:val="8"/>
        </w:rPr>
      </w:pPr>
    </w:p>
    <w:p w14:paraId="752433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52433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52433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2433C4" w14:textId="77777777" w:rsidR="004C7586" w:rsidRPr="00FE671E" w:rsidRDefault="004C7586" w:rsidP="00160A95">
      <w:pPr>
        <w:numPr>
          <w:ilvl w:val="0"/>
          <w:numId w:val="5"/>
        </w:numPr>
        <w:autoSpaceDE w:val="0"/>
        <w:autoSpaceDN w:val="0"/>
        <w:adjustRightInd w:val="0"/>
        <w:spacing w:after="0"/>
        <w:rPr>
          <w:rFonts w:cs="BookAntiqua"/>
        </w:rPr>
      </w:pPr>
      <w:r w:rsidRPr="00FE671E">
        <w:rPr>
          <w:rFonts w:cs="BookAntiqua"/>
        </w:rPr>
        <w:t>250</w:t>
      </w:r>
    </w:p>
    <w:p w14:paraId="752433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299B029" w14:textId="0F7B1E2A" w:rsidR="00FE671E" w:rsidRDefault="00CE3250" w:rsidP="00F6058C">
      <w:pPr>
        <w:tabs>
          <w:tab w:val="left" w:pos="1530"/>
        </w:tabs>
        <w:autoSpaceDE w:val="0"/>
        <w:autoSpaceDN w:val="0"/>
        <w:adjustRightInd w:val="0"/>
        <w:spacing w:after="0"/>
        <w:jc w:val="both"/>
        <w:rPr>
          <w:rFonts w:cs="BookAntiqua"/>
          <w:b/>
          <w:bCs/>
        </w:rPr>
      </w:pPr>
      <w:r w:rsidRPr="006F53EA">
        <w:rPr>
          <w:rFonts w:cs="BookAntiqua"/>
          <w:b/>
          <w:bCs/>
          <w:highlight w:val="yellow"/>
        </w:rPr>
        <w:t>Ans:</w:t>
      </w:r>
      <w:r>
        <w:rPr>
          <w:rFonts w:cs="BookAntiqua"/>
          <w:b/>
          <w:bCs/>
        </w:rPr>
        <w:t xml:space="preserve"> </w:t>
      </w:r>
      <w:r w:rsidR="00FE671E" w:rsidRPr="00FE671E">
        <w:rPr>
          <w:rFonts w:cs="BookAntiqua"/>
          <w:b/>
          <w:bCs/>
          <w:highlight w:val="green"/>
        </w:rPr>
        <w:t xml:space="preserve">D. </w:t>
      </w:r>
      <w:r w:rsidR="00FE671E" w:rsidRPr="009356BE">
        <w:rPr>
          <w:rFonts w:cs="BookAntiqua"/>
          <w:b/>
          <w:bCs/>
          <w:highlight w:val="green"/>
        </w:rPr>
        <w:t>250</w:t>
      </w:r>
      <w:r w:rsidR="009356BE" w:rsidRPr="009356BE">
        <w:rPr>
          <w:rFonts w:cs="BookAntiqua"/>
          <w:b/>
          <w:bCs/>
          <w:highlight w:val="green"/>
        </w:rPr>
        <w:t xml:space="preserve"> </w:t>
      </w:r>
      <w:r w:rsidR="009356BE" w:rsidRPr="009356BE">
        <w:rPr>
          <w:rFonts w:cs="BookAntiqua"/>
          <w:i/>
          <w:iCs/>
          <w:highlight w:val="green"/>
        </w:rPr>
        <w:t>(Approximately)</w:t>
      </w:r>
    </w:p>
    <w:p w14:paraId="752433C6" w14:textId="3A6105EC" w:rsidR="004C7586" w:rsidRDefault="00F6058C" w:rsidP="00F6058C">
      <w:pPr>
        <w:tabs>
          <w:tab w:val="left" w:pos="1530"/>
        </w:tabs>
        <w:autoSpaceDE w:val="0"/>
        <w:autoSpaceDN w:val="0"/>
        <w:adjustRightInd w:val="0"/>
        <w:spacing w:after="0"/>
        <w:jc w:val="both"/>
        <w:rPr>
          <w:rFonts w:cs="BookAntiqua"/>
        </w:rPr>
      </w:pPr>
      <w:r w:rsidRPr="00CB3D52">
        <w:rPr>
          <w:rFonts w:cs="BookAntiqua"/>
        </w:rPr>
        <w:t>The</w:t>
      </w:r>
      <w:r>
        <w:rPr>
          <w:rFonts w:cs="BookAntiqua"/>
          <w:b/>
          <w:bCs/>
        </w:rPr>
        <w:t xml:space="preserve"> </w:t>
      </w:r>
      <w:r>
        <w:rPr>
          <w:rFonts w:cs="BookAntiqua"/>
        </w:rPr>
        <w:t xml:space="preserve">probability of Z between 45 &amp; 55 was found </w:t>
      </w:r>
      <w:r w:rsidRPr="00CB3D52">
        <w:rPr>
          <w:rFonts w:cs="BookAntiqua"/>
          <w:highlight w:val="yellow"/>
        </w:rPr>
        <w:t>0.7887</w:t>
      </w:r>
      <w:r>
        <w:rPr>
          <w:rFonts w:cs="BookAntiqua"/>
        </w:rPr>
        <w:t xml:space="preserve"> and probability of an investigation is </w:t>
      </w:r>
      <w:r w:rsidRPr="00CB3D52">
        <w:rPr>
          <w:rFonts w:cs="BookAntiqua"/>
          <w:highlight w:val="yellow"/>
        </w:rPr>
        <w:t>1-0.7887</w:t>
      </w:r>
      <w:r>
        <w:rPr>
          <w:rFonts w:cs="BookAntiqua"/>
        </w:rPr>
        <w:t xml:space="preserve"> </w:t>
      </w:r>
      <w:r w:rsidR="006F53EA">
        <w:rPr>
          <w:rFonts w:cs="BookAntiqua"/>
        </w:rPr>
        <w:t xml:space="preserve">         </w:t>
      </w:r>
      <w:r>
        <w:rPr>
          <w:rFonts w:cs="BookAntiqua"/>
        </w:rPr>
        <w:t xml:space="preserve">= </w:t>
      </w:r>
      <w:r w:rsidRPr="00CB3D52">
        <w:rPr>
          <w:rFonts w:cs="BookAntiqua"/>
          <w:highlight w:val="yellow"/>
        </w:rPr>
        <w:t>0.2113</w:t>
      </w:r>
      <w:r>
        <w:rPr>
          <w:rFonts w:cs="BookAntiqua"/>
        </w:rPr>
        <w:t xml:space="preserve"> or </w:t>
      </w:r>
      <w:r w:rsidRPr="00CB3D52">
        <w:rPr>
          <w:rFonts w:cs="BookAntiqua"/>
          <w:highlight w:val="yellow"/>
        </w:rPr>
        <w:t>21.1%</w:t>
      </w:r>
      <w:r>
        <w:rPr>
          <w:rFonts w:cs="BookAntiqua"/>
        </w:rPr>
        <w:t xml:space="preserve"> that we had calculated in previous example.</w:t>
      </w:r>
    </w:p>
    <w:p w14:paraId="23FBE079" w14:textId="22B8C8AB" w:rsidR="00F6058C" w:rsidRPr="00FE671E" w:rsidRDefault="00CB3D52" w:rsidP="00F6058C">
      <w:pPr>
        <w:tabs>
          <w:tab w:val="left" w:pos="1530"/>
        </w:tabs>
        <w:autoSpaceDE w:val="0"/>
        <w:autoSpaceDN w:val="0"/>
        <w:adjustRightInd w:val="0"/>
        <w:spacing w:after="0"/>
        <w:jc w:val="both"/>
        <w:rPr>
          <w:rFonts w:cs="BookAntiqua"/>
        </w:rPr>
      </w:pPr>
      <w:r>
        <w:rPr>
          <w:rFonts w:cs="BookAntiqua"/>
        </w:rPr>
        <w:t xml:space="preserve">Now we have to calculate it for </w:t>
      </w:r>
      <w:r w:rsidRPr="00CB3D52">
        <w:rPr>
          <w:rFonts w:cs="BookAntiqua"/>
          <w:b/>
          <w:bCs/>
          <w:highlight w:val="yellow"/>
        </w:rPr>
        <w:t>5%</w:t>
      </w:r>
      <w:r w:rsidR="00FE671E">
        <w:rPr>
          <w:rFonts w:cs="BookAntiqua"/>
          <w:b/>
          <w:bCs/>
        </w:rPr>
        <w:t xml:space="preserve">, </w:t>
      </w:r>
      <w:r w:rsidR="00FE671E">
        <w:rPr>
          <w:rFonts w:cs="BookAntiqua"/>
        </w:rPr>
        <w:t>z-value will be + / -1.96</w:t>
      </w:r>
    </w:p>
    <w:p w14:paraId="70F47B72" w14:textId="23E3A660" w:rsidR="00CB3D52" w:rsidRDefault="00FE671E" w:rsidP="00F6058C">
      <w:pPr>
        <w:tabs>
          <w:tab w:val="left" w:pos="1530"/>
        </w:tabs>
        <w:autoSpaceDE w:val="0"/>
        <w:autoSpaceDN w:val="0"/>
        <w:adjustRightInd w:val="0"/>
        <w:spacing w:after="0"/>
        <w:jc w:val="both"/>
        <w:rPr>
          <w:rFonts w:cs="BookAntiqua"/>
        </w:rPr>
      </w:pPr>
      <w:r>
        <w:rPr>
          <w:rFonts w:cs="BookAntiqua"/>
        </w:rPr>
        <w:t>So, 1.96 = (</w:t>
      </w:r>
      <w:proofErr w:type="gramStart"/>
      <w:r>
        <w:rPr>
          <w:rFonts w:cs="BookAntiqua"/>
        </w:rPr>
        <w:t>5)</w:t>
      </w:r>
      <w:r>
        <w:rPr>
          <w:rFonts w:cs="BookAntiqua"/>
          <w:vertAlign w:val="superscript"/>
        </w:rPr>
        <w:t>*</w:t>
      </w:r>
      <w:proofErr w:type="gramEnd"/>
      <w:r>
        <w:rPr>
          <w:rFonts w:cs="BookAntiqua"/>
          <w:vertAlign w:val="superscript"/>
        </w:rPr>
        <w:t xml:space="preserve"> </w:t>
      </w:r>
      <w:r>
        <w:rPr>
          <w:rFonts w:cs="BookAntiqua"/>
        </w:rPr>
        <w:t>Sqrt(n)/40</w:t>
      </w:r>
    </w:p>
    <w:p w14:paraId="6F726E77" w14:textId="16827545" w:rsidR="00FE671E" w:rsidRDefault="00FE671E" w:rsidP="00F6058C">
      <w:pPr>
        <w:tabs>
          <w:tab w:val="left" w:pos="1530"/>
        </w:tabs>
        <w:autoSpaceDE w:val="0"/>
        <w:autoSpaceDN w:val="0"/>
        <w:adjustRightInd w:val="0"/>
        <w:spacing w:after="0"/>
        <w:jc w:val="both"/>
        <w:rPr>
          <w:rFonts w:cs="BookAntiqua"/>
        </w:rPr>
      </w:pPr>
      <w:r>
        <w:rPr>
          <w:rFonts w:cs="BookAntiqua"/>
        </w:rPr>
        <w:t>Sqrt(n) = 15.68</w:t>
      </w:r>
    </w:p>
    <w:p w14:paraId="25D99C8E" w14:textId="630D9430" w:rsidR="00FE671E" w:rsidRPr="00FE671E" w:rsidRDefault="00FE671E" w:rsidP="00F6058C">
      <w:pPr>
        <w:tabs>
          <w:tab w:val="left" w:pos="1530"/>
        </w:tabs>
        <w:autoSpaceDE w:val="0"/>
        <w:autoSpaceDN w:val="0"/>
        <w:adjustRightInd w:val="0"/>
        <w:spacing w:after="0"/>
        <w:jc w:val="both"/>
        <w:rPr>
          <w:rFonts w:cs="BookAntiqua"/>
        </w:rPr>
      </w:pPr>
      <w:r w:rsidRPr="00FE671E">
        <w:rPr>
          <w:rFonts w:cs="BookAntiqua"/>
          <w:highlight w:val="yellow"/>
        </w:rPr>
        <w:t>n = 246.</w:t>
      </w:r>
    </w:p>
    <w:p w14:paraId="1A87D7E6" w14:textId="77777777" w:rsidR="00CB3D52" w:rsidRPr="00F6058C" w:rsidRDefault="00CB3D52" w:rsidP="00F6058C">
      <w:pPr>
        <w:tabs>
          <w:tab w:val="left" w:pos="1530"/>
        </w:tabs>
        <w:autoSpaceDE w:val="0"/>
        <w:autoSpaceDN w:val="0"/>
        <w:adjustRightInd w:val="0"/>
        <w:spacing w:after="0"/>
        <w:jc w:val="both"/>
        <w:rPr>
          <w:rFonts w:cs="BookAntiqua"/>
        </w:rPr>
      </w:pPr>
    </w:p>
    <w:p w14:paraId="752433C7" w14:textId="372D04FA" w:rsidR="00160A95" w:rsidRDefault="00160A95" w:rsidP="00160A95">
      <w:pPr>
        <w:autoSpaceDE w:val="0"/>
        <w:autoSpaceDN w:val="0"/>
        <w:adjustRightInd w:val="0"/>
        <w:spacing w:after="0"/>
        <w:rPr>
          <w:rFonts w:cs="BookAntiqua"/>
        </w:rPr>
      </w:pPr>
    </w:p>
    <w:p w14:paraId="5524C748" w14:textId="7EFDF489" w:rsidR="006F53EA" w:rsidRDefault="006F53EA" w:rsidP="00160A95">
      <w:pPr>
        <w:autoSpaceDE w:val="0"/>
        <w:autoSpaceDN w:val="0"/>
        <w:adjustRightInd w:val="0"/>
        <w:spacing w:after="0"/>
        <w:rPr>
          <w:rFonts w:cs="BookAntiqua"/>
        </w:rPr>
      </w:pPr>
    </w:p>
    <w:p w14:paraId="6F9B34BC" w14:textId="77777777" w:rsidR="006F53EA" w:rsidRPr="00160A95" w:rsidRDefault="006F53EA" w:rsidP="00160A95">
      <w:pPr>
        <w:autoSpaceDE w:val="0"/>
        <w:autoSpaceDN w:val="0"/>
        <w:adjustRightInd w:val="0"/>
        <w:spacing w:after="0"/>
        <w:rPr>
          <w:rFonts w:cs="BookAntiqua"/>
        </w:rPr>
      </w:pPr>
    </w:p>
    <w:p w14:paraId="752433C8" w14:textId="1BBA333F" w:rsidR="004C7586" w:rsidRDefault="004C7586" w:rsidP="00B3507E">
      <w:pPr>
        <w:pStyle w:val="ListParagraph"/>
        <w:numPr>
          <w:ilvl w:val="0"/>
          <w:numId w:val="10"/>
        </w:numPr>
        <w:autoSpaceDE w:val="0"/>
        <w:autoSpaceDN w:val="0"/>
        <w:adjustRightInd w:val="0"/>
        <w:spacing w:after="0"/>
        <w:jc w:val="both"/>
        <w:rPr>
          <w:rFonts w:cs="BookAntiqua"/>
        </w:rPr>
      </w:pPr>
      <w:r w:rsidRPr="006F53EA">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w:t>
      </w:r>
      <w:r w:rsidRPr="00B3507E">
        <w:rPr>
          <w:rFonts w:cs="BookAntiqua"/>
        </w:rPr>
        <w:t xml:space="preserve">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14CC044" w14:textId="533870F8" w:rsidR="00BA7695" w:rsidRPr="00B3507E" w:rsidRDefault="00BA7695" w:rsidP="00BA7695">
      <w:pPr>
        <w:pStyle w:val="ListParagraph"/>
        <w:autoSpaceDE w:val="0"/>
        <w:autoSpaceDN w:val="0"/>
        <w:adjustRightInd w:val="0"/>
        <w:spacing w:after="0"/>
        <w:jc w:val="both"/>
        <w:rPr>
          <w:rFonts w:cs="BookAntiqua"/>
        </w:rPr>
      </w:pPr>
      <w:r w:rsidRPr="00BA7695">
        <w:rPr>
          <w:rFonts w:cs="BookAntiqua"/>
          <w:highlight w:val="green"/>
        </w:rPr>
        <w:t>SEM</w:t>
      </w:r>
      <w:r>
        <w:rPr>
          <w:rFonts w:cs="BookAntiqua"/>
        </w:rPr>
        <w:t xml:space="preserve"> = SD/Sqrt(n) = 120/</w:t>
      </w:r>
      <w:proofErr w:type="gramStart"/>
      <w:r>
        <w:rPr>
          <w:rFonts w:cs="BookAntiqua"/>
        </w:rPr>
        <w:t>Sqrt(</w:t>
      </w:r>
      <w:proofErr w:type="gramEnd"/>
      <w:r>
        <w:rPr>
          <w:rFonts w:cs="BookAntiqua"/>
        </w:rPr>
        <w:t xml:space="preserve">40,000) = 120/200 = </w:t>
      </w:r>
      <w:r w:rsidRPr="00BA7695">
        <w:rPr>
          <w:rFonts w:cs="BookAntiqua"/>
          <w:highlight w:val="green"/>
        </w:rPr>
        <w:t>0.6</w:t>
      </w:r>
    </w:p>
    <w:p w14:paraId="752433C9" w14:textId="77777777" w:rsidR="004C7586" w:rsidRPr="00CE3250" w:rsidRDefault="004C7586" w:rsidP="00160A95">
      <w:pPr>
        <w:autoSpaceDE w:val="0"/>
        <w:autoSpaceDN w:val="0"/>
        <w:adjustRightInd w:val="0"/>
        <w:spacing w:after="0"/>
        <w:ind w:left="720"/>
        <w:rPr>
          <w:rFonts w:cs="BookAntiqua"/>
          <w:sz w:val="4"/>
          <w:szCs w:val="8"/>
        </w:rPr>
      </w:pPr>
    </w:p>
    <w:p w14:paraId="752433CA" w14:textId="7D8BBFE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4DF521" w14:textId="57976C99" w:rsidR="00CE3250" w:rsidRPr="00F874E4" w:rsidRDefault="00CE3250" w:rsidP="0017224B">
      <w:pPr>
        <w:autoSpaceDE w:val="0"/>
        <w:autoSpaceDN w:val="0"/>
        <w:adjustRightInd w:val="0"/>
        <w:spacing w:after="0"/>
        <w:ind w:left="720"/>
        <w:jc w:val="both"/>
        <w:rPr>
          <w:rFonts w:cs="BookAntiqua"/>
        </w:rPr>
      </w:pPr>
      <w:r w:rsidRPr="006F53EA">
        <w:rPr>
          <w:rFonts w:cs="BookAntiqua"/>
          <w:b/>
          <w:bCs/>
          <w:highlight w:val="yellow"/>
        </w:rPr>
        <w:t>Ans:</w:t>
      </w:r>
      <w:r w:rsidR="00F874E4">
        <w:rPr>
          <w:rFonts w:cs="BookAntiqua"/>
          <w:b/>
          <w:bCs/>
        </w:rPr>
        <w:t xml:space="preserve"> </w:t>
      </w:r>
      <w:r w:rsidR="00BC62DA" w:rsidRPr="00BC62DA">
        <w:rPr>
          <w:rFonts w:cs="BookAntiqua"/>
          <w:b/>
          <w:bCs/>
          <w:highlight w:val="green"/>
        </w:rPr>
        <w:t xml:space="preserve">FALSE. </w:t>
      </w:r>
      <w:r w:rsidR="0017224B" w:rsidRPr="00BC62DA">
        <w:rPr>
          <w:rFonts w:cs="BookAntiqua"/>
          <w:highlight w:val="green"/>
        </w:rPr>
        <w:t xml:space="preserve">SD </w:t>
      </w:r>
      <w:r w:rsidR="0017224B" w:rsidRPr="0017224B">
        <w:rPr>
          <w:rFonts w:cs="BookAntiqua"/>
          <w:highlight w:val="green"/>
        </w:rPr>
        <w:t>won’t</w:t>
      </w:r>
      <w:r w:rsidR="0017224B" w:rsidRPr="0017224B">
        <w:rPr>
          <w:rFonts w:cs="BookAntiqua"/>
          <w:highlight w:val="green"/>
        </w:rPr>
        <w:t xml:space="preserve"> be 120 of scores in any one sample</w:t>
      </w:r>
      <w:r w:rsidR="0017224B" w:rsidRPr="0017224B">
        <w:rPr>
          <w:rFonts w:cs="BookAntiqua"/>
          <w:highlight w:val="green"/>
        </w:rPr>
        <w:t xml:space="preserve"> as </w:t>
      </w:r>
      <w:r w:rsidR="0017224B" w:rsidRPr="0017224B">
        <w:rPr>
          <w:rFonts w:cs="BookAntiqua"/>
          <w:highlight w:val="green"/>
        </w:rPr>
        <w:t>we don't know the sample size.</w:t>
      </w:r>
    </w:p>
    <w:p w14:paraId="752433CB" w14:textId="54D8046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E2CBC53" w14:textId="248084EF" w:rsidR="00CE3250" w:rsidRPr="00F874E4" w:rsidRDefault="00CE3250" w:rsidP="00A92682">
      <w:pPr>
        <w:autoSpaceDE w:val="0"/>
        <w:autoSpaceDN w:val="0"/>
        <w:adjustRightInd w:val="0"/>
        <w:spacing w:after="0"/>
        <w:ind w:left="720"/>
        <w:jc w:val="both"/>
        <w:rPr>
          <w:rFonts w:cs="BookAntiqua"/>
        </w:rPr>
      </w:pPr>
      <w:r w:rsidRPr="006F53EA">
        <w:rPr>
          <w:rFonts w:cs="BookAntiqua"/>
          <w:b/>
          <w:bCs/>
          <w:highlight w:val="yellow"/>
        </w:rPr>
        <w:t>Ans:</w:t>
      </w:r>
      <w:r w:rsidR="00F874E4">
        <w:rPr>
          <w:rFonts w:cs="BookAntiqua"/>
          <w:b/>
          <w:bCs/>
        </w:rPr>
        <w:t xml:space="preserve"> </w:t>
      </w:r>
      <w:r w:rsidR="00BC62DA" w:rsidRPr="00BC62DA">
        <w:rPr>
          <w:rFonts w:cs="BookAntiqua"/>
          <w:b/>
          <w:bCs/>
          <w:highlight w:val="green"/>
        </w:rPr>
        <w:t xml:space="preserve">FALSE. </w:t>
      </w:r>
      <w:r w:rsidR="00A92682" w:rsidRPr="00BC62DA">
        <w:rPr>
          <w:rFonts w:cs="BookAntiqua"/>
          <w:highlight w:val="green"/>
        </w:rPr>
        <w:t xml:space="preserve">SD </w:t>
      </w:r>
      <w:r w:rsidR="00A92682" w:rsidRPr="00A92682">
        <w:rPr>
          <w:rFonts w:cs="BookAntiqua"/>
          <w:highlight w:val="green"/>
        </w:rPr>
        <w:t xml:space="preserve">of </w:t>
      </w:r>
      <w:r w:rsidR="00A92682">
        <w:rPr>
          <w:rFonts w:cs="BookAntiqua"/>
          <w:highlight w:val="green"/>
        </w:rPr>
        <w:t xml:space="preserve">the </w:t>
      </w:r>
      <w:r w:rsidR="00A92682" w:rsidRPr="00A92682">
        <w:rPr>
          <w:rFonts w:cs="BookAntiqua"/>
          <w:highlight w:val="green"/>
        </w:rPr>
        <w:t xml:space="preserve">mean </w:t>
      </w:r>
      <w:r w:rsidR="00A92682">
        <w:rPr>
          <w:rFonts w:cs="BookAntiqua"/>
          <w:highlight w:val="green"/>
        </w:rPr>
        <w:t xml:space="preserve">of </w:t>
      </w:r>
      <w:r w:rsidR="00A92682" w:rsidRPr="00A92682">
        <w:rPr>
          <w:rFonts w:cs="BookAntiqua"/>
          <w:highlight w:val="green"/>
        </w:rPr>
        <w:t xml:space="preserve">across several samples </w:t>
      </w:r>
      <w:r w:rsidR="00A92682">
        <w:rPr>
          <w:rFonts w:cs="BookAntiqua"/>
          <w:highlight w:val="green"/>
        </w:rPr>
        <w:t>won’t also</w:t>
      </w:r>
      <w:r w:rsidR="00A92682" w:rsidRPr="00A92682">
        <w:rPr>
          <w:rFonts w:cs="BookAntiqua"/>
          <w:highlight w:val="green"/>
        </w:rPr>
        <w:t xml:space="preserve"> be 120. It will be less</w:t>
      </w:r>
      <w:r w:rsidR="00A92682">
        <w:rPr>
          <w:rFonts w:cs="BookAntiqua"/>
          <w:highlight w:val="green"/>
        </w:rPr>
        <w:t>, certainly</w:t>
      </w:r>
      <w:r w:rsidR="00A92682" w:rsidRPr="00A92682">
        <w:rPr>
          <w:rFonts w:cs="BookAntiqua"/>
          <w:highlight w:val="green"/>
        </w:rPr>
        <w:t>, probably about 0.6</w:t>
      </w:r>
      <w:r w:rsidR="00A92682">
        <w:rPr>
          <w:rFonts w:cs="BookAntiqua"/>
        </w:rPr>
        <w:t>.</w:t>
      </w:r>
    </w:p>
    <w:p w14:paraId="752433CC" w14:textId="6B1AC532"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D0C094B" w14:textId="3D8A5526" w:rsidR="00CE3250" w:rsidRPr="00A92682" w:rsidRDefault="00CE3250" w:rsidP="00CE3250">
      <w:pPr>
        <w:autoSpaceDE w:val="0"/>
        <w:autoSpaceDN w:val="0"/>
        <w:adjustRightInd w:val="0"/>
        <w:spacing w:after="0"/>
        <w:ind w:left="720"/>
        <w:rPr>
          <w:rFonts w:cs="BookAntiqua"/>
        </w:rPr>
      </w:pPr>
      <w:r w:rsidRPr="006F53EA">
        <w:rPr>
          <w:rFonts w:cs="BookAntiqua"/>
          <w:b/>
          <w:bCs/>
          <w:highlight w:val="yellow"/>
        </w:rPr>
        <w:t>Ans:</w:t>
      </w:r>
      <w:r w:rsidR="00F874E4">
        <w:rPr>
          <w:rFonts w:cs="BookAntiqua"/>
          <w:b/>
          <w:bCs/>
        </w:rPr>
        <w:t xml:space="preserve"> </w:t>
      </w:r>
      <w:r w:rsidR="00A92682" w:rsidRPr="00BC62DA">
        <w:rPr>
          <w:rFonts w:cs="BookAntiqua"/>
          <w:b/>
          <w:bCs/>
          <w:highlight w:val="green"/>
        </w:rPr>
        <w:t>TURE,</w:t>
      </w:r>
      <w:r w:rsidR="00A92682" w:rsidRPr="00A92682">
        <w:rPr>
          <w:rFonts w:cs="BookAntiqua"/>
          <w:highlight w:val="green"/>
        </w:rPr>
        <w:t xml:space="preserve"> but it may </w:t>
      </w:r>
      <w:r w:rsidR="00A92682">
        <w:rPr>
          <w:rFonts w:cs="BookAntiqua"/>
          <w:highlight w:val="green"/>
        </w:rPr>
        <w:t xml:space="preserve">or may not </w:t>
      </w:r>
      <w:r w:rsidR="00A92682" w:rsidRPr="00A92682">
        <w:rPr>
          <w:rFonts w:cs="BookAntiqua"/>
          <w:highlight w:val="green"/>
        </w:rPr>
        <w:t>be less/more.</w:t>
      </w:r>
    </w:p>
    <w:p w14:paraId="752433CD" w14:textId="74E60A8B"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82F7919" w14:textId="7157B642" w:rsidR="00CE3250" w:rsidRDefault="00CE3250" w:rsidP="00BC62DA">
      <w:pPr>
        <w:autoSpaceDE w:val="0"/>
        <w:autoSpaceDN w:val="0"/>
        <w:adjustRightInd w:val="0"/>
        <w:spacing w:after="0"/>
        <w:ind w:left="720"/>
        <w:jc w:val="both"/>
        <w:rPr>
          <w:rFonts w:cs="BookAntiqua"/>
        </w:rPr>
      </w:pPr>
      <w:r w:rsidRPr="006F53EA">
        <w:rPr>
          <w:rFonts w:cs="BookAntiqua"/>
          <w:b/>
          <w:bCs/>
          <w:highlight w:val="yellow"/>
        </w:rPr>
        <w:t>Ans:</w:t>
      </w:r>
      <w:r w:rsidR="00F874E4">
        <w:rPr>
          <w:rFonts w:cs="BookAntiqua"/>
          <w:b/>
          <w:bCs/>
        </w:rPr>
        <w:t xml:space="preserve"> </w:t>
      </w:r>
      <w:r w:rsidR="00BC62DA" w:rsidRPr="00BC62DA">
        <w:rPr>
          <w:rFonts w:cs="BookAntiqua"/>
          <w:b/>
          <w:bCs/>
          <w:highlight w:val="green"/>
        </w:rPr>
        <w:t xml:space="preserve">TRUE. </w:t>
      </w:r>
      <w:r w:rsidR="00BC62DA" w:rsidRPr="00BC62DA">
        <w:rPr>
          <w:rFonts w:cs="BookAntiqua"/>
          <w:highlight w:val="green"/>
        </w:rPr>
        <w:t>This is certainly possible, but it requires mean of all samples that sample size</w:t>
      </w:r>
      <w:r w:rsidR="00BC62DA">
        <w:rPr>
          <w:rFonts w:cs="BookAntiqua"/>
          <w:highlight w:val="green"/>
        </w:rPr>
        <w:t xml:space="preserve"> </w:t>
      </w:r>
      <w:r w:rsidR="00BC62DA" w:rsidRPr="00BC62DA">
        <w:rPr>
          <w:rFonts w:cs="BookAntiqua"/>
          <w:highlight w:val="green"/>
        </w:rPr>
        <w:t xml:space="preserve">which </w:t>
      </w:r>
      <w:r w:rsidR="00BC62DA">
        <w:rPr>
          <w:rFonts w:cs="BookAntiqua"/>
          <w:highlight w:val="green"/>
        </w:rPr>
        <w:t>will</w:t>
      </w:r>
      <w:r w:rsidR="00BC62DA" w:rsidRPr="00BC62DA">
        <w:rPr>
          <w:rFonts w:cs="BookAntiqua"/>
          <w:highlight w:val="green"/>
        </w:rPr>
        <w:t xml:space="preserve"> be the case</w:t>
      </w:r>
      <w:r w:rsidR="00BC62DA" w:rsidRPr="00BC62DA">
        <w:rPr>
          <w:rFonts w:cs="BookAntiqua"/>
          <w:highlight w:val="green"/>
        </w:rPr>
        <w:t>.</w:t>
      </w:r>
    </w:p>
    <w:p w14:paraId="4CF7F883" w14:textId="6005A137" w:rsidR="006509B8" w:rsidRPr="006509B8" w:rsidRDefault="006509B8" w:rsidP="00BC62DA">
      <w:pPr>
        <w:autoSpaceDE w:val="0"/>
        <w:autoSpaceDN w:val="0"/>
        <w:adjustRightInd w:val="0"/>
        <w:spacing w:after="0"/>
        <w:ind w:left="720"/>
        <w:jc w:val="both"/>
        <w:rPr>
          <w:rFonts w:cs="BookAntiqua"/>
          <w:sz w:val="12"/>
          <w:szCs w:val="12"/>
        </w:rPr>
      </w:pPr>
    </w:p>
    <w:p w14:paraId="3FBBA020" w14:textId="77777777" w:rsidR="006509B8" w:rsidRPr="00F874E4" w:rsidRDefault="006509B8" w:rsidP="006509B8">
      <w:pPr>
        <w:autoSpaceDE w:val="0"/>
        <w:autoSpaceDN w:val="0"/>
        <w:adjustRightInd w:val="0"/>
        <w:spacing w:after="0"/>
        <w:ind w:left="720"/>
        <w:jc w:val="both"/>
        <w:rPr>
          <w:rFonts w:cs="BookAntiqua"/>
        </w:rPr>
      </w:pPr>
      <w:r w:rsidRPr="006509B8">
        <w:rPr>
          <w:rFonts w:cs="BookAntiqua"/>
          <w:highlight w:val="green"/>
        </w:rPr>
        <w:t>Data is distributed with leptokurtic kurtosis mean more information at the center and lesser information at the tail. This mean there is higher chance that average of mean of an aspirant that randomly chosen will be 720 that fall in between 650 and 790 at the center.</w:t>
      </w:r>
    </w:p>
    <w:p w14:paraId="53069CD6" w14:textId="77777777" w:rsidR="006509B8" w:rsidRPr="006509B8" w:rsidRDefault="006509B8" w:rsidP="00BC62DA">
      <w:pPr>
        <w:autoSpaceDE w:val="0"/>
        <w:autoSpaceDN w:val="0"/>
        <w:adjustRightInd w:val="0"/>
        <w:spacing w:after="0"/>
        <w:ind w:left="720"/>
        <w:jc w:val="both"/>
        <w:rPr>
          <w:rFonts w:cs="BookAntiqua"/>
          <w:sz w:val="12"/>
          <w:szCs w:val="12"/>
        </w:rPr>
      </w:pPr>
    </w:p>
    <w:p w14:paraId="752433CE" w14:textId="708B811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2E45794" w14:textId="508C9FE0" w:rsidR="00CE3250" w:rsidRDefault="00CE3250" w:rsidP="00373B2D">
      <w:pPr>
        <w:autoSpaceDE w:val="0"/>
        <w:autoSpaceDN w:val="0"/>
        <w:adjustRightInd w:val="0"/>
        <w:spacing w:after="0"/>
        <w:ind w:left="720"/>
        <w:jc w:val="both"/>
        <w:rPr>
          <w:rFonts w:cs="BookAntiqua"/>
          <w:b/>
          <w:bCs/>
        </w:rPr>
      </w:pPr>
      <w:r w:rsidRPr="006F53EA">
        <w:rPr>
          <w:rFonts w:cs="BookAntiqua"/>
          <w:b/>
          <w:bCs/>
          <w:highlight w:val="yellow"/>
        </w:rPr>
        <w:t>Ans:</w:t>
      </w:r>
      <w:r w:rsidR="00F874E4">
        <w:rPr>
          <w:rFonts w:cs="BookAntiqua"/>
          <w:b/>
          <w:bCs/>
        </w:rPr>
        <w:t xml:space="preserve"> </w:t>
      </w:r>
      <w:r w:rsidR="00373B2D" w:rsidRPr="00373B2D">
        <w:rPr>
          <w:rFonts w:cs="BookAntiqua"/>
          <w:b/>
          <w:bCs/>
          <w:highlight w:val="green"/>
        </w:rPr>
        <w:t xml:space="preserve">TRUE. </w:t>
      </w:r>
      <w:r w:rsidR="00373B2D" w:rsidRPr="00373B2D">
        <w:rPr>
          <w:rFonts w:cs="BookAntiqua"/>
          <w:highlight w:val="green"/>
        </w:rPr>
        <w:t>The SEM will be 0.60. This is likely, given the sample size, which even with a lot of skewness will tend towards normality given the sample size. The mean would have an expected value of 720, but in calculations, the SEM is 0.6</w:t>
      </w:r>
    </w:p>
    <w:p w14:paraId="51FAA8F1" w14:textId="183000E4" w:rsidR="006509B8" w:rsidRDefault="006509B8" w:rsidP="00CE3250">
      <w:pPr>
        <w:autoSpaceDE w:val="0"/>
        <w:autoSpaceDN w:val="0"/>
        <w:adjustRightInd w:val="0"/>
        <w:spacing w:after="0"/>
        <w:ind w:left="720"/>
        <w:rPr>
          <w:rFonts w:cs="BookAntiqua"/>
          <w:b/>
          <w:bCs/>
        </w:rPr>
      </w:pPr>
    </w:p>
    <w:sectPr w:rsidR="006509B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2EF16E2"/>
    <w:multiLevelType w:val="hybridMultilevel"/>
    <w:tmpl w:val="290ADE54"/>
    <w:lvl w:ilvl="0" w:tplc="794CB5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0783525"/>
    <w:multiLevelType w:val="hybridMultilevel"/>
    <w:tmpl w:val="6382DEEA"/>
    <w:lvl w:ilvl="0" w:tplc="0F42B6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637867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78482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4261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77361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41178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5883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79236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9289582">
    <w:abstractNumId w:val="8"/>
  </w:num>
  <w:num w:numId="9" w16cid:durableId="463232836">
    <w:abstractNumId w:val="6"/>
  </w:num>
  <w:num w:numId="10" w16cid:durableId="34503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7224B"/>
    <w:rsid w:val="001C4414"/>
    <w:rsid w:val="001E09F5"/>
    <w:rsid w:val="002B61AE"/>
    <w:rsid w:val="002C3682"/>
    <w:rsid w:val="00373B2D"/>
    <w:rsid w:val="00430016"/>
    <w:rsid w:val="004C7586"/>
    <w:rsid w:val="00505D35"/>
    <w:rsid w:val="006509B8"/>
    <w:rsid w:val="006C28CF"/>
    <w:rsid w:val="006F53EA"/>
    <w:rsid w:val="009356BE"/>
    <w:rsid w:val="009F5D7C"/>
    <w:rsid w:val="00A92682"/>
    <w:rsid w:val="00AB1C33"/>
    <w:rsid w:val="00B3507E"/>
    <w:rsid w:val="00BA7695"/>
    <w:rsid w:val="00BC62DA"/>
    <w:rsid w:val="00CB3D52"/>
    <w:rsid w:val="00CE3250"/>
    <w:rsid w:val="00D26247"/>
    <w:rsid w:val="00F6058C"/>
    <w:rsid w:val="00F874E4"/>
    <w:rsid w:val="00FB5FBA"/>
    <w:rsid w:val="00FE6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339B"/>
  <w15:docId w15:val="{7B8FF512-F285-4F78-94E2-EA4EA89E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Ashish Shelke</cp:lastModifiedBy>
  <cp:revision>2</cp:revision>
  <dcterms:created xsi:type="dcterms:W3CDTF">2022-06-28T14:23:00Z</dcterms:created>
  <dcterms:modified xsi:type="dcterms:W3CDTF">2022-06-28T14:23:00Z</dcterms:modified>
</cp:coreProperties>
</file>