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D12" w:rsidRPr="00EE1D12" w:rsidRDefault="00EE1D12" w:rsidP="00EE1D12">
      <w:pPr>
        <w:jc w:val="center"/>
        <w:rPr>
          <w:b/>
          <w:sz w:val="36"/>
        </w:rPr>
      </w:pPr>
      <w:r w:rsidRPr="00EE1D12">
        <w:rPr>
          <w:b/>
          <w:sz w:val="36"/>
        </w:rPr>
        <w:t>Research review:</w:t>
      </w:r>
    </w:p>
    <w:p w:rsidR="00EE1D12" w:rsidRDefault="00EE1D12">
      <w:pPr>
        <w:rPr>
          <w:b/>
        </w:rPr>
      </w:pPr>
    </w:p>
    <w:p w:rsidR="00A430B4" w:rsidRPr="00EE1D12" w:rsidRDefault="00EE1D12">
      <w:pPr>
        <w:rPr>
          <w:b/>
        </w:rPr>
      </w:pPr>
      <w:r w:rsidRPr="00EE1D12">
        <w:rPr>
          <w:b/>
        </w:rPr>
        <w:t>Total Order Planning:</w:t>
      </w:r>
    </w:p>
    <w:p w:rsidR="00EE1D12" w:rsidRDefault="00EE1D12"/>
    <w:p w:rsidR="00EE1D12" w:rsidRDefault="00EE1D12" w:rsidP="00EE1D12">
      <w:pPr>
        <w:jc w:val="both"/>
        <w:rPr>
          <w:rFonts w:ascii="Times" w:eastAsia="Times New Roman" w:hAnsi="Times" w:cs="Times New Roman"/>
          <w:sz w:val="20"/>
          <w:szCs w:val="20"/>
        </w:rPr>
      </w:pPr>
      <w:r w:rsidRPr="00EE1D12">
        <w:rPr>
          <w:rFonts w:ascii="Times" w:eastAsia="Times New Roman" w:hAnsi="Times" w:cs="Times New Roman"/>
          <w:sz w:val="20"/>
          <w:szCs w:val="20"/>
        </w:rPr>
        <w:t xml:space="preserve">Early planning systems were constructed as so-called total order. </w:t>
      </w:r>
    </w:p>
    <w:p w:rsid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 xml:space="preserve">Starting with an empty plan, in each refinement step there is a commitment to a new action at the specific plan position. This position must be in a total order with respect to the plan’s other actions. The propagation method deduces resulting intermediate states and excludes the next refinement step’s choice options for actions that do not contribute to satisfying unsatisfied preconditions of the plan’s actions or goals. The search terminates successfully if all preconditions of the plan’s actions and goals are satisfied. </w:t>
      </w:r>
    </w:p>
    <w:p w:rsid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 xml:space="preserve">The early total order planners </w:t>
      </w:r>
      <w:proofErr w:type="gramStart"/>
      <w:r w:rsidRPr="00EE1D12">
        <w:rPr>
          <w:rFonts w:ascii="Times" w:eastAsia="Times New Roman" w:hAnsi="Times" w:cs="Times New Roman"/>
          <w:sz w:val="20"/>
          <w:szCs w:val="20"/>
        </w:rPr>
        <w:t>can not</w:t>
      </w:r>
      <w:proofErr w:type="gramEnd"/>
      <w:r w:rsidRPr="00EE1D12">
        <w:rPr>
          <w:rFonts w:ascii="Times" w:eastAsia="Times New Roman" w:hAnsi="Times" w:cs="Times New Roman"/>
          <w:sz w:val="20"/>
          <w:szCs w:val="20"/>
        </w:rPr>
        <w:t xml:space="preserve"> solve some very simple problems as the </w:t>
      </w:r>
      <w:proofErr w:type="spellStart"/>
      <w:r w:rsidRPr="00EE1D12">
        <w:rPr>
          <w:rFonts w:ascii="Times" w:eastAsia="Times New Roman" w:hAnsi="Times" w:cs="Times New Roman"/>
          <w:sz w:val="20"/>
          <w:szCs w:val="20"/>
        </w:rPr>
        <w:t>Sussaman</w:t>
      </w:r>
      <w:proofErr w:type="spellEnd"/>
      <w:r w:rsidRPr="00EE1D12">
        <w:rPr>
          <w:rFonts w:ascii="Times" w:eastAsia="Times New Roman" w:hAnsi="Times" w:cs="Times New Roman"/>
          <w:sz w:val="20"/>
          <w:szCs w:val="20"/>
        </w:rPr>
        <w:t xml:space="preserve"> anomaly, so they needed allow interleaving of actions from different </w:t>
      </w:r>
      <w:proofErr w:type="spellStart"/>
      <w:r w:rsidRPr="00EE1D12">
        <w:rPr>
          <w:rFonts w:ascii="Times" w:eastAsia="Times New Roman" w:hAnsi="Times" w:cs="Times New Roman"/>
          <w:sz w:val="20"/>
          <w:szCs w:val="20"/>
        </w:rPr>
        <w:t>subplans</w:t>
      </w:r>
      <w:proofErr w:type="spellEnd"/>
      <w:r w:rsidRPr="00EE1D12">
        <w:rPr>
          <w:rFonts w:ascii="Times" w:eastAsia="Times New Roman" w:hAnsi="Times" w:cs="Times New Roman"/>
          <w:sz w:val="20"/>
          <w:szCs w:val="20"/>
        </w:rPr>
        <w:t xml:space="preserve"> in a single sequence. Some improvements were made as a solution of the interleaving problem. </w:t>
      </w:r>
    </w:p>
    <w:p w:rsid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Some total order planners are STRIPS (</w:t>
      </w:r>
      <w:proofErr w:type="spellStart"/>
      <w:r w:rsidRPr="00EE1D12">
        <w:rPr>
          <w:rFonts w:ascii="Times" w:eastAsia="Times New Roman" w:hAnsi="Times" w:cs="Times New Roman"/>
          <w:sz w:val="20"/>
          <w:szCs w:val="20"/>
        </w:rPr>
        <w:t>Fikes</w:t>
      </w:r>
      <w:proofErr w:type="spellEnd"/>
      <w:r w:rsidRPr="00EE1D12">
        <w:rPr>
          <w:rFonts w:ascii="Times" w:eastAsia="Times New Roman" w:hAnsi="Times" w:cs="Times New Roman"/>
          <w:sz w:val="20"/>
          <w:szCs w:val="20"/>
        </w:rPr>
        <w:t xml:space="preserve"> and </w:t>
      </w:r>
      <w:proofErr w:type="spellStart"/>
      <w:r w:rsidRPr="00EE1D12">
        <w:rPr>
          <w:rFonts w:ascii="Times" w:eastAsia="Times New Roman" w:hAnsi="Times" w:cs="Times New Roman"/>
          <w:sz w:val="20"/>
          <w:szCs w:val="20"/>
        </w:rPr>
        <w:t>Nisson</w:t>
      </w:r>
      <w:proofErr w:type="spellEnd"/>
      <w:r w:rsidRPr="00EE1D12">
        <w:rPr>
          <w:rFonts w:ascii="Times" w:eastAsia="Times New Roman" w:hAnsi="Times" w:cs="Times New Roman"/>
          <w:sz w:val="20"/>
          <w:szCs w:val="20"/>
        </w:rPr>
        <w:t xml:space="preserve">, 1971), WARPLAN (Warren, 1974) and </w:t>
      </w:r>
      <w:proofErr w:type="spellStart"/>
      <w:r w:rsidRPr="00EE1D12">
        <w:rPr>
          <w:rFonts w:ascii="Times" w:eastAsia="Times New Roman" w:hAnsi="Times" w:cs="Times New Roman"/>
          <w:sz w:val="20"/>
          <w:szCs w:val="20"/>
        </w:rPr>
        <w:t>Waldinger’s</w:t>
      </w:r>
      <w:proofErr w:type="spellEnd"/>
      <w:r w:rsidRPr="00EE1D12">
        <w:rPr>
          <w:rFonts w:ascii="Times" w:eastAsia="Times New Roman" w:hAnsi="Times" w:cs="Times New Roman"/>
          <w:sz w:val="20"/>
          <w:szCs w:val="20"/>
        </w:rPr>
        <w:t xml:space="preserve"> planner (1975). </w:t>
      </w:r>
    </w:p>
    <w:p w:rsidR="00EE1D12" w:rsidRP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The underlying idea of partial-order planning brought the next generation of planners who dominated the next 20 years of research.</w:t>
      </w:r>
    </w:p>
    <w:p w:rsidR="00EE1D12" w:rsidRDefault="00EE1D12"/>
    <w:p w:rsidR="00EE1D12" w:rsidRDefault="00EE1D12"/>
    <w:p w:rsidR="00EE1D12" w:rsidRPr="00EE1D12" w:rsidRDefault="00EE1D12">
      <w:pPr>
        <w:rPr>
          <w:b/>
        </w:rPr>
      </w:pPr>
      <w:r w:rsidRPr="00EE1D12">
        <w:rPr>
          <w:b/>
        </w:rPr>
        <w:t>Partial Order planning:</w:t>
      </w:r>
    </w:p>
    <w:p w:rsidR="00EE1D12" w:rsidRDefault="00EE1D12"/>
    <w:p w:rsidR="00EE1D12" w:rsidRPr="00EE1D12" w:rsidRDefault="00EE1D12" w:rsidP="00EE1D12">
      <w:pPr>
        <w:jc w:val="both"/>
        <w:rPr>
          <w:rFonts w:ascii="Times" w:eastAsia="Times New Roman" w:hAnsi="Times" w:cs="Times New Roman"/>
          <w:sz w:val="20"/>
          <w:szCs w:val="20"/>
        </w:rPr>
      </w:pPr>
      <w:r w:rsidRPr="00EE1D12">
        <w:rPr>
          <w:rFonts w:ascii="Times" w:eastAsia="Times New Roman" w:hAnsi="Times" w:cs="Times New Roman"/>
          <w:sz w:val="20"/>
          <w:szCs w:val="20"/>
        </w:rPr>
        <w:t xml:space="preserve">Partial-order planning focuses on relaxing the temporal order of actions. In a refinement step, the position of a new action must not be totally ordered with respect to the plan’s other actions. However, the commitment may include a decision on additional ordering relations that are necessary to ensure the consistency of the refinement. </w:t>
      </w:r>
      <w:proofErr w:type="gramStart"/>
      <w:r w:rsidRPr="00EE1D12">
        <w:rPr>
          <w:rFonts w:ascii="Times" w:eastAsia="Times New Roman" w:hAnsi="Times" w:cs="Times New Roman"/>
          <w:sz w:val="20"/>
          <w:szCs w:val="20"/>
        </w:rPr>
        <w:t>All unnecessary choice options for potential orderings are ruled out by the propagation process</w:t>
      </w:r>
      <w:proofErr w:type="gramEnd"/>
      <w:r w:rsidRPr="00EE1D12">
        <w:rPr>
          <w:rFonts w:ascii="Times" w:eastAsia="Times New Roman" w:hAnsi="Times" w:cs="Times New Roman"/>
          <w:sz w:val="20"/>
          <w:szCs w:val="20"/>
        </w:rPr>
        <w:t xml:space="preserve"> (sometimes called least commitment).</w:t>
      </w:r>
    </w:p>
    <w:p w:rsidR="00EE1D12" w:rsidRDefault="00EE1D12" w:rsidP="00EE1D12">
      <w:pPr>
        <w:jc w:val="both"/>
      </w:pPr>
    </w:p>
    <w:p w:rsidR="00EE1D12" w:rsidRPr="00EE1D12" w:rsidRDefault="00EE1D12" w:rsidP="00EE1D12">
      <w:pPr>
        <w:ind w:firstLine="720"/>
        <w:jc w:val="both"/>
        <w:rPr>
          <w:rFonts w:ascii="Times" w:eastAsia="Times New Roman" w:hAnsi="Times" w:cs="Times New Roman"/>
          <w:sz w:val="20"/>
          <w:szCs w:val="20"/>
        </w:rPr>
      </w:pPr>
      <w:proofErr w:type="gramStart"/>
      <w:r w:rsidRPr="00EE1D12">
        <w:rPr>
          <w:rFonts w:ascii="Times" w:eastAsia="Times New Roman" w:hAnsi="Times" w:cs="Times New Roman"/>
          <w:sz w:val="20"/>
          <w:szCs w:val="20"/>
        </w:rPr>
        <w:t>The construction of partially ordered plans (task networks) was started by NOAH planner</w:t>
      </w:r>
      <w:proofErr w:type="gramEnd"/>
      <w:r w:rsidRPr="00EE1D12">
        <w:rPr>
          <w:rFonts w:ascii="Times" w:eastAsia="Times New Roman" w:hAnsi="Times" w:cs="Times New Roman"/>
          <w:sz w:val="20"/>
          <w:szCs w:val="20"/>
        </w:rPr>
        <w:t xml:space="preserve"> (</w:t>
      </w:r>
      <w:proofErr w:type="spellStart"/>
      <w:r w:rsidRPr="00EE1D12">
        <w:rPr>
          <w:rFonts w:ascii="Times" w:eastAsia="Times New Roman" w:hAnsi="Times" w:cs="Times New Roman"/>
          <w:sz w:val="20"/>
          <w:szCs w:val="20"/>
        </w:rPr>
        <w:t>Sacerdoti</w:t>
      </w:r>
      <w:proofErr w:type="spellEnd"/>
      <w:r w:rsidRPr="00EE1D12">
        <w:rPr>
          <w:rFonts w:ascii="Times" w:eastAsia="Times New Roman" w:hAnsi="Times" w:cs="Times New Roman"/>
          <w:sz w:val="20"/>
          <w:szCs w:val="20"/>
        </w:rPr>
        <w:t>, 1975). TWEAK (Chapman, 1987) and UCPOP (</w:t>
      </w:r>
      <w:proofErr w:type="spellStart"/>
      <w:r w:rsidRPr="00EE1D12">
        <w:rPr>
          <w:rFonts w:ascii="Times" w:eastAsia="Times New Roman" w:hAnsi="Times" w:cs="Times New Roman"/>
          <w:sz w:val="20"/>
          <w:szCs w:val="20"/>
        </w:rPr>
        <w:t>Penberthy</w:t>
      </w:r>
      <w:proofErr w:type="spellEnd"/>
      <w:r w:rsidRPr="00EE1D12">
        <w:rPr>
          <w:rFonts w:ascii="Times" w:eastAsia="Times New Roman" w:hAnsi="Times" w:cs="Times New Roman"/>
          <w:sz w:val="20"/>
          <w:szCs w:val="20"/>
        </w:rPr>
        <w:t xml:space="preserve"> and Weld, 1992) are also examples of Partial Ordering Planning. In late 1990s, partial order were replaced for faster methods</w:t>
      </w:r>
    </w:p>
    <w:p w:rsidR="00EE1D12" w:rsidRDefault="00EE1D12" w:rsidP="00EE1D12">
      <w:pPr>
        <w:jc w:val="both"/>
      </w:pPr>
    </w:p>
    <w:p w:rsidR="00EE1D12" w:rsidRDefault="00EE1D12">
      <w:pPr>
        <w:rPr>
          <w:b/>
        </w:rPr>
      </w:pPr>
    </w:p>
    <w:p w:rsidR="00EE1D12" w:rsidRPr="00EE1D12" w:rsidRDefault="00EE1D12">
      <w:pPr>
        <w:rPr>
          <w:b/>
        </w:rPr>
      </w:pPr>
      <w:r w:rsidRPr="00EE1D12">
        <w:rPr>
          <w:b/>
        </w:rPr>
        <w:t>Planning with binary decision diagram:</w:t>
      </w:r>
    </w:p>
    <w:p w:rsidR="00EE1D12" w:rsidRDefault="00EE1D12" w:rsidP="00EE1D12">
      <w:pPr>
        <w:rPr>
          <w:rFonts w:ascii="Times" w:eastAsia="Times New Roman" w:hAnsi="Times" w:cs="Times New Roman"/>
          <w:sz w:val="20"/>
          <w:szCs w:val="20"/>
        </w:rPr>
      </w:pPr>
    </w:p>
    <w:p w:rsidR="00EE1D12" w:rsidRP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 xml:space="preserve">A binary decision diagram is a data structure that is used to represent a Boolean function. A </w:t>
      </w:r>
      <w:proofErr w:type="spellStart"/>
      <w:proofErr w:type="gramStart"/>
      <w:r w:rsidRPr="00EE1D12">
        <w:rPr>
          <w:rFonts w:ascii="Times" w:eastAsia="Times New Roman" w:hAnsi="Times" w:cs="Times New Roman"/>
          <w:sz w:val="20"/>
          <w:szCs w:val="20"/>
        </w:rPr>
        <w:t>boolean</w:t>
      </w:r>
      <w:proofErr w:type="spellEnd"/>
      <w:proofErr w:type="gramEnd"/>
      <w:r w:rsidRPr="00EE1D12">
        <w:rPr>
          <w:rFonts w:ascii="Times" w:eastAsia="Times New Roman" w:hAnsi="Times" w:cs="Times New Roman"/>
          <w:sz w:val="20"/>
          <w:szCs w:val="20"/>
        </w:rPr>
        <w:t xml:space="preserve"> function can be represented as rooted, directed, acyclic graph, which consists of several decision nodes and terminal nodes.</w:t>
      </w:r>
    </w:p>
    <w:p w:rsidR="00EE1D12" w:rsidRDefault="00EE1D12" w:rsidP="00EE1D12">
      <w:pPr>
        <w:jc w:val="both"/>
      </w:pPr>
    </w:p>
    <w:p w:rsid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 xml:space="preserve">In 1998, </w:t>
      </w:r>
      <w:proofErr w:type="spellStart"/>
      <w:r w:rsidRPr="00EE1D12">
        <w:rPr>
          <w:rFonts w:ascii="Times" w:eastAsia="Times New Roman" w:hAnsi="Times" w:cs="Times New Roman"/>
          <w:sz w:val="20"/>
          <w:szCs w:val="20"/>
        </w:rPr>
        <w:t>Cimatti</w:t>
      </w:r>
      <w:proofErr w:type="spellEnd"/>
      <w:r w:rsidRPr="00EE1D12">
        <w:rPr>
          <w:rFonts w:ascii="Times" w:eastAsia="Times New Roman" w:hAnsi="Times" w:cs="Times New Roman"/>
          <w:sz w:val="20"/>
          <w:szCs w:val="20"/>
        </w:rPr>
        <w:t xml:space="preserve"> present a planner based on BDD approach. The paper presents a practical algorithm for the automatic generation of solutions to planning problems in non-deterministic domains. </w:t>
      </w:r>
    </w:p>
    <w:p w:rsid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 xml:space="preserve">First the planner generates Universal Plans. Second, it generates </w:t>
      </w:r>
      <w:proofErr w:type="gramStart"/>
      <w:r w:rsidRPr="00EE1D12">
        <w:rPr>
          <w:rFonts w:ascii="Times" w:eastAsia="Times New Roman" w:hAnsi="Times" w:cs="Times New Roman"/>
          <w:sz w:val="20"/>
          <w:szCs w:val="20"/>
        </w:rPr>
        <w:t>plans which</w:t>
      </w:r>
      <w:proofErr w:type="gramEnd"/>
      <w:r w:rsidRPr="00EE1D12">
        <w:rPr>
          <w:rFonts w:ascii="Times" w:eastAsia="Times New Roman" w:hAnsi="Times" w:cs="Times New Roman"/>
          <w:sz w:val="20"/>
          <w:szCs w:val="20"/>
        </w:rPr>
        <w:t xml:space="preserve"> are guaranteed to achieve the goal in spite of non-determinism, if such plan exist. Third, the implementation of the planner is based on symbolic model checking </w:t>
      </w:r>
      <w:proofErr w:type="gramStart"/>
      <w:r w:rsidRPr="00EE1D12">
        <w:rPr>
          <w:rFonts w:ascii="Times" w:eastAsia="Times New Roman" w:hAnsi="Times" w:cs="Times New Roman"/>
          <w:sz w:val="20"/>
          <w:szCs w:val="20"/>
        </w:rPr>
        <w:t>techniques which</w:t>
      </w:r>
      <w:proofErr w:type="gramEnd"/>
      <w:r w:rsidRPr="00EE1D12">
        <w:rPr>
          <w:rFonts w:ascii="Times" w:eastAsia="Times New Roman" w:hAnsi="Times" w:cs="Times New Roman"/>
          <w:sz w:val="20"/>
          <w:szCs w:val="20"/>
        </w:rPr>
        <w:t xml:space="preserve"> have been designed to explore efficiently large state spaces. </w:t>
      </w:r>
    </w:p>
    <w:p w:rsidR="00EE1D12" w:rsidRPr="00EE1D12" w:rsidRDefault="00EE1D12" w:rsidP="00EE1D12">
      <w:pPr>
        <w:ind w:firstLine="720"/>
        <w:jc w:val="both"/>
        <w:rPr>
          <w:rFonts w:ascii="Times" w:eastAsia="Times New Roman" w:hAnsi="Times" w:cs="Times New Roman"/>
          <w:sz w:val="20"/>
          <w:szCs w:val="20"/>
        </w:rPr>
      </w:pPr>
      <w:r w:rsidRPr="00EE1D12">
        <w:rPr>
          <w:rFonts w:ascii="Times" w:eastAsia="Times New Roman" w:hAnsi="Times" w:cs="Times New Roman"/>
          <w:sz w:val="20"/>
          <w:szCs w:val="20"/>
        </w:rPr>
        <w:t>The implementation exploits the compactness of OBDDs (Ordered Binary Decision Diagram) to express in a practical way universal plans of extremely large size</w:t>
      </w:r>
    </w:p>
    <w:p w:rsidR="00EE1D12" w:rsidRDefault="00EE1D12" w:rsidP="00EE1D12">
      <w:pPr>
        <w:jc w:val="both"/>
      </w:pPr>
      <w:bookmarkStart w:id="0" w:name="_GoBack"/>
      <w:bookmarkEnd w:id="0"/>
    </w:p>
    <w:p w:rsidR="00EE1D12" w:rsidRPr="00EE1D12" w:rsidRDefault="00EE1D12">
      <w:pPr>
        <w:rPr>
          <w:b/>
        </w:rPr>
      </w:pPr>
      <w:r w:rsidRPr="00EE1D12">
        <w:rPr>
          <w:b/>
        </w:rPr>
        <w:t>References:</w:t>
      </w:r>
    </w:p>
    <w:p w:rsidR="00EE1D12" w:rsidRDefault="00EE1D12" w:rsidP="00EE1D12">
      <w:pPr>
        <w:rPr>
          <w:rFonts w:ascii="Times" w:eastAsia="Times New Roman" w:hAnsi="Times" w:cs="Times New Roman"/>
          <w:sz w:val="20"/>
          <w:szCs w:val="20"/>
        </w:rPr>
      </w:pPr>
      <w:r w:rsidRPr="00EE1D12">
        <w:rPr>
          <w:rFonts w:ascii="Times" w:eastAsia="Times New Roman" w:hAnsi="Times" w:cs="Times New Roman"/>
          <w:sz w:val="20"/>
          <w:szCs w:val="20"/>
        </w:rPr>
        <w:t xml:space="preserve">Wikipedia Binary Decision Diagram - </w:t>
      </w:r>
      <w:hyperlink r:id="rId5" w:history="1">
        <w:r w:rsidRPr="00A9445D">
          <w:rPr>
            <w:rStyle w:val="Hyperlink"/>
            <w:rFonts w:ascii="Times" w:eastAsia="Times New Roman" w:hAnsi="Times" w:cs="Times New Roman"/>
            <w:sz w:val="20"/>
            <w:szCs w:val="20"/>
          </w:rPr>
          <w:t>https://en.wikipedia.org/wiki/Binary_decision_diagram</w:t>
        </w:r>
      </w:hyperlink>
    </w:p>
    <w:p w:rsidR="00EE1D12" w:rsidRDefault="00EE1D12" w:rsidP="00EE1D12">
      <w:pPr>
        <w:rPr>
          <w:rFonts w:ascii="Times" w:eastAsia="Times New Roman" w:hAnsi="Times" w:cs="Times New Roman"/>
          <w:sz w:val="20"/>
          <w:szCs w:val="20"/>
        </w:rPr>
      </w:pPr>
      <w:proofErr w:type="spellStart"/>
      <w:r w:rsidRPr="00EE1D12">
        <w:rPr>
          <w:rFonts w:ascii="Times" w:eastAsia="Times New Roman" w:hAnsi="Times" w:cs="Times New Roman"/>
          <w:sz w:val="20"/>
          <w:szCs w:val="20"/>
        </w:rPr>
        <w:t>Norvig</w:t>
      </w:r>
      <w:proofErr w:type="spellEnd"/>
      <w:r w:rsidRPr="00EE1D12">
        <w:rPr>
          <w:rFonts w:ascii="Times" w:eastAsia="Times New Roman" w:hAnsi="Times" w:cs="Times New Roman"/>
          <w:sz w:val="20"/>
          <w:szCs w:val="20"/>
        </w:rPr>
        <w:t xml:space="preserve">, Russell - Artificial Intelligence A modern approach - 3rd Edition </w:t>
      </w:r>
    </w:p>
    <w:p w:rsidR="00EE1D12" w:rsidRDefault="00EE1D12" w:rsidP="00EE1D12">
      <w:pPr>
        <w:rPr>
          <w:rFonts w:ascii="Times" w:eastAsia="Times New Roman" w:hAnsi="Times" w:cs="Times New Roman"/>
          <w:sz w:val="20"/>
          <w:szCs w:val="20"/>
        </w:rPr>
      </w:pPr>
      <w:proofErr w:type="spellStart"/>
      <w:r w:rsidRPr="00EE1D12">
        <w:rPr>
          <w:rFonts w:ascii="Times" w:eastAsia="Times New Roman" w:hAnsi="Times" w:cs="Times New Roman"/>
          <w:sz w:val="20"/>
          <w:szCs w:val="20"/>
        </w:rPr>
        <w:t>Cimatti</w:t>
      </w:r>
      <w:proofErr w:type="spellEnd"/>
      <w:r w:rsidRPr="00EE1D12">
        <w:rPr>
          <w:rFonts w:ascii="Times" w:eastAsia="Times New Roman" w:hAnsi="Times" w:cs="Times New Roman"/>
          <w:sz w:val="20"/>
          <w:szCs w:val="20"/>
        </w:rPr>
        <w:t xml:space="preserve"> - Automatic OBDD-based Generation of Universal Plans in Non-Deterministic Domains - 1998 </w:t>
      </w:r>
    </w:p>
    <w:p w:rsidR="00EE1D12" w:rsidRDefault="00EE1D12" w:rsidP="00EE1D12">
      <w:pPr>
        <w:rPr>
          <w:rFonts w:ascii="Times" w:eastAsia="Times New Roman" w:hAnsi="Times" w:cs="Times New Roman"/>
          <w:sz w:val="20"/>
          <w:szCs w:val="20"/>
        </w:rPr>
      </w:pPr>
      <w:r w:rsidRPr="00EE1D12">
        <w:rPr>
          <w:rFonts w:ascii="Times" w:eastAsia="Times New Roman" w:hAnsi="Times" w:cs="Times New Roman"/>
          <w:sz w:val="20"/>
          <w:szCs w:val="20"/>
        </w:rPr>
        <w:t xml:space="preserve">AI Center Website - </w:t>
      </w:r>
      <w:hyperlink r:id="rId6" w:history="1">
        <w:r w:rsidRPr="00A9445D">
          <w:rPr>
            <w:rStyle w:val="Hyperlink"/>
            <w:rFonts w:ascii="Times" w:eastAsia="Times New Roman" w:hAnsi="Times" w:cs="Times New Roman"/>
            <w:sz w:val="20"/>
            <w:szCs w:val="20"/>
          </w:rPr>
          <w:t>http://www.ai-center.com/</w:t>
        </w:r>
      </w:hyperlink>
      <w:r w:rsidRPr="00EE1D12">
        <w:rPr>
          <w:rFonts w:ascii="Times" w:eastAsia="Times New Roman" w:hAnsi="Times" w:cs="Times New Roman"/>
          <w:sz w:val="20"/>
          <w:szCs w:val="20"/>
        </w:rPr>
        <w:t xml:space="preserve"> </w:t>
      </w:r>
    </w:p>
    <w:p w:rsidR="00EE1D12" w:rsidRPr="00EE1D12" w:rsidRDefault="00EE1D12" w:rsidP="00EE1D12">
      <w:pPr>
        <w:rPr>
          <w:rFonts w:ascii="Times" w:eastAsia="Times New Roman" w:hAnsi="Times" w:cs="Times New Roman"/>
          <w:sz w:val="20"/>
          <w:szCs w:val="20"/>
        </w:rPr>
      </w:pPr>
      <w:proofErr w:type="spellStart"/>
      <w:r w:rsidRPr="00EE1D12">
        <w:rPr>
          <w:rFonts w:ascii="Times" w:eastAsia="Times New Roman" w:hAnsi="Times" w:cs="Times New Roman"/>
          <w:sz w:val="20"/>
          <w:szCs w:val="20"/>
        </w:rPr>
        <w:t>Sacerdoti</w:t>
      </w:r>
      <w:proofErr w:type="spellEnd"/>
      <w:r w:rsidRPr="00EE1D12">
        <w:rPr>
          <w:rFonts w:ascii="Times" w:eastAsia="Times New Roman" w:hAnsi="Times" w:cs="Times New Roman"/>
          <w:sz w:val="20"/>
          <w:szCs w:val="20"/>
        </w:rPr>
        <w:t xml:space="preserve"> - </w:t>
      </w:r>
      <w:proofErr w:type="gramStart"/>
      <w:r w:rsidRPr="00EE1D12">
        <w:rPr>
          <w:rFonts w:ascii="Times" w:eastAsia="Times New Roman" w:hAnsi="Times" w:cs="Times New Roman"/>
          <w:sz w:val="20"/>
          <w:szCs w:val="20"/>
        </w:rPr>
        <w:t>Non linear</w:t>
      </w:r>
      <w:proofErr w:type="gramEnd"/>
      <w:r w:rsidRPr="00EE1D12">
        <w:rPr>
          <w:rFonts w:ascii="Times" w:eastAsia="Times New Roman" w:hAnsi="Times" w:cs="Times New Roman"/>
          <w:sz w:val="20"/>
          <w:szCs w:val="20"/>
        </w:rPr>
        <w:t xml:space="preserve"> nature of plans - 1975</w:t>
      </w:r>
    </w:p>
    <w:p w:rsidR="00EE1D12" w:rsidRDefault="00EE1D12"/>
    <w:sectPr w:rsidR="00EE1D12" w:rsidSect="00A430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12"/>
    <w:rsid w:val="00A430B4"/>
    <w:rsid w:val="00E84932"/>
    <w:rsid w:val="00EE1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7F6F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D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51269">
      <w:bodyDiv w:val="1"/>
      <w:marLeft w:val="0"/>
      <w:marRight w:val="0"/>
      <w:marTop w:val="0"/>
      <w:marBottom w:val="0"/>
      <w:divBdr>
        <w:top w:val="none" w:sz="0" w:space="0" w:color="auto"/>
        <w:left w:val="none" w:sz="0" w:space="0" w:color="auto"/>
        <w:bottom w:val="none" w:sz="0" w:space="0" w:color="auto"/>
        <w:right w:val="none" w:sz="0" w:space="0" w:color="auto"/>
      </w:divBdr>
    </w:div>
    <w:div w:id="659189322">
      <w:bodyDiv w:val="1"/>
      <w:marLeft w:val="0"/>
      <w:marRight w:val="0"/>
      <w:marTop w:val="0"/>
      <w:marBottom w:val="0"/>
      <w:divBdr>
        <w:top w:val="none" w:sz="0" w:space="0" w:color="auto"/>
        <w:left w:val="none" w:sz="0" w:space="0" w:color="auto"/>
        <w:bottom w:val="none" w:sz="0" w:space="0" w:color="auto"/>
        <w:right w:val="none" w:sz="0" w:space="0" w:color="auto"/>
      </w:divBdr>
    </w:div>
    <w:div w:id="1164784844">
      <w:bodyDiv w:val="1"/>
      <w:marLeft w:val="0"/>
      <w:marRight w:val="0"/>
      <w:marTop w:val="0"/>
      <w:marBottom w:val="0"/>
      <w:divBdr>
        <w:top w:val="none" w:sz="0" w:space="0" w:color="auto"/>
        <w:left w:val="none" w:sz="0" w:space="0" w:color="auto"/>
        <w:bottom w:val="none" w:sz="0" w:space="0" w:color="auto"/>
        <w:right w:val="none" w:sz="0" w:space="0" w:color="auto"/>
      </w:divBdr>
    </w:div>
    <w:div w:id="1183780614">
      <w:bodyDiv w:val="1"/>
      <w:marLeft w:val="0"/>
      <w:marRight w:val="0"/>
      <w:marTop w:val="0"/>
      <w:marBottom w:val="0"/>
      <w:divBdr>
        <w:top w:val="none" w:sz="0" w:space="0" w:color="auto"/>
        <w:left w:val="none" w:sz="0" w:space="0" w:color="auto"/>
        <w:bottom w:val="none" w:sz="0" w:space="0" w:color="auto"/>
        <w:right w:val="none" w:sz="0" w:space="0" w:color="auto"/>
      </w:divBdr>
    </w:div>
    <w:div w:id="1249002188">
      <w:bodyDiv w:val="1"/>
      <w:marLeft w:val="0"/>
      <w:marRight w:val="0"/>
      <w:marTop w:val="0"/>
      <w:marBottom w:val="0"/>
      <w:divBdr>
        <w:top w:val="none" w:sz="0" w:space="0" w:color="auto"/>
        <w:left w:val="none" w:sz="0" w:space="0" w:color="auto"/>
        <w:bottom w:val="none" w:sz="0" w:space="0" w:color="auto"/>
        <w:right w:val="none" w:sz="0" w:space="0" w:color="auto"/>
      </w:divBdr>
    </w:div>
    <w:div w:id="1322587134">
      <w:bodyDiv w:val="1"/>
      <w:marLeft w:val="0"/>
      <w:marRight w:val="0"/>
      <w:marTop w:val="0"/>
      <w:marBottom w:val="0"/>
      <w:divBdr>
        <w:top w:val="none" w:sz="0" w:space="0" w:color="auto"/>
        <w:left w:val="none" w:sz="0" w:space="0" w:color="auto"/>
        <w:bottom w:val="none" w:sz="0" w:space="0" w:color="auto"/>
        <w:right w:val="none" w:sz="0" w:space="0" w:color="auto"/>
      </w:divBdr>
    </w:div>
    <w:div w:id="1498351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inary_decision_diagram" TargetMode="External"/><Relationship Id="rId6" Type="http://schemas.openxmlformats.org/officeDocument/2006/relationships/hyperlink" Target="http://www.ai-cente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499</Words>
  <Characters>2845</Characters>
  <Application>Microsoft Macintosh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Adobe</dc:creator>
  <cp:keywords/>
  <dc:description/>
  <cp:lastModifiedBy>Adobe</cp:lastModifiedBy>
  <cp:revision>1</cp:revision>
  <cp:lastPrinted>2017-09-12T02:18:00Z</cp:lastPrinted>
  <dcterms:created xsi:type="dcterms:W3CDTF">2017-09-12T02:13:00Z</dcterms:created>
  <dcterms:modified xsi:type="dcterms:W3CDTF">2017-09-13T16:34:00Z</dcterms:modified>
</cp:coreProperties>
</file>