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F3F1" w14:textId="77777777" w:rsidR="00A35C2A" w:rsidRDefault="00A35C2A">
      <w:pPr>
        <w:pStyle w:val="Heading1"/>
        <w:divId w:val="1734115043"/>
        <w:rPr>
          <w:rFonts w:eastAsia="Times New Roman"/>
          <w:lang w:val="en"/>
        </w:rPr>
      </w:pPr>
      <w:r>
        <w:rPr>
          <w:rFonts w:eastAsia="Times New Roman"/>
          <w:lang w:val="en"/>
        </w:rPr>
        <w:t>PARIKSHAK — project documentation</w:t>
      </w:r>
    </w:p>
    <w:p w14:paraId="3EF52657"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On-board procedure witness for crewed space missions</w:t>
      </w:r>
    </w:p>
    <w:p w14:paraId="5DCC9D83"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Smart India Hackathon 2026 · Problem Statement </w:t>
      </w:r>
      <w:r>
        <w:rPr>
          <w:rStyle w:val="Strong"/>
          <w:rFonts w:ascii="Calibri" w:hAnsi="Calibri" w:cs="Calibri"/>
          <w:color w:val="15202B"/>
          <w:sz w:val="22"/>
          <w:szCs w:val="22"/>
          <w:lang w:val="en"/>
        </w:rPr>
        <w:t>26174</w:t>
      </w:r>
      <w:r>
        <w:rPr>
          <w:rFonts w:ascii="Calibri" w:hAnsi="Calibri" w:cs="Calibri"/>
          <w:color w:val="15202B"/>
          <w:sz w:val="22"/>
          <w:szCs w:val="22"/>
          <w:lang w:val="en"/>
        </w:rPr>
        <w:t xml:space="preserve"> · Space Technology · Software Problem statement: </w:t>
      </w:r>
      <w:r>
        <w:rPr>
          <w:rStyle w:val="Emphasis"/>
          <w:rFonts w:ascii="Calibri" w:hAnsi="Calibri" w:cs="Calibri"/>
          <w:color w:val="15202B"/>
          <w:sz w:val="22"/>
          <w:szCs w:val="22"/>
          <w:lang w:val="en"/>
        </w:rPr>
        <w:t>AI-based Human Activity Recognition for validating scientific experiment sequences on-board (BAS / lunar missions)</w:t>
      </w:r>
      <w:r>
        <w:rPr>
          <w:rFonts w:ascii="Calibri" w:hAnsi="Calibri" w:cs="Calibri"/>
          <w:color w:val="15202B"/>
          <w:sz w:val="22"/>
          <w:szCs w:val="22"/>
          <w:lang w:val="en"/>
        </w:rPr>
        <w:t xml:space="preserve"> — Indian Space Research Organisation (ISRO), Department of Space.</w:t>
      </w:r>
    </w:p>
    <w:p w14:paraId="0DC3967D"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Status of this document: 22 September 2026. Every number in it is read from a file in </w:t>
      </w:r>
      <w:r>
        <w:rPr>
          <w:rStyle w:val="HTMLCode"/>
          <w:color w:val="15202B"/>
          <w:lang w:val="en"/>
        </w:rPr>
        <w:t>runs/</w:t>
      </w:r>
      <w:r>
        <w:rPr>
          <w:rFonts w:ascii="Calibri" w:hAnsi="Calibri" w:cs="Calibri"/>
          <w:color w:val="15202B"/>
          <w:sz w:val="22"/>
          <w:szCs w:val="22"/>
          <w:lang w:val="en"/>
        </w:rPr>
        <w:t>, named where it is quoted, and can be regenerated with the commands in section 14.</w:t>
      </w:r>
    </w:p>
    <w:p w14:paraId="23710278" w14:textId="77777777" w:rsidR="00A35C2A" w:rsidRDefault="00A35C2A">
      <w:pPr>
        <w:spacing w:before="336" w:after="336"/>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pict w14:anchorId="29615C04">
          <v:rect id="_x0000_i1025" style="width:0;height:1.5pt" o:hralign="center" o:hrstd="t" o:hr="t" fillcolor="#a0a0a0" stroked="f"/>
        </w:pict>
      </w:r>
    </w:p>
    <w:p w14:paraId="41786CE4" w14:textId="77777777" w:rsidR="00A35C2A" w:rsidRDefault="00A35C2A">
      <w:pPr>
        <w:pStyle w:val="Heading2"/>
        <w:divId w:val="1734115043"/>
        <w:rPr>
          <w:rFonts w:eastAsia="Times New Roman"/>
          <w:lang w:val="en"/>
        </w:rPr>
      </w:pPr>
      <w:r>
        <w:rPr>
          <w:rFonts w:eastAsia="Times New Roman"/>
          <w:lang w:val="en"/>
        </w:rPr>
        <w:t>Contents</w:t>
      </w:r>
    </w:p>
    <w:p w14:paraId="43F6429E"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1-summary" w:history="1">
        <w:r>
          <w:rPr>
            <w:rStyle w:val="Hyperlink"/>
            <w:rFonts w:ascii="Calibri" w:eastAsia="Times New Roman" w:hAnsi="Calibri" w:cs="Calibri"/>
            <w:sz w:val="22"/>
            <w:szCs w:val="22"/>
            <w:lang w:val="en"/>
          </w:rPr>
          <w:t>Summary</w:t>
        </w:r>
      </w:hyperlink>
    </w:p>
    <w:p w14:paraId="59666E6E"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2-the-problem" w:history="1">
        <w:r>
          <w:rPr>
            <w:rStyle w:val="Hyperlink"/>
            <w:rFonts w:ascii="Calibri" w:eastAsia="Times New Roman" w:hAnsi="Calibri" w:cs="Calibri"/>
            <w:sz w:val="22"/>
            <w:szCs w:val="22"/>
            <w:lang w:val="en"/>
          </w:rPr>
          <w:t>The problem</w:t>
        </w:r>
      </w:hyperlink>
    </w:p>
    <w:p w14:paraId="49A7534B"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3-what-parikshak-does" w:history="1">
        <w:r>
          <w:rPr>
            <w:rStyle w:val="Hyperlink"/>
            <w:rFonts w:ascii="Calibri" w:eastAsia="Times New Roman" w:hAnsi="Calibri" w:cs="Calibri"/>
            <w:sz w:val="22"/>
            <w:szCs w:val="22"/>
            <w:lang w:val="en"/>
          </w:rPr>
          <w:t>What PARIKSHAK does</w:t>
        </w:r>
      </w:hyperlink>
    </w:p>
    <w:p w14:paraId="33333C37"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4-architecture" w:history="1">
        <w:r>
          <w:rPr>
            <w:rStyle w:val="Hyperlink"/>
            <w:rFonts w:ascii="Calibri" w:eastAsia="Times New Roman" w:hAnsi="Calibri" w:cs="Calibri"/>
            <w:sz w:val="22"/>
            <w:szCs w:val="22"/>
            <w:lang w:val="en"/>
          </w:rPr>
          <w:t>Architecture</w:t>
        </w:r>
      </w:hyperlink>
    </w:p>
    <w:p w14:paraId="4F99C6E6"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5-core-concepts" w:history="1">
        <w:r>
          <w:rPr>
            <w:rStyle w:val="Hyperlink"/>
            <w:rFonts w:ascii="Calibri" w:eastAsia="Times New Roman" w:hAnsi="Calibri" w:cs="Calibri"/>
            <w:sz w:val="22"/>
            <w:szCs w:val="22"/>
            <w:lang w:val="en"/>
          </w:rPr>
          <w:t>Core concepts</w:t>
        </w:r>
      </w:hyperlink>
    </w:p>
    <w:p w14:paraId="597032E1"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6-the-two-experiments" w:history="1">
        <w:r>
          <w:rPr>
            <w:rStyle w:val="Hyperlink"/>
            <w:rFonts w:ascii="Calibri" w:eastAsia="Times New Roman" w:hAnsi="Calibri" w:cs="Calibri"/>
            <w:sz w:val="22"/>
            <w:szCs w:val="22"/>
            <w:lang w:val="en"/>
          </w:rPr>
          <w:t>The two experiments</w:t>
        </w:r>
      </w:hyperlink>
    </w:p>
    <w:p w14:paraId="405CCCF6"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7-software-components" w:history="1">
        <w:r>
          <w:rPr>
            <w:rStyle w:val="Hyperlink"/>
            <w:rFonts w:ascii="Calibri" w:eastAsia="Times New Roman" w:hAnsi="Calibri" w:cs="Calibri"/>
            <w:sz w:val="22"/>
            <w:szCs w:val="22"/>
            <w:lang w:val="en"/>
          </w:rPr>
          <w:t>Software components</w:t>
        </w:r>
      </w:hyperlink>
    </w:p>
    <w:p w14:paraId="432FD06F"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8-running-it" w:history="1">
        <w:r>
          <w:rPr>
            <w:rStyle w:val="Hyperlink"/>
            <w:rFonts w:ascii="Calibri" w:eastAsia="Times New Roman" w:hAnsi="Calibri" w:cs="Calibri"/>
            <w:sz w:val="22"/>
            <w:szCs w:val="22"/>
            <w:lang w:val="en"/>
          </w:rPr>
          <w:t>Running it</w:t>
        </w:r>
      </w:hyperlink>
    </w:p>
    <w:p w14:paraId="1C5C0EB7"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9-adding-a-new-experiment" w:history="1">
        <w:r>
          <w:rPr>
            <w:rStyle w:val="Hyperlink"/>
            <w:rFonts w:ascii="Calibri" w:eastAsia="Times New Roman" w:hAnsi="Calibri" w:cs="Calibri"/>
            <w:sz w:val="22"/>
            <w:szCs w:val="22"/>
            <w:lang w:val="en"/>
          </w:rPr>
          <w:t>Adding a new experiment</w:t>
        </w:r>
      </w:hyperlink>
    </w:p>
    <w:p w14:paraId="12AD3489"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10-how-it-is-evaluated" w:history="1">
        <w:r>
          <w:rPr>
            <w:rStyle w:val="Hyperlink"/>
            <w:rFonts w:ascii="Calibri" w:eastAsia="Times New Roman" w:hAnsi="Calibri" w:cs="Calibri"/>
            <w:sz w:val="22"/>
            <w:szCs w:val="22"/>
            <w:lang w:val="en"/>
          </w:rPr>
          <w:t>How it is evaluated</w:t>
        </w:r>
      </w:hyperlink>
    </w:p>
    <w:p w14:paraId="19C52C23"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11-results" w:history="1">
        <w:r>
          <w:rPr>
            <w:rStyle w:val="Hyperlink"/>
            <w:rFonts w:ascii="Calibri" w:eastAsia="Times New Roman" w:hAnsi="Calibri" w:cs="Calibri"/>
            <w:sz w:val="22"/>
            <w:szCs w:val="22"/>
            <w:lang w:val="en"/>
          </w:rPr>
          <w:t>Results</w:t>
        </w:r>
      </w:hyperlink>
    </w:p>
    <w:p w14:paraId="3C3AEF51"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12-performance-and-endurance" w:history="1">
        <w:r>
          <w:rPr>
            <w:rStyle w:val="Hyperlink"/>
            <w:rFonts w:ascii="Calibri" w:eastAsia="Times New Roman" w:hAnsi="Calibri" w:cs="Calibri"/>
            <w:sz w:val="22"/>
            <w:szCs w:val="22"/>
            <w:lang w:val="en"/>
          </w:rPr>
          <w:t>Performance and endurance</w:t>
        </w:r>
      </w:hyperlink>
    </w:p>
    <w:p w14:paraId="3BFBBD89"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13-testing-and-quality-gates" w:history="1">
        <w:r>
          <w:rPr>
            <w:rStyle w:val="Hyperlink"/>
            <w:rFonts w:ascii="Calibri" w:eastAsia="Times New Roman" w:hAnsi="Calibri" w:cs="Calibri"/>
            <w:sz w:val="22"/>
            <w:szCs w:val="22"/>
            <w:lang w:val="en"/>
          </w:rPr>
          <w:t>Testing and quality gates</w:t>
        </w:r>
      </w:hyperlink>
    </w:p>
    <w:p w14:paraId="43A2F2B5"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14-deliverables-and-how-to-regenerate-t" w:history="1">
        <w:r>
          <w:rPr>
            <w:rStyle w:val="Hyperlink"/>
            <w:rFonts w:ascii="Calibri" w:eastAsia="Times New Roman" w:hAnsi="Calibri" w:cs="Calibri"/>
            <w:sz w:val="22"/>
            <w:szCs w:val="22"/>
            <w:lang w:val="en"/>
          </w:rPr>
          <w:t>Deliverables and how to regenerate them</w:t>
        </w:r>
      </w:hyperlink>
    </w:p>
    <w:p w14:paraId="5D45DD99"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15-honest-limits" w:history="1">
        <w:r>
          <w:rPr>
            <w:rStyle w:val="Hyperlink"/>
            <w:rFonts w:ascii="Calibri" w:eastAsia="Times New Roman" w:hAnsi="Calibri" w:cs="Calibri"/>
            <w:sz w:val="22"/>
            <w:szCs w:val="22"/>
            <w:lang w:val="en"/>
          </w:rPr>
          <w:t>Honest limits</w:t>
        </w:r>
      </w:hyperlink>
    </w:p>
    <w:p w14:paraId="5C531A3C"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16-road-to-a-flight-system" w:history="1">
        <w:r>
          <w:rPr>
            <w:rStyle w:val="Hyperlink"/>
            <w:rFonts w:ascii="Calibri" w:eastAsia="Times New Roman" w:hAnsi="Calibri" w:cs="Calibri"/>
            <w:sz w:val="22"/>
            <w:szCs w:val="22"/>
            <w:lang w:val="en"/>
          </w:rPr>
          <w:t>Road to a flight system</w:t>
        </w:r>
      </w:hyperlink>
    </w:p>
    <w:p w14:paraId="7B225FF6"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17-licences" w:history="1">
        <w:r>
          <w:rPr>
            <w:rStyle w:val="Hyperlink"/>
            <w:rFonts w:ascii="Calibri" w:eastAsia="Times New Roman" w:hAnsi="Calibri" w:cs="Calibri"/>
            <w:sz w:val="22"/>
            <w:szCs w:val="22"/>
            <w:lang w:val="en"/>
          </w:rPr>
          <w:t>Licences</w:t>
        </w:r>
      </w:hyperlink>
    </w:p>
    <w:p w14:paraId="70C85D58" w14:textId="77777777" w:rsidR="00A35C2A" w:rsidRDefault="00A35C2A">
      <w:pPr>
        <w:numPr>
          <w:ilvl w:val="0"/>
          <w:numId w:val="1"/>
        </w:numPr>
        <w:spacing w:before="100" w:beforeAutospacing="1" w:after="100" w:afterAutospacing="1"/>
        <w:divId w:val="1734115043"/>
        <w:rPr>
          <w:rFonts w:ascii="Calibri" w:eastAsia="Times New Roman" w:hAnsi="Calibri" w:cs="Calibri"/>
          <w:color w:val="15202B"/>
          <w:sz w:val="22"/>
          <w:szCs w:val="22"/>
          <w:lang w:val="en"/>
        </w:rPr>
      </w:pPr>
      <w:hyperlink w:anchor="18-glossary" w:history="1">
        <w:r>
          <w:rPr>
            <w:rStyle w:val="Hyperlink"/>
            <w:rFonts w:ascii="Calibri" w:eastAsia="Times New Roman" w:hAnsi="Calibri" w:cs="Calibri"/>
            <w:sz w:val="22"/>
            <w:szCs w:val="22"/>
            <w:lang w:val="en"/>
          </w:rPr>
          <w:t>Glossary</w:t>
        </w:r>
      </w:hyperlink>
    </w:p>
    <w:p w14:paraId="51B1F845" w14:textId="77777777" w:rsidR="00A35C2A" w:rsidRDefault="00A35C2A">
      <w:pPr>
        <w:spacing w:before="336" w:after="336"/>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pict w14:anchorId="1713CF2F">
          <v:rect id="_x0000_i1026" style="width:0;height:1.5pt" o:hralign="center" o:hrstd="t" o:hr="t" fillcolor="#a0a0a0" stroked="f"/>
        </w:pict>
      </w:r>
    </w:p>
    <w:p w14:paraId="338E6049" w14:textId="77777777" w:rsidR="00A35C2A" w:rsidRDefault="00A35C2A">
      <w:pPr>
        <w:pStyle w:val="Heading2"/>
        <w:divId w:val="1734115043"/>
        <w:rPr>
          <w:rFonts w:eastAsia="Times New Roman"/>
          <w:lang w:val="en"/>
        </w:rPr>
      </w:pPr>
      <w:r>
        <w:rPr>
          <w:rFonts w:eastAsia="Times New Roman"/>
          <w:lang w:val="en"/>
        </w:rPr>
        <w:t>1. Summary</w:t>
      </w:r>
    </w:p>
    <w:p w14:paraId="7810959A"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An astronaut runs a science procedure on the space station. PARIKSHAK watches the experiment rack through a camera, checks every step against the procedure file, speaks the next step, and raises an alert only when the evidence is strong — always naming the step and the reason. When the camera cannot see, it says "cannot verify" </w:t>
      </w:r>
      <w:r>
        <w:rPr>
          <w:rFonts w:ascii="Calibri" w:hAnsi="Calibri" w:cs="Calibri"/>
          <w:color w:val="15202B"/>
          <w:sz w:val="22"/>
          <w:szCs w:val="22"/>
          <w:lang w:val="en"/>
        </w:rPr>
        <w:t>instead of guessing. Every run writes a small, tamper-evident flight record that is sent to the ground before any video.</w:t>
      </w:r>
    </w:p>
    <w:p w14:paraId="2F4820EB"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What exists today is a working software prototype:</w:t>
      </w:r>
    </w:p>
    <w:p w14:paraId="7D23A777" w14:textId="77777777" w:rsidR="00A35C2A" w:rsidRDefault="00A35C2A">
      <w:pPr>
        <w:numPr>
          <w:ilvl w:val="0"/>
          <w:numId w:val="2"/>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a procedure engine that verifies steps, detects skipped steps, wrong objects, timing violations and safety hazards, and explains every decision;</w:t>
      </w:r>
    </w:p>
    <w:p w14:paraId="5BDC871A" w14:textId="77777777" w:rsidR="00A35C2A" w:rsidRDefault="00A35C2A">
      <w:pPr>
        <w:numPr>
          <w:ilvl w:val="0"/>
          <w:numId w:val="2"/>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lastRenderedPageBreak/>
        <w:t>two experiments written as files — CSP-1 (14 steps) and CRX-2 (8 steps) — the second added with no retraining and no code change;</w:t>
      </w:r>
    </w:p>
    <w:p w14:paraId="3637C87D" w14:textId="77777777" w:rsidR="00A35C2A" w:rsidRDefault="00A35C2A">
      <w:pPr>
        <w:numPr>
          <w:ilvl w:val="0"/>
          <w:numId w:val="2"/>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a browser app in which you choose an experiment and are guided through it while the engine judges each step live, plus replays of 14 recorded runs;</w:t>
      </w:r>
    </w:p>
    <w:p w14:paraId="1513274C" w14:textId="77777777" w:rsidR="00A35C2A" w:rsidRDefault="00A35C2A">
      <w:pPr>
        <w:numPr>
          <w:ilvl w:val="0"/>
          <w:numId w:val="2"/>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a desktop operator window, a live webcam mode using printed markers, voice prompts, video clips around alerts, and a hash-chained log with a verifier;</w:t>
      </w:r>
    </w:p>
    <w:p w14:paraId="1AD757D1" w14:textId="77777777" w:rsidR="00A35C2A" w:rsidRDefault="00A35C2A">
      <w:pPr>
        <w:numPr>
          <w:ilvl w:val="0"/>
          <w:numId w:val="2"/>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an evaluation on 200 degraded runs, a laptop CPU benchmark and a 45-minute endurance test, all reproducible.</w:t>
      </w:r>
    </w:p>
    <w:p w14:paraId="5250B229"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Measured on the degraded evaluation corpus, </w:t>
      </w:r>
      <w:r>
        <w:rPr>
          <w:rStyle w:val="Strong"/>
          <w:rFonts w:ascii="Calibri" w:hAnsi="Calibri" w:cs="Calibri"/>
          <w:color w:val="15202B"/>
          <w:sz w:val="22"/>
          <w:szCs w:val="22"/>
          <w:lang w:val="en"/>
        </w:rPr>
        <w:t>every target is met on both experiments</w:t>
      </w:r>
      <w:r>
        <w:rPr>
          <w:rFonts w:ascii="Calibri" w:hAnsi="Calibri" w:cs="Calibri"/>
          <w:color w:val="15202B"/>
          <w:sz w:val="22"/>
          <w:szCs w:val="22"/>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4133"/>
        <w:gridCol w:w="962"/>
        <w:gridCol w:w="2017"/>
        <w:gridCol w:w="1914"/>
      </w:tblGrid>
      <w:tr w:rsidR="00000000" w14:paraId="5806DCF7" w14:textId="77777777">
        <w:trPr>
          <w:divId w:val="1734115043"/>
          <w:tblHeader/>
        </w:trPr>
        <w:tc>
          <w:tcPr>
            <w:tcW w:w="0" w:type="auto"/>
            <w:shd w:val="clear" w:color="auto" w:fill="0B1D33"/>
            <w:tcMar>
              <w:top w:w="75" w:type="dxa"/>
              <w:left w:w="105" w:type="dxa"/>
              <w:bottom w:w="75" w:type="dxa"/>
              <w:right w:w="105" w:type="dxa"/>
            </w:tcMar>
            <w:vAlign w:val="center"/>
            <w:hideMark/>
          </w:tcPr>
          <w:p w14:paraId="7CCFA270"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Measure</w:t>
            </w:r>
          </w:p>
        </w:tc>
        <w:tc>
          <w:tcPr>
            <w:tcW w:w="0" w:type="auto"/>
            <w:shd w:val="clear" w:color="auto" w:fill="0B1D33"/>
            <w:tcMar>
              <w:top w:w="75" w:type="dxa"/>
              <w:left w:w="105" w:type="dxa"/>
              <w:bottom w:w="75" w:type="dxa"/>
              <w:right w:w="105" w:type="dxa"/>
            </w:tcMar>
            <w:vAlign w:val="center"/>
            <w:hideMark/>
          </w:tcPr>
          <w:p w14:paraId="449790D5"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Target</w:t>
            </w:r>
          </w:p>
        </w:tc>
        <w:tc>
          <w:tcPr>
            <w:tcW w:w="0" w:type="auto"/>
            <w:shd w:val="clear" w:color="auto" w:fill="0B1D33"/>
            <w:tcMar>
              <w:top w:w="75" w:type="dxa"/>
              <w:left w:w="105" w:type="dxa"/>
              <w:bottom w:w="75" w:type="dxa"/>
              <w:right w:w="105" w:type="dxa"/>
            </w:tcMar>
            <w:vAlign w:val="center"/>
            <w:hideMark/>
          </w:tcPr>
          <w:p w14:paraId="059C15D2"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CSP-1 (130 runs)</w:t>
            </w:r>
          </w:p>
        </w:tc>
        <w:tc>
          <w:tcPr>
            <w:tcW w:w="0" w:type="auto"/>
            <w:shd w:val="clear" w:color="auto" w:fill="0B1D33"/>
            <w:tcMar>
              <w:top w:w="75" w:type="dxa"/>
              <w:left w:w="105" w:type="dxa"/>
              <w:bottom w:w="75" w:type="dxa"/>
              <w:right w:w="105" w:type="dxa"/>
            </w:tcMar>
            <w:vAlign w:val="center"/>
            <w:hideMark/>
          </w:tcPr>
          <w:p w14:paraId="4FFDD5FB"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CRX-2 (70 runs)</w:t>
            </w:r>
          </w:p>
        </w:tc>
      </w:tr>
      <w:tr w:rsidR="00000000" w14:paraId="66C79A62"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A57E75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Step accuracy</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951E45F"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 95 %</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5B2D11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98.7 %</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80C9BF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95.6 %</w:t>
            </w:r>
          </w:p>
        </w:tc>
      </w:tr>
      <w:tr w:rsidR="00000000" w14:paraId="1F4CA0B5"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27A8B07"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Deviations caught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23454D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 90 %</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CA6EEDB"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97.8 %</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B2616FD"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97.5 %</w:t>
            </w:r>
          </w:p>
        </w:tc>
      </w:tr>
      <w:tr w:rsidR="00000000" w14:paraId="6E0DF1F5"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9BE0D7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False alarms per 45 min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B1702D7"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 1</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CD4DAE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0.85</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CDFBACC"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0.00</w:t>
            </w:r>
          </w:p>
        </w:tc>
      </w:tr>
      <w:tr w:rsidR="00000000" w14:paraId="1BA75259"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80839A5"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False alarms on permitted reorders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E98294F"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0</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E75A8A6"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0</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2D39FD3"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0</w:t>
            </w:r>
          </w:p>
        </w:tc>
      </w:tr>
      <w:tr w:rsidR="00000000" w14:paraId="52E51AE6"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D0EDAFF"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Alert delay, median / 95th percentile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DF47175"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 2 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5B1630D"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1.6 / 1.6 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131E9D9"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1.6 / 1.8 s</w:t>
            </w:r>
          </w:p>
        </w:tc>
      </w:tr>
    </w:tbl>
    <w:p w14:paraId="3A45C711"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Sources: </w:t>
      </w:r>
      <w:r>
        <w:rPr>
          <w:rStyle w:val="HTMLCode"/>
          <w:color w:val="15202B"/>
          <w:lang w:val="en"/>
        </w:rPr>
        <w:t>runs/eval.json</w:t>
      </w:r>
      <w:r>
        <w:rPr>
          <w:rFonts w:ascii="Calibri" w:hAnsi="Calibri" w:cs="Calibri"/>
          <w:color w:val="15202B"/>
          <w:sz w:val="22"/>
          <w:szCs w:val="22"/>
          <w:lang w:val="en"/>
        </w:rPr>
        <w:t xml:space="preserve">, </w:t>
      </w:r>
      <w:r>
        <w:rPr>
          <w:rStyle w:val="HTMLCode"/>
          <w:color w:val="15202B"/>
          <w:lang w:val="en"/>
        </w:rPr>
        <w:t>runs/eval_crx2.json</w:t>
      </w:r>
      <w:r>
        <w:rPr>
          <w:rFonts w:ascii="Calibri" w:hAnsi="Calibri" w:cs="Calibri"/>
          <w:color w:val="15202B"/>
          <w:sz w:val="22"/>
          <w:szCs w:val="22"/>
          <w:lang w:val="en"/>
        </w:rPr>
        <w:t>.</w:t>
      </w:r>
    </w:p>
    <w:p w14:paraId="21F2A507" w14:textId="77777777" w:rsidR="00A35C2A" w:rsidRDefault="00A35C2A">
      <w:pPr>
        <w:pStyle w:val="Heading2"/>
        <w:divId w:val="1734115043"/>
        <w:rPr>
          <w:rFonts w:eastAsia="Times New Roman"/>
          <w:lang w:val="en"/>
        </w:rPr>
      </w:pPr>
      <w:r>
        <w:rPr>
          <w:rFonts w:eastAsia="Times New Roman"/>
          <w:lang w:val="en"/>
        </w:rPr>
        <w:t>2. The problem</w:t>
      </w:r>
    </w:p>
    <w:p w14:paraId="74B1CCD0"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Who it is for.</w:t>
      </w:r>
      <w:r>
        <w:rPr>
          <w:rFonts w:ascii="Calibri" w:hAnsi="Calibri" w:cs="Calibri"/>
          <w:color w:val="15202B"/>
          <w:sz w:val="22"/>
          <w:szCs w:val="22"/>
          <w:lang w:val="en"/>
        </w:rPr>
        <w:t xml:space="preserve"> The crew member at the rack — hands busy, eyes on the work, no keyboard — and the ground principal investigator who reads the record weeks </w:t>
      </w:r>
      <w:r>
        <w:rPr>
          <w:rFonts w:ascii="Calibri" w:hAnsi="Calibri" w:cs="Calibri"/>
          <w:color w:val="15202B"/>
          <w:sz w:val="22"/>
          <w:szCs w:val="22"/>
          <w:lang w:val="en"/>
        </w:rPr>
        <w:t>later and must decide whether the run is valid.</w:t>
      </w:r>
    </w:p>
    <w:p w14:paraId="640B4E82"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Why the ground cannot do it.</w:t>
      </w:r>
      <w:r>
        <w:rPr>
          <w:rFonts w:ascii="Calibri" w:hAnsi="Calibri" w:cs="Calibri"/>
          <w:color w:val="15202B"/>
          <w:sz w:val="22"/>
          <w:szCs w:val="22"/>
          <w:lang w:val="en"/>
        </w:rPr>
        <w:t xml:space="preserve"> A round trip to the Moon takes about 2.6 s and to Mars 6 to 44 minutes. Ground control cannot watch a step as it happens, and on the Bharatiya Antariksh Station (BAS) or a lunar mission the link will not carry continuous video of every experiment. The witness has to be on board.</w:t>
      </w:r>
    </w:p>
    <w:p w14:paraId="20CFB050"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Why a checklist is not enough.</w:t>
      </w:r>
      <w:r>
        <w:rPr>
          <w:rFonts w:ascii="Calibri" w:hAnsi="Calibri" w:cs="Calibri"/>
          <w:color w:val="15202B"/>
          <w:sz w:val="22"/>
          <w:szCs w:val="22"/>
          <w:lang w:val="en"/>
        </w:rPr>
        <w:t xml:space="preserve"> Today the crew ticks each step on a tablet. That costs exactly the attention the procedure needs, and self-reporting cannot </w:t>
      </w:r>
      <w:r>
        <w:rPr>
          <w:rFonts w:ascii="Calibri" w:hAnsi="Calibri" w:cs="Calibri"/>
          <w:color w:val="15202B"/>
          <w:sz w:val="22"/>
          <w:szCs w:val="22"/>
          <w:lang w:val="en"/>
        </w:rPr>
        <w:t>catch a mistake the crew did not notice: a latch left open, the wrong vial picked from two that look alike, a hazard that skips no step at all.</w:t>
      </w:r>
    </w:p>
    <w:p w14:paraId="5AABB3CB"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The hidden requirement.</w:t>
      </w:r>
      <w:r>
        <w:rPr>
          <w:rFonts w:ascii="Calibri" w:hAnsi="Calibri" w:cs="Calibri"/>
          <w:color w:val="15202B"/>
          <w:sz w:val="22"/>
          <w:szCs w:val="22"/>
          <w:lang w:val="en"/>
        </w:rPr>
        <w:t xml:space="preserve"> An assistant that raises false alarms is switched off. The design therefore treats a false accusation as the most expensive error: missing evidence must never become an alarm, and every alarm must be defensible afterwards.</w:t>
      </w:r>
    </w:p>
    <w:p w14:paraId="081D5E92" w14:textId="77777777" w:rsidR="00A35C2A" w:rsidRDefault="00A35C2A">
      <w:pPr>
        <w:pStyle w:val="Heading2"/>
        <w:divId w:val="1734115043"/>
        <w:rPr>
          <w:rFonts w:eastAsia="Times New Roman"/>
          <w:lang w:val="en"/>
        </w:rPr>
      </w:pPr>
      <w:r>
        <w:rPr>
          <w:rFonts w:eastAsia="Times New Roman"/>
          <w:lang w:val="en"/>
        </w:rPr>
        <w:lastRenderedPageBreak/>
        <w:t>3. What PARIKSHAK does</w:t>
      </w:r>
    </w:p>
    <w:tbl>
      <w:tblPr>
        <w:tblW w:w="5000" w:type="pct"/>
        <w:tblCellMar>
          <w:top w:w="15" w:type="dxa"/>
          <w:left w:w="15" w:type="dxa"/>
          <w:bottom w:w="15" w:type="dxa"/>
          <w:right w:w="15" w:type="dxa"/>
        </w:tblCellMar>
        <w:tblLook w:val="04A0" w:firstRow="1" w:lastRow="0" w:firstColumn="1" w:lastColumn="0" w:noHBand="0" w:noVBand="1"/>
      </w:tblPr>
      <w:tblGrid>
        <w:gridCol w:w="2643"/>
        <w:gridCol w:w="6383"/>
      </w:tblGrid>
      <w:tr w:rsidR="00000000" w14:paraId="21C21B32" w14:textId="77777777">
        <w:trPr>
          <w:divId w:val="1734115043"/>
          <w:tblHeader/>
        </w:trPr>
        <w:tc>
          <w:tcPr>
            <w:tcW w:w="0" w:type="auto"/>
            <w:shd w:val="clear" w:color="auto" w:fill="0B1D33"/>
            <w:tcMar>
              <w:top w:w="75" w:type="dxa"/>
              <w:left w:w="105" w:type="dxa"/>
              <w:bottom w:w="75" w:type="dxa"/>
              <w:right w:w="105" w:type="dxa"/>
            </w:tcMar>
            <w:vAlign w:val="center"/>
            <w:hideMark/>
          </w:tcPr>
          <w:p w14:paraId="69C1C920"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It…</w:t>
            </w:r>
          </w:p>
        </w:tc>
        <w:tc>
          <w:tcPr>
            <w:tcW w:w="0" w:type="auto"/>
            <w:shd w:val="clear" w:color="auto" w:fill="0B1D33"/>
            <w:tcMar>
              <w:top w:w="75" w:type="dxa"/>
              <w:left w:w="105" w:type="dxa"/>
              <w:bottom w:w="75" w:type="dxa"/>
              <w:right w:w="105" w:type="dxa"/>
            </w:tcMar>
            <w:vAlign w:val="center"/>
            <w:hideMark/>
          </w:tcPr>
          <w:p w14:paraId="4A4DB268"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How</w:t>
            </w:r>
          </w:p>
        </w:tc>
      </w:tr>
      <w:tr w:rsidR="00000000" w14:paraId="7A4B87F6"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E9A17B8"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Guides the crew</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88CBD6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Speaks each step's prompt as it becomes current; shows a live checklist</w:t>
            </w:r>
          </w:p>
        </w:tc>
      </w:tr>
      <w:tr w:rsidR="00000000" w14:paraId="48E77C04"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EABDD41"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Verifies each step independently</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253EE3D"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Evaluates the step's conditions against what the camera sees, over time</w:t>
            </w:r>
          </w:p>
        </w:tc>
      </w:tr>
      <w:tr w:rsidR="00000000" w14:paraId="1238054D"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38D87D5"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Catches skipped steps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7A0E32D"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Notices a later step completing while this one never did, with evidence against it</w:t>
            </w:r>
          </w:p>
        </w:tc>
      </w:tr>
      <w:tr w:rsidR="00000000" w14:paraId="0E59ACC7"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A30072F"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Catches the wrong object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F904FF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Watches for the confusable object the procedure itself declares (vial A vs vial B)</w:t>
            </w:r>
          </w:p>
        </w:tc>
      </w:tr>
      <w:tr w:rsidR="00000000" w14:paraId="2CE06F8C"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145F82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Catches hazards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44EC4CC"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Safety rules that must hold throughout a step, such as "latch closed while the unit runs"</w:t>
            </w:r>
          </w:p>
        </w:tc>
      </w:tr>
      <w:tr w:rsidR="00000000" w14:paraId="1A3CD05D"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924127F"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Catches timing problems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7E6544D"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step done faster than physically plausible, or far slower than its limit</w:t>
            </w:r>
          </w:p>
        </w:tc>
      </w:tr>
      <w:tr w:rsidR="00000000" w14:paraId="369A3333"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A1230B7"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Handles hardware faults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6E3A769"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Follows the procedure's fault branch instead of blaming the crew</w:t>
            </w:r>
          </w:p>
        </w:tc>
      </w:tr>
      <w:tr w:rsidR="00000000" w14:paraId="6ACFBB36"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4AAED0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Admits blindness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C5382D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Reports "cannot verify" when the view is blocked or the rack is lost — never "skipped"</w:t>
            </w:r>
          </w:p>
        </w:tc>
      </w:tr>
      <w:tr w:rsidR="00000000" w14:paraId="71B4E44E"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E4DF48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Explains itself</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FAB1797"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Every alert carries the condition that failed and when</w:t>
            </w:r>
          </w:p>
        </w:tc>
      </w:tr>
      <w:tr w:rsidR="00000000" w14:paraId="52826F7C"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3A7661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Keeps a flight record</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805686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SHA-256 hash-chained log of every decision; editing one byte is detected</w:t>
            </w:r>
          </w:p>
        </w:tc>
      </w:tr>
      <w:tr w:rsidR="00000000" w14:paraId="5905BC44"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0FBD9DC"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Records evidence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8E1C9C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±10 s video clip around each alert (live runs)</w:t>
            </w:r>
          </w:p>
        </w:tc>
      </w:tr>
      <w:tr w:rsidR="00000000" w14:paraId="4A876AA0"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C145DA9"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Runs offline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459F7E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No module in the on-board software can open a network connection</w:t>
            </w:r>
          </w:p>
        </w:tc>
      </w:tr>
    </w:tbl>
    <w:p w14:paraId="48124794" w14:textId="77777777" w:rsidR="00A35C2A" w:rsidRDefault="00A35C2A">
      <w:pPr>
        <w:pStyle w:val="Heading2"/>
        <w:divId w:val="1734115043"/>
        <w:rPr>
          <w:rFonts w:eastAsia="Times New Roman"/>
          <w:lang w:val="en"/>
        </w:rPr>
      </w:pPr>
      <w:r>
        <w:rPr>
          <w:rFonts w:eastAsia="Times New Roman"/>
          <w:lang w:val="en"/>
        </w:rPr>
        <w:t>4. Architecture</w:t>
      </w:r>
    </w:p>
    <w:p w14:paraId="0050CF3D" w14:textId="77777777" w:rsidR="00A35C2A" w:rsidRDefault="00A35C2A">
      <w:pPr>
        <w:pStyle w:val="HTMLPreformatted"/>
        <w:divId w:val="1734115043"/>
        <w:rPr>
          <w:color w:val="15202B"/>
          <w:sz w:val="19"/>
          <w:szCs w:val="19"/>
          <w:shd w:val="clear" w:color="auto" w:fill="EEF2F6"/>
          <w:lang w:val="en"/>
        </w:rPr>
      </w:pPr>
      <w:r>
        <w:rPr>
          <w:color w:val="15202B"/>
          <w:sz w:val="19"/>
          <w:szCs w:val="19"/>
          <w:shd w:val="clear" w:color="auto" w:fill="EEF2F6"/>
          <w:lang w:val="en"/>
        </w:rPr>
        <w:t xml:space="preserve"> Camera ──► Perception ──► Belief frame ──► Procedure engine ──► Crew and ground</w:t>
      </w:r>
    </w:p>
    <w:p w14:paraId="372AFBCD" w14:textId="77777777" w:rsidR="00A35C2A" w:rsidRDefault="00A35C2A">
      <w:pPr>
        <w:pStyle w:val="HTMLPreformatted"/>
        <w:divId w:val="1734115043"/>
        <w:rPr>
          <w:color w:val="15202B"/>
          <w:sz w:val="19"/>
          <w:szCs w:val="19"/>
          <w:shd w:val="clear" w:color="auto" w:fill="EEF2F6"/>
          <w:lang w:val="en"/>
        </w:rPr>
      </w:pPr>
      <w:r>
        <w:rPr>
          <w:color w:val="15202B"/>
          <w:sz w:val="19"/>
          <w:szCs w:val="19"/>
          <w:shd w:val="clear" w:color="auto" w:fill="EEF2F6"/>
          <w:lang w:val="en"/>
        </w:rPr>
        <w:t xml:space="preserve"> (rack)     rack pose from   what is seen,    predicates,          voice prompt,</w:t>
      </w:r>
    </w:p>
    <w:p w14:paraId="070ABA80" w14:textId="77777777" w:rsidR="00A35C2A" w:rsidRDefault="00A35C2A">
      <w:pPr>
        <w:pStyle w:val="HTMLPreformatted"/>
        <w:divId w:val="1734115043"/>
        <w:rPr>
          <w:color w:val="15202B"/>
          <w:sz w:val="19"/>
          <w:szCs w:val="19"/>
          <w:shd w:val="clear" w:color="auto" w:fill="EEF2F6"/>
          <w:lang w:val="en"/>
        </w:rPr>
      </w:pPr>
      <w:r>
        <w:rPr>
          <w:color w:val="15202B"/>
          <w:sz w:val="19"/>
          <w:szCs w:val="19"/>
          <w:shd w:val="clear" w:color="auto" w:fill="EEF2F6"/>
          <w:lang w:val="en"/>
        </w:rPr>
        <w:t xml:space="preserve">            AprilTags;       with confidence; evidence over time,  alert with reason,</w:t>
      </w:r>
    </w:p>
    <w:p w14:paraId="41A165E4" w14:textId="77777777" w:rsidR="00A35C2A" w:rsidRDefault="00A35C2A">
      <w:pPr>
        <w:pStyle w:val="HTMLPreformatted"/>
        <w:divId w:val="1734115043"/>
        <w:rPr>
          <w:color w:val="15202B"/>
          <w:sz w:val="19"/>
          <w:szCs w:val="19"/>
          <w:shd w:val="clear" w:color="auto" w:fill="EEF2F6"/>
          <w:lang w:val="en"/>
        </w:rPr>
      </w:pPr>
      <w:r>
        <w:rPr>
          <w:color w:val="15202B"/>
          <w:sz w:val="19"/>
          <w:szCs w:val="19"/>
          <w:shd w:val="clear" w:color="auto" w:fill="EEF2F6"/>
          <w:lang w:val="en"/>
        </w:rPr>
        <w:t xml:space="preserve">            objects, states, hidden stays     duration priors,     checklist,</w:t>
      </w:r>
    </w:p>
    <w:p w14:paraId="67CEA7CE" w14:textId="77777777" w:rsidR="00A35C2A" w:rsidRDefault="00A35C2A">
      <w:pPr>
        <w:pStyle w:val="HTMLPreformatted"/>
        <w:divId w:val="1734115043"/>
        <w:rPr>
          <w:color w:val="15202B"/>
          <w:sz w:val="19"/>
          <w:szCs w:val="19"/>
          <w:shd w:val="clear" w:color="auto" w:fill="EEF2F6"/>
          <w:lang w:val="en"/>
        </w:rPr>
      </w:pPr>
      <w:r>
        <w:rPr>
          <w:color w:val="15202B"/>
          <w:sz w:val="19"/>
          <w:szCs w:val="19"/>
          <w:shd w:val="clear" w:color="auto" w:fill="EEF2F6"/>
          <w:lang w:val="en"/>
        </w:rPr>
        <w:t xml:space="preserve">            hands            "unknown</w:t>
      </w:r>
      <w:r>
        <w:rPr>
          <w:color w:val="15202B"/>
          <w:sz w:val="19"/>
          <w:szCs w:val="19"/>
          <w:shd w:val="clear" w:color="auto" w:fill="EEF2F6"/>
          <w:lang w:val="en"/>
        </w:rPr>
        <w:t>"        safety invariants    hash-chained log</w:t>
      </w:r>
    </w:p>
    <w:p w14:paraId="7E086AB7"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The pipeline has one hard seam: the </w:t>
      </w:r>
      <w:r>
        <w:rPr>
          <w:rStyle w:val="Strong"/>
          <w:rFonts w:ascii="Calibri" w:hAnsi="Calibri" w:cs="Calibri"/>
          <w:color w:val="15202B"/>
          <w:sz w:val="22"/>
          <w:szCs w:val="22"/>
          <w:lang w:val="en"/>
        </w:rPr>
        <w:t>belief frame</w:t>
      </w:r>
      <w:r>
        <w:rPr>
          <w:rFonts w:ascii="Calibri" w:hAnsi="Calibri" w:cs="Calibri"/>
          <w:color w:val="15202B"/>
          <w:sz w:val="22"/>
          <w:szCs w:val="22"/>
          <w:lang w:val="en"/>
        </w:rPr>
        <w:t>. Everything to its left is perception and may be replaced — printed markers today, trained detectors on a flight build. Everything to its right is the reasoning engine and never sees a pixel. A recorded run is simply a file of belief frames, so the engine can be replayed deterministically from any recording, and the evaluation, the demo and the tests all drive the same engine the live system uses.</w:t>
      </w:r>
    </w:p>
    <w:p w14:paraId="23F2E95D"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Per frame, the data flow is:</w:t>
      </w:r>
    </w:p>
    <w:p w14:paraId="38EF6A6E" w14:textId="77777777" w:rsidR="00A35C2A" w:rsidRDefault="00A35C2A">
      <w:pPr>
        <w:numPr>
          <w:ilvl w:val="0"/>
          <w:numId w:val="3"/>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The camera image goes to perception, which locks the rack frame from four AprilTags (camera pose by PnP) and reports each declared object's position in rack coordinates, its state (latch open/closed, unit idle/running) and any hands.</w:t>
      </w:r>
    </w:p>
    <w:p w14:paraId="53D2C90A" w14:textId="77777777" w:rsidR="00A35C2A" w:rsidRDefault="00A35C2A">
      <w:pPr>
        <w:numPr>
          <w:ilvl w:val="0"/>
          <w:numId w:val="3"/>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 xml:space="preserve">Perception emits a </w:t>
      </w:r>
      <w:r>
        <w:rPr>
          <w:rStyle w:val="HTMLCode"/>
          <w:color w:val="15202B"/>
          <w:lang w:val="en"/>
        </w:rPr>
        <w:t>BeliefFrame</w:t>
      </w:r>
      <w:r>
        <w:rPr>
          <w:rFonts w:ascii="Calibri" w:eastAsia="Times New Roman" w:hAnsi="Calibri" w:cs="Calibri"/>
          <w:color w:val="15202B"/>
          <w:sz w:val="22"/>
          <w:szCs w:val="22"/>
          <w:lang w:val="en"/>
        </w:rPr>
        <w:t>: per object, visible / occluded / position / state / confidence; plus hands, motion class and crew confirmations.</w:t>
      </w:r>
    </w:p>
    <w:p w14:paraId="58775E9F" w14:textId="77777777" w:rsidR="00A35C2A" w:rsidRDefault="00A35C2A">
      <w:pPr>
        <w:numPr>
          <w:ilvl w:val="0"/>
          <w:numId w:val="3"/>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 xml:space="preserve">The step tracker evaluates every step's verification tree, accumulates </w:t>
      </w:r>
      <w:r>
        <w:rPr>
          <w:rFonts w:ascii="Calibri" w:eastAsia="Times New Roman" w:hAnsi="Calibri" w:cs="Calibri"/>
          <w:color w:val="15202B"/>
          <w:sz w:val="22"/>
          <w:szCs w:val="22"/>
          <w:lang w:val="en"/>
        </w:rPr>
        <w:t>evidence for and against each step, and resolves steps as complete, skipped or unverified.</w:t>
      </w:r>
    </w:p>
    <w:p w14:paraId="7675D95E" w14:textId="77777777" w:rsidR="00A35C2A" w:rsidRDefault="00A35C2A">
      <w:pPr>
        <w:numPr>
          <w:ilvl w:val="0"/>
          <w:numId w:val="3"/>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The deviation detector turns those transitions into typed deviations; the alert policy decides, with persistence and severity, what is said to the crew.</w:t>
      </w:r>
    </w:p>
    <w:p w14:paraId="2220E2A9" w14:textId="77777777" w:rsidR="00A35C2A" w:rsidRDefault="00A35C2A">
      <w:pPr>
        <w:numPr>
          <w:ilvl w:val="0"/>
          <w:numId w:val="3"/>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The run logger appends each decision to the hash-chained record; the display state is rebuilt from the engine for the screen.</w:t>
      </w:r>
    </w:p>
    <w:p w14:paraId="62A43C71" w14:textId="77777777" w:rsidR="00A35C2A" w:rsidRDefault="00A35C2A">
      <w:pPr>
        <w:pStyle w:val="Heading2"/>
        <w:divId w:val="1734115043"/>
        <w:rPr>
          <w:rFonts w:eastAsia="Times New Roman"/>
          <w:lang w:val="en"/>
        </w:rPr>
      </w:pPr>
      <w:r>
        <w:rPr>
          <w:rFonts w:eastAsia="Times New Roman"/>
          <w:lang w:val="en"/>
        </w:rPr>
        <w:t>5. Core concepts</w:t>
      </w:r>
    </w:p>
    <w:p w14:paraId="51AFAD17" w14:textId="77777777" w:rsidR="00A35C2A" w:rsidRDefault="00A35C2A">
      <w:pPr>
        <w:pStyle w:val="Heading3"/>
        <w:divId w:val="1734115043"/>
        <w:rPr>
          <w:rFonts w:eastAsia="Times New Roman"/>
          <w:lang w:val="en"/>
        </w:rPr>
      </w:pPr>
      <w:r>
        <w:rPr>
          <w:rFonts w:eastAsia="Times New Roman"/>
          <w:lang w:val="en"/>
        </w:rPr>
        <w:t>5.1 The procedure is a file</w:t>
      </w:r>
    </w:p>
    <w:p w14:paraId="5B9036BA"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An experiment is written in the procedure language (PDL, YAML validated by a JSON Schema in </w:t>
      </w:r>
      <w:r>
        <w:rPr>
          <w:rStyle w:val="HTMLCode"/>
          <w:color w:val="15202B"/>
          <w:lang w:val="en"/>
        </w:rPr>
        <w:t>schema/</w:t>
      </w:r>
      <w:r>
        <w:rPr>
          <w:rFonts w:ascii="Calibri" w:hAnsi="Calibri" w:cs="Calibri"/>
          <w:color w:val="15202B"/>
          <w:sz w:val="22"/>
          <w:szCs w:val="22"/>
          <w:lang w:val="en"/>
        </w:rPr>
        <w:t>). It declares the zones of the rack, the entities and their states, each step with its prompt, objects, verification condition, duration prior and optional safety invariants, unordered groups of steps, branches, and the alert policy. The perception layer learns hands and objects; it never learns an experiment. A new experiment is therefore a new file.</w:t>
      </w:r>
    </w:p>
    <w:p w14:paraId="46906293" w14:textId="77777777" w:rsidR="00A35C2A" w:rsidRDefault="00A35C2A">
      <w:pPr>
        <w:pStyle w:val="Heading3"/>
        <w:divId w:val="1734115043"/>
        <w:rPr>
          <w:rFonts w:eastAsia="Times New Roman"/>
          <w:lang w:val="en"/>
        </w:rPr>
      </w:pPr>
      <w:r>
        <w:rPr>
          <w:rFonts w:eastAsia="Times New Roman"/>
          <w:lang w:val="en"/>
        </w:rPr>
        <w:t>5.2 Three-valued truth — unknown is not wrong</w:t>
      </w:r>
    </w:p>
    <w:p w14:paraId="2C22758C"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Every condition evaluates to an interval </w:t>
      </w:r>
      <w:r>
        <w:rPr>
          <w:rStyle w:val="HTMLCode"/>
          <w:color w:val="15202B"/>
          <w:lang w:val="en"/>
        </w:rPr>
        <w:t>[lo, hi]</w:t>
      </w:r>
      <w:r>
        <w:rPr>
          <w:rFonts w:ascii="Calibri" w:hAnsi="Calibri" w:cs="Calibri"/>
          <w:color w:val="15202B"/>
          <w:sz w:val="22"/>
          <w:szCs w:val="22"/>
          <w:lang w:val="en"/>
        </w:rPr>
        <w:t xml:space="preserve"> rather than a yes/no: </w:t>
      </w:r>
      <w:r>
        <w:rPr>
          <w:rStyle w:val="HTMLCode"/>
          <w:color w:val="15202B"/>
          <w:lang w:val="en"/>
        </w:rPr>
        <w:t>TRUE</w:t>
      </w:r>
      <w:r>
        <w:rPr>
          <w:rFonts w:ascii="Calibri" w:hAnsi="Calibri" w:cs="Calibri"/>
          <w:color w:val="15202B"/>
          <w:sz w:val="22"/>
          <w:szCs w:val="22"/>
          <w:lang w:val="en"/>
        </w:rPr>
        <w:t xml:space="preserve"> is </w:t>
      </w:r>
      <w:r>
        <w:rPr>
          <w:rStyle w:val="HTMLCode"/>
          <w:color w:val="15202B"/>
          <w:lang w:val="en"/>
        </w:rPr>
        <w:t>[1, 1]</w:t>
      </w:r>
      <w:r>
        <w:rPr>
          <w:rFonts w:ascii="Calibri" w:hAnsi="Calibri" w:cs="Calibri"/>
          <w:color w:val="15202B"/>
          <w:sz w:val="22"/>
          <w:szCs w:val="22"/>
          <w:lang w:val="en"/>
        </w:rPr>
        <w:t xml:space="preserve">, </w:t>
      </w:r>
      <w:r>
        <w:rPr>
          <w:rStyle w:val="HTMLCode"/>
          <w:color w:val="15202B"/>
          <w:lang w:val="en"/>
        </w:rPr>
        <w:t>FALSE</w:t>
      </w:r>
      <w:r>
        <w:rPr>
          <w:rFonts w:ascii="Calibri" w:hAnsi="Calibri" w:cs="Calibri"/>
          <w:color w:val="15202B"/>
          <w:sz w:val="22"/>
          <w:szCs w:val="22"/>
          <w:lang w:val="en"/>
        </w:rPr>
        <w:t xml:space="preserve"> is </w:t>
      </w:r>
      <w:r>
        <w:rPr>
          <w:rStyle w:val="HTMLCode"/>
          <w:color w:val="15202B"/>
          <w:lang w:val="en"/>
        </w:rPr>
        <w:t>[0, 0]</w:t>
      </w:r>
      <w:r>
        <w:rPr>
          <w:rFonts w:ascii="Calibri" w:hAnsi="Calibri" w:cs="Calibri"/>
          <w:color w:val="15202B"/>
          <w:sz w:val="22"/>
          <w:szCs w:val="22"/>
          <w:lang w:val="en"/>
        </w:rPr>
        <w:t xml:space="preserve">, and </w:t>
      </w:r>
      <w:r>
        <w:rPr>
          <w:rStyle w:val="HTMLCode"/>
          <w:color w:val="15202B"/>
          <w:lang w:val="en"/>
        </w:rPr>
        <w:t>UNKNOWN</w:t>
      </w:r>
      <w:r>
        <w:rPr>
          <w:rFonts w:ascii="Calibri" w:hAnsi="Calibri" w:cs="Calibri"/>
          <w:color w:val="15202B"/>
          <w:sz w:val="22"/>
          <w:szCs w:val="22"/>
          <w:lang w:val="en"/>
        </w:rPr>
        <w:t xml:space="preserve"> is </w:t>
      </w:r>
      <w:r>
        <w:rPr>
          <w:rStyle w:val="HTMLCode"/>
          <w:color w:val="15202B"/>
          <w:lang w:val="en"/>
        </w:rPr>
        <w:t>[0, 1]</w:t>
      </w:r>
      <w:r>
        <w:rPr>
          <w:rFonts w:ascii="Calibri" w:hAnsi="Calibri" w:cs="Calibri"/>
          <w:color w:val="15202B"/>
          <w:sz w:val="22"/>
          <w:szCs w:val="22"/>
          <w:lang w:val="en"/>
        </w:rPr>
        <w:t>. An occluded object is unknown, not absent; a condition that needs a model the setup lacks (hand tracking, a motion classifier) is unknown, not false; geometry without a rack lock is unknown. Only positive evidence against a step can make it "skipped". Losing information may move a verdict toward "cannot verify", never toward an accusation.</w:t>
      </w:r>
    </w:p>
    <w:p w14:paraId="41045506" w14:textId="77777777" w:rsidR="00A35C2A" w:rsidRDefault="00A35C2A">
      <w:pPr>
        <w:pStyle w:val="Heading3"/>
        <w:divId w:val="1734115043"/>
        <w:rPr>
          <w:rFonts w:eastAsia="Times New Roman"/>
          <w:lang w:val="en"/>
        </w:rPr>
      </w:pPr>
      <w:r>
        <w:rPr>
          <w:rFonts w:eastAsia="Times New Roman"/>
          <w:lang w:val="en"/>
        </w:rPr>
        <w:t>5.3 Predicates</w:t>
      </w:r>
    </w:p>
    <w:p w14:paraId="5E3EA6DD"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The closed vocabulary of conditions includes </w:t>
      </w:r>
      <w:r>
        <w:rPr>
          <w:rStyle w:val="HTMLCode"/>
          <w:color w:val="15202B"/>
          <w:lang w:val="en"/>
        </w:rPr>
        <w:t>visible</w:t>
      </w:r>
      <w:r>
        <w:rPr>
          <w:rFonts w:ascii="Calibri" w:hAnsi="Calibri" w:cs="Calibri"/>
          <w:color w:val="15202B"/>
          <w:sz w:val="22"/>
          <w:szCs w:val="22"/>
          <w:lang w:val="en"/>
        </w:rPr>
        <w:t xml:space="preserve">, </w:t>
      </w:r>
      <w:r>
        <w:rPr>
          <w:rStyle w:val="HTMLCode"/>
          <w:color w:val="15202B"/>
          <w:lang w:val="en"/>
        </w:rPr>
        <w:t>absent</w:t>
      </w:r>
      <w:r>
        <w:rPr>
          <w:rFonts w:ascii="Calibri" w:hAnsi="Calibri" w:cs="Calibri"/>
          <w:color w:val="15202B"/>
          <w:sz w:val="22"/>
          <w:szCs w:val="22"/>
          <w:lang w:val="en"/>
        </w:rPr>
        <w:t xml:space="preserve">, </w:t>
      </w:r>
      <w:r>
        <w:rPr>
          <w:rStyle w:val="HTMLCode"/>
          <w:color w:val="15202B"/>
          <w:lang w:val="en"/>
        </w:rPr>
        <w:t>count_of</w:t>
      </w:r>
      <w:r>
        <w:rPr>
          <w:rFonts w:ascii="Calibri" w:hAnsi="Calibri" w:cs="Calibri"/>
          <w:color w:val="15202B"/>
          <w:sz w:val="22"/>
          <w:szCs w:val="22"/>
          <w:lang w:val="en"/>
        </w:rPr>
        <w:t xml:space="preserve">, </w:t>
      </w:r>
      <w:r>
        <w:rPr>
          <w:rStyle w:val="HTMLCode"/>
          <w:color w:val="15202B"/>
          <w:lang w:val="en"/>
        </w:rPr>
        <w:t>inside</w:t>
      </w:r>
      <w:r>
        <w:rPr>
          <w:rFonts w:ascii="Calibri" w:hAnsi="Calibri" w:cs="Calibri"/>
          <w:color w:val="15202B"/>
          <w:sz w:val="22"/>
          <w:szCs w:val="22"/>
          <w:lang w:val="en"/>
        </w:rPr>
        <w:t xml:space="preserve">, </w:t>
      </w:r>
      <w:r>
        <w:rPr>
          <w:rStyle w:val="HTMLCode"/>
          <w:color w:val="15202B"/>
          <w:lang w:val="en"/>
        </w:rPr>
        <w:t>near</w:t>
      </w:r>
      <w:r>
        <w:rPr>
          <w:rFonts w:ascii="Calibri" w:hAnsi="Calibri" w:cs="Calibri"/>
          <w:color w:val="15202B"/>
          <w:sz w:val="22"/>
          <w:szCs w:val="22"/>
          <w:lang w:val="en"/>
        </w:rPr>
        <w:t xml:space="preserve">, </w:t>
      </w:r>
      <w:r>
        <w:rPr>
          <w:rStyle w:val="HTMLCode"/>
          <w:color w:val="15202B"/>
          <w:lang w:val="en"/>
        </w:rPr>
        <w:t>aligned</w:t>
      </w:r>
      <w:r>
        <w:rPr>
          <w:rFonts w:ascii="Calibri" w:hAnsi="Calibri" w:cs="Calibri"/>
          <w:color w:val="15202B"/>
          <w:sz w:val="22"/>
          <w:szCs w:val="22"/>
          <w:lang w:val="en"/>
        </w:rPr>
        <w:t xml:space="preserve">, </w:t>
      </w:r>
      <w:r>
        <w:rPr>
          <w:rStyle w:val="HTMLCode"/>
          <w:color w:val="15202B"/>
          <w:lang w:val="en"/>
        </w:rPr>
        <w:t>contacting</w:t>
      </w:r>
      <w:r>
        <w:rPr>
          <w:rFonts w:ascii="Calibri" w:hAnsi="Calibri" w:cs="Calibri"/>
          <w:color w:val="15202B"/>
          <w:sz w:val="22"/>
          <w:szCs w:val="22"/>
          <w:lang w:val="en"/>
        </w:rPr>
        <w:t xml:space="preserve">, </w:t>
      </w:r>
      <w:r>
        <w:rPr>
          <w:rStyle w:val="HTMLCode"/>
          <w:color w:val="15202B"/>
          <w:lang w:val="en"/>
        </w:rPr>
        <w:t>stable</w:t>
      </w:r>
      <w:r>
        <w:rPr>
          <w:rFonts w:ascii="Calibri" w:hAnsi="Calibri" w:cs="Calibri"/>
          <w:color w:val="15202B"/>
          <w:sz w:val="22"/>
          <w:szCs w:val="22"/>
          <w:lang w:val="en"/>
        </w:rPr>
        <w:t xml:space="preserve">, </w:t>
      </w:r>
      <w:r>
        <w:rPr>
          <w:rStyle w:val="HTMLCode"/>
          <w:color w:val="15202B"/>
          <w:lang w:val="en"/>
        </w:rPr>
        <w:t>released</w:t>
      </w:r>
      <w:r>
        <w:rPr>
          <w:rFonts w:ascii="Calibri" w:hAnsi="Calibri" w:cs="Calibri"/>
          <w:color w:val="15202B"/>
          <w:sz w:val="22"/>
          <w:szCs w:val="22"/>
          <w:lang w:val="en"/>
        </w:rPr>
        <w:t xml:space="preserve">, </w:t>
      </w:r>
      <w:r>
        <w:rPr>
          <w:rStyle w:val="HTMLCode"/>
          <w:color w:val="15202B"/>
          <w:lang w:val="en"/>
        </w:rPr>
        <w:t>grasped</w:t>
      </w:r>
      <w:r>
        <w:rPr>
          <w:rFonts w:ascii="Calibri" w:hAnsi="Calibri" w:cs="Calibri"/>
          <w:color w:val="15202B"/>
          <w:sz w:val="22"/>
          <w:szCs w:val="22"/>
          <w:lang w:val="en"/>
        </w:rPr>
        <w:t xml:space="preserve">, </w:t>
      </w:r>
      <w:r>
        <w:rPr>
          <w:rStyle w:val="HTMLCode"/>
          <w:color w:val="15202B"/>
          <w:lang w:val="en"/>
        </w:rPr>
        <w:t>hand_in_zone</w:t>
      </w:r>
      <w:r>
        <w:rPr>
          <w:rFonts w:ascii="Calibri" w:hAnsi="Calibri" w:cs="Calibri"/>
          <w:color w:val="15202B"/>
          <w:sz w:val="22"/>
          <w:szCs w:val="22"/>
          <w:lang w:val="en"/>
        </w:rPr>
        <w:t xml:space="preserve">, </w:t>
      </w:r>
      <w:r>
        <w:rPr>
          <w:rStyle w:val="HTMLCode"/>
          <w:color w:val="15202B"/>
          <w:lang w:val="en"/>
        </w:rPr>
        <w:t>state_is</w:t>
      </w:r>
      <w:r>
        <w:rPr>
          <w:rFonts w:ascii="Calibri" w:hAnsi="Calibri" w:cs="Calibri"/>
          <w:color w:val="15202B"/>
          <w:sz w:val="22"/>
          <w:szCs w:val="22"/>
          <w:lang w:val="en"/>
        </w:rPr>
        <w:t xml:space="preserve">, </w:t>
      </w:r>
      <w:r>
        <w:rPr>
          <w:rStyle w:val="HTMLCode"/>
          <w:color w:val="15202B"/>
          <w:lang w:val="en"/>
        </w:rPr>
        <w:t>motion_is</w:t>
      </w:r>
      <w:r>
        <w:rPr>
          <w:rFonts w:ascii="Calibri" w:hAnsi="Calibri" w:cs="Calibri"/>
          <w:color w:val="15202B"/>
          <w:sz w:val="22"/>
          <w:szCs w:val="22"/>
          <w:lang w:val="en"/>
        </w:rPr>
        <w:t xml:space="preserve">, </w:t>
      </w:r>
      <w:r>
        <w:rPr>
          <w:rStyle w:val="HTMLCode"/>
          <w:color w:val="15202B"/>
          <w:lang w:val="en"/>
        </w:rPr>
        <w:t>motion_count</w:t>
      </w:r>
      <w:r>
        <w:rPr>
          <w:rFonts w:ascii="Calibri" w:hAnsi="Calibri" w:cs="Calibri"/>
          <w:color w:val="15202B"/>
          <w:sz w:val="22"/>
          <w:szCs w:val="22"/>
          <w:lang w:val="en"/>
        </w:rPr>
        <w:t xml:space="preserve">, </w:t>
      </w:r>
      <w:r>
        <w:rPr>
          <w:rStyle w:val="HTMLCode"/>
          <w:color w:val="15202B"/>
          <w:lang w:val="en"/>
        </w:rPr>
        <w:t>crew_confirmed</w:t>
      </w:r>
      <w:r>
        <w:rPr>
          <w:rFonts w:ascii="Calibri" w:hAnsi="Calibri" w:cs="Calibri"/>
          <w:color w:val="15202B"/>
          <w:sz w:val="22"/>
          <w:szCs w:val="22"/>
          <w:lang w:val="en"/>
        </w:rPr>
        <w:t xml:space="preserve"> and </w:t>
      </w:r>
      <w:r>
        <w:rPr>
          <w:rStyle w:val="HTMLCode"/>
          <w:color w:val="15202B"/>
          <w:lang w:val="en"/>
        </w:rPr>
        <w:t>assert_true</w:t>
      </w:r>
      <w:r>
        <w:rPr>
          <w:rFonts w:ascii="Calibri" w:hAnsi="Calibri" w:cs="Calibri"/>
          <w:color w:val="15202B"/>
          <w:sz w:val="22"/>
          <w:szCs w:val="22"/>
          <w:lang w:val="en"/>
        </w:rPr>
        <w:t xml:space="preserve">, combined with </w:t>
      </w:r>
      <w:r>
        <w:rPr>
          <w:rStyle w:val="HTMLCode"/>
          <w:color w:val="15202B"/>
          <w:lang w:val="en"/>
        </w:rPr>
        <w:t>all</w:t>
      </w:r>
      <w:r>
        <w:rPr>
          <w:rFonts w:ascii="Calibri" w:hAnsi="Calibri" w:cs="Calibri"/>
          <w:color w:val="15202B"/>
          <w:sz w:val="22"/>
          <w:szCs w:val="22"/>
          <w:lang w:val="en"/>
        </w:rPr>
        <w:t xml:space="preserve">, </w:t>
      </w:r>
      <w:r>
        <w:rPr>
          <w:rStyle w:val="HTMLCode"/>
          <w:color w:val="15202B"/>
          <w:lang w:val="en"/>
        </w:rPr>
        <w:t>any</w:t>
      </w:r>
      <w:r>
        <w:rPr>
          <w:rFonts w:ascii="Calibri" w:hAnsi="Calibri" w:cs="Calibri"/>
          <w:color w:val="15202B"/>
          <w:sz w:val="22"/>
          <w:szCs w:val="22"/>
          <w:lang w:val="en"/>
        </w:rPr>
        <w:t xml:space="preserve">, </w:t>
      </w:r>
      <w:r>
        <w:rPr>
          <w:rStyle w:val="HTMLCode"/>
          <w:color w:val="15202B"/>
          <w:lang w:val="en"/>
        </w:rPr>
        <w:t>not</w:t>
      </w:r>
      <w:r>
        <w:rPr>
          <w:rFonts w:ascii="Calibri" w:hAnsi="Calibri" w:cs="Calibri"/>
          <w:color w:val="15202B"/>
          <w:sz w:val="22"/>
          <w:szCs w:val="22"/>
          <w:lang w:val="en"/>
        </w:rPr>
        <w:t xml:space="preserve">, </w:t>
      </w:r>
      <w:r>
        <w:rPr>
          <w:rStyle w:val="HTMLCode"/>
          <w:color w:val="15202B"/>
          <w:lang w:val="en"/>
        </w:rPr>
        <w:t>hold_for</w:t>
      </w:r>
      <w:r>
        <w:rPr>
          <w:rFonts w:ascii="Calibri" w:hAnsi="Calibri" w:cs="Calibri"/>
          <w:color w:val="15202B"/>
          <w:sz w:val="22"/>
          <w:szCs w:val="22"/>
          <w:lang w:val="en"/>
        </w:rPr>
        <w:t xml:space="preserve"> (held across a window, tolerating a share of disagreeing frames) and </w:t>
      </w:r>
      <w:r>
        <w:rPr>
          <w:rStyle w:val="HTMLCode"/>
          <w:color w:val="15202B"/>
          <w:lang w:val="en"/>
        </w:rPr>
        <w:t>occurred</w:t>
      </w:r>
      <w:r>
        <w:rPr>
          <w:rFonts w:ascii="Calibri" w:hAnsi="Calibri" w:cs="Calibri"/>
          <w:color w:val="15202B"/>
          <w:sz w:val="22"/>
          <w:szCs w:val="22"/>
          <w:lang w:val="en"/>
        </w:rPr>
        <w:t xml:space="preserve"> (happened at some moment during the step). The authoritative definitions, with the capability each needs, are in </w:t>
      </w:r>
      <w:r>
        <w:rPr>
          <w:rStyle w:val="HTMLCode"/>
          <w:color w:val="15202B"/>
          <w:lang w:val="en"/>
        </w:rPr>
        <w:t>schema/PREDICATES.md</w:t>
      </w:r>
      <w:r>
        <w:rPr>
          <w:rFonts w:ascii="Calibri" w:hAnsi="Calibri" w:cs="Calibri"/>
          <w:color w:val="15202B"/>
          <w:sz w:val="22"/>
          <w:szCs w:val="22"/>
          <w:lang w:val="en"/>
        </w:rPr>
        <w:t>; a test keeps that document in step with the code.</w:t>
      </w:r>
    </w:p>
    <w:p w14:paraId="24944467" w14:textId="77777777" w:rsidR="00A35C2A" w:rsidRDefault="00A35C2A">
      <w:pPr>
        <w:pStyle w:val="Heading3"/>
        <w:divId w:val="1734115043"/>
        <w:rPr>
          <w:rFonts w:eastAsia="Times New Roman"/>
          <w:lang w:val="en"/>
        </w:rPr>
      </w:pPr>
      <w:r>
        <w:rPr>
          <w:rFonts w:eastAsia="Times New Roman"/>
          <w:lang w:val="en"/>
        </w:rPr>
        <w:t>5.4 Evidence over time</w:t>
      </w:r>
    </w:p>
    <w:p w14:paraId="6710EE45"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A step is not judged on one frame. Each step keeps two one-sided accumulators </w:t>
      </w:r>
      <w:r>
        <w:rPr>
          <w:rFonts w:ascii="Calibri" w:hAnsi="Calibri" w:cs="Calibri"/>
          <w:color w:val="15202B"/>
          <w:sz w:val="22"/>
          <w:szCs w:val="22"/>
          <w:lang w:val="en"/>
        </w:rPr>
        <w:t xml:space="preserve">(CUSUM-style): support that it is done and evidence that it is not, updated at the procedure's evidence rate (2 independent observations per second). A step completes when support passes the completion bar (0.85); it can be called skipped only when evidence against it passes the deviation bar (0.85) </w:t>
      </w:r>
      <w:r>
        <w:rPr>
          <w:rStyle w:val="Strong"/>
          <w:rFonts w:ascii="Calibri" w:hAnsi="Calibri" w:cs="Calibri"/>
          <w:color w:val="15202B"/>
          <w:sz w:val="22"/>
          <w:szCs w:val="22"/>
          <w:lang w:val="en"/>
        </w:rPr>
        <w:t>and</w:t>
      </w:r>
      <w:r>
        <w:rPr>
          <w:rFonts w:ascii="Calibri" w:hAnsi="Calibri" w:cs="Calibri"/>
          <w:color w:val="15202B"/>
          <w:sz w:val="22"/>
          <w:szCs w:val="22"/>
          <w:lang w:val="en"/>
        </w:rPr>
        <w:t xml:space="preserve"> it was seen undone recently — within its own minimum duration. Duration priors (minimum, nominal, maximum per step) make "skipped" a judgement about time, not a timeout.</w:t>
      </w:r>
    </w:p>
    <w:p w14:paraId="0F91B884" w14:textId="77777777" w:rsidR="00A35C2A" w:rsidRDefault="00A35C2A">
      <w:pPr>
        <w:pStyle w:val="Heading3"/>
        <w:divId w:val="1734115043"/>
        <w:rPr>
          <w:rFonts w:eastAsia="Times New Roman"/>
          <w:lang w:val="en"/>
        </w:rPr>
      </w:pPr>
      <w:r>
        <w:rPr>
          <w:rFonts w:eastAsia="Times New Roman"/>
          <w:lang w:val="en"/>
        </w:rPr>
        <w:t>5.5 Deviations and alerts</w:t>
      </w:r>
    </w:p>
    <w:tbl>
      <w:tblPr>
        <w:tblW w:w="5000" w:type="pct"/>
        <w:tblCellMar>
          <w:top w:w="15" w:type="dxa"/>
          <w:left w:w="15" w:type="dxa"/>
          <w:bottom w:w="15" w:type="dxa"/>
          <w:right w:w="15" w:type="dxa"/>
        </w:tblCellMar>
        <w:tblLook w:val="04A0" w:firstRow="1" w:lastRow="0" w:firstColumn="1" w:lastColumn="0" w:noHBand="0" w:noVBand="1"/>
      </w:tblPr>
      <w:tblGrid>
        <w:gridCol w:w="1950"/>
        <w:gridCol w:w="7076"/>
      </w:tblGrid>
      <w:tr w:rsidR="00000000" w14:paraId="66B05DC8" w14:textId="77777777">
        <w:trPr>
          <w:divId w:val="1734115043"/>
          <w:tblHeader/>
        </w:trPr>
        <w:tc>
          <w:tcPr>
            <w:tcW w:w="0" w:type="auto"/>
            <w:shd w:val="clear" w:color="auto" w:fill="0B1D33"/>
            <w:tcMar>
              <w:top w:w="75" w:type="dxa"/>
              <w:left w:w="105" w:type="dxa"/>
              <w:bottom w:w="75" w:type="dxa"/>
              <w:right w:w="105" w:type="dxa"/>
            </w:tcMar>
            <w:vAlign w:val="center"/>
            <w:hideMark/>
          </w:tcPr>
          <w:p w14:paraId="6460658F"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Kind</w:t>
            </w:r>
          </w:p>
        </w:tc>
        <w:tc>
          <w:tcPr>
            <w:tcW w:w="0" w:type="auto"/>
            <w:shd w:val="clear" w:color="auto" w:fill="0B1D33"/>
            <w:tcMar>
              <w:top w:w="75" w:type="dxa"/>
              <w:left w:w="105" w:type="dxa"/>
              <w:bottom w:w="75" w:type="dxa"/>
              <w:right w:w="105" w:type="dxa"/>
            </w:tcMar>
            <w:vAlign w:val="center"/>
            <w:hideMark/>
          </w:tcPr>
          <w:p w14:paraId="61251556"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Meaning</w:t>
            </w:r>
          </w:p>
        </w:tc>
      </w:tr>
      <w:tr w:rsidR="00000000" w14:paraId="1B3D3934"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70A9DD2" w14:textId="77777777" w:rsidR="00A35C2A" w:rsidRDefault="00A35C2A">
            <w:pPr>
              <w:spacing w:before="168" w:after="240"/>
              <w:rPr>
                <w:rFonts w:ascii="Calibri" w:eastAsia="Times New Roman" w:hAnsi="Calibri" w:cs="Calibri"/>
                <w:color w:val="15202B"/>
                <w:sz w:val="20"/>
                <w:szCs w:val="20"/>
              </w:rPr>
            </w:pPr>
            <w:r>
              <w:rPr>
                <w:rStyle w:val="HTMLCode"/>
                <w:color w:val="15202B"/>
              </w:rPr>
              <w:t>SKIP</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D5544C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later step completed while this one had evidence against it</w:t>
            </w:r>
          </w:p>
        </w:tc>
      </w:tr>
      <w:tr w:rsidR="00000000" w14:paraId="301347AE"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6C8335F" w14:textId="77777777" w:rsidR="00A35C2A" w:rsidRDefault="00A35C2A">
            <w:pPr>
              <w:spacing w:before="168" w:after="240"/>
              <w:rPr>
                <w:rFonts w:ascii="Calibri" w:eastAsia="Times New Roman" w:hAnsi="Calibri" w:cs="Calibri"/>
                <w:color w:val="15202B"/>
                <w:sz w:val="20"/>
                <w:szCs w:val="20"/>
              </w:rPr>
            </w:pPr>
            <w:r>
              <w:rPr>
                <w:rStyle w:val="HTMLCode"/>
                <w:color w:val="15202B"/>
              </w:rPr>
              <w:t>OUT_OF_ORDER</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9676ED3"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step reported skipped was later completed</w:t>
            </w:r>
          </w:p>
        </w:tc>
      </w:tr>
      <w:tr w:rsidR="00000000" w14:paraId="42508B1A"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EB1AC6F" w14:textId="77777777" w:rsidR="00A35C2A" w:rsidRDefault="00A35C2A">
            <w:pPr>
              <w:spacing w:before="168" w:after="240"/>
              <w:rPr>
                <w:rFonts w:ascii="Calibri" w:eastAsia="Times New Roman" w:hAnsi="Calibri" w:cs="Calibri"/>
                <w:color w:val="15202B"/>
                <w:sz w:val="20"/>
                <w:szCs w:val="20"/>
              </w:rPr>
            </w:pPr>
            <w:r>
              <w:rPr>
                <w:rStyle w:val="HTMLCode"/>
                <w:color w:val="15202B"/>
              </w:rPr>
              <w:t>WRONG_OBJECT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1311071"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The declared confusable object was held in this step</w:t>
            </w:r>
          </w:p>
        </w:tc>
      </w:tr>
      <w:tr w:rsidR="00000000" w14:paraId="6E44B2BE"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6F54C4C" w14:textId="77777777" w:rsidR="00A35C2A" w:rsidRDefault="00A35C2A">
            <w:pPr>
              <w:spacing w:before="168" w:after="240"/>
              <w:rPr>
                <w:rFonts w:ascii="Calibri" w:eastAsia="Times New Roman" w:hAnsi="Calibri" w:cs="Calibri"/>
                <w:color w:val="15202B"/>
                <w:sz w:val="20"/>
                <w:szCs w:val="20"/>
              </w:rPr>
            </w:pPr>
            <w:r>
              <w:rPr>
                <w:rStyle w:val="HTMLCode"/>
                <w:color w:val="15202B"/>
              </w:rPr>
              <w:t>HAZARD</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B7CD00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safety invariant was violated during a step</w:t>
            </w:r>
          </w:p>
        </w:tc>
      </w:tr>
      <w:tr w:rsidR="00000000" w14:paraId="4977F9F6"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C8A10F1" w14:textId="77777777" w:rsidR="00A35C2A" w:rsidRDefault="00A35C2A">
            <w:pPr>
              <w:spacing w:before="168" w:after="240"/>
              <w:rPr>
                <w:rFonts w:ascii="Calibri" w:eastAsia="Times New Roman" w:hAnsi="Calibri" w:cs="Calibri"/>
                <w:color w:val="15202B"/>
                <w:sz w:val="20"/>
                <w:szCs w:val="20"/>
              </w:rPr>
            </w:pPr>
            <w:r>
              <w:rPr>
                <w:rStyle w:val="HTMLCode"/>
                <w:color w:val="15202B"/>
              </w:rPr>
              <w:t>DURATION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7B8D960"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Completed below its minimum or above its maximum duration</w:t>
            </w:r>
          </w:p>
        </w:tc>
      </w:tr>
      <w:tr w:rsidR="00000000" w14:paraId="2BB23BE6"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ABD3427" w14:textId="77777777" w:rsidR="00A35C2A" w:rsidRDefault="00A35C2A">
            <w:pPr>
              <w:spacing w:before="168" w:after="240"/>
              <w:rPr>
                <w:rFonts w:ascii="Calibri" w:eastAsia="Times New Roman" w:hAnsi="Calibri" w:cs="Calibri"/>
                <w:color w:val="15202B"/>
                <w:sz w:val="20"/>
                <w:szCs w:val="20"/>
              </w:rPr>
            </w:pPr>
            <w:r>
              <w:rPr>
                <w:rStyle w:val="HTMLCode"/>
                <w:color w:val="15202B"/>
              </w:rPr>
              <w:t>REPEAT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7867137"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completed step was performed again</w:t>
            </w:r>
          </w:p>
        </w:tc>
      </w:tr>
    </w:tbl>
    <w:p w14:paraId="6FB0B620"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The alert policy maps each to a severity tier — info (screen), advisory </w:t>
      </w:r>
      <w:r>
        <w:rPr>
          <w:rFonts w:ascii="Calibri" w:hAnsi="Calibri" w:cs="Calibri"/>
          <w:color w:val="15202B"/>
          <w:sz w:val="22"/>
          <w:szCs w:val="22"/>
          <w:lang w:val="en"/>
        </w:rPr>
        <w:t xml:space="preserve">(screen + chime), caution (screen + chime + voice), critical — and requires the deviation to persist for 1.5 s before speaking. Every alert carries the spoken text and the machine reason: for example </w:t>
      </w:r>
      <w:r>
        <w:rPr>
          <w:rStyle w:val="Emphasis"/>
          <w:rFonts w:ascii="Calibri" w:hAnsi="Calibri" w:cs="Calibri"/>
          <w:color w:val="15202B"/>
          <w:sz w:val="22"/>
          <w:szCs w:val="22"/>
          <w:lang w:val="en"/>
        </w:rPr>
        <w:t>"Step eight, close the glovebox latch, was not completed"</w:t>
      </w:r>
      <w:r>
        <w:rPr>
          <w:rFonts w:ascii="Calibri" w:hAnsi="Calibri" w:cs="Calibri"/>
          <w:color w:val="15202B"/>
          <w:sz w:val="22"/>
          <w:szCs w:val="22"/>
          <w:lang w:val="en"/>
        </w:rPr>
        <w:t xml:space="preserve"> with </w:t>
      </w:r>
      <w:r>
        <w:rPr>
          <w:rStyle w:val="Emphasis"/>
          <w:rFonts w:ascii="Calibri" w:hAnsi="Calibri" w:cs="Calibri"/>
          <w:color w:val="15202B"/>
          <w:sz w:val="22"/>
          <w:szCs w:val="22"/>
          <w:lang w:val="en"/>
        </w:rPr>
        <w:t>"predicate state_is(latch, closed) never satisfied between 43.0 s and 46.2 s"</w:t>
      </w:r>
      <w:r>
        <w:rPr>
          <w:rFonts w:ascii="Calibri" w:hAnsi="Calibri" w:cs="Calibri"/>
          <w:color w:val="15202B"/>
          <w:sz w:val="22"/>
          <w:szCs w:val="22"/>
          <w:lang w:val="en"/>
        </w:rPr>
        <w:t>.</w:t>
      </w:r>
    </w:p>
    <w:p w14:paraId="6947E614" w14:textId="77777777" w:rsidR="00A35C2A" w:rsidRDefault="00A35C2A">
      <w:pPr>
        <w:pStyle w:val="Heading3"/>
        <w:divId w:val="1734115043"/>
        <w:rPr>
          <w:rFonts w:eastAsia="Times New Roman"/>
          <w:lang w:val="en"/>
        </w:rPr>
      </w:pPr>
      <w:r>
        <w:rPr>
          <w:rFonts w:eastAsia="Times New Roman"/>
          <w:lang w:val="en"/>
        </w:rPr>
        <w:t>5.6 Orientation-agnostic geometry</w:t>
      </w:r>
    </w:p>
    <w:p w14:paraId="0652823C"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AprilTag fiducials are bonded to the rack face, and every position is expressed </w:t>
      </w:r>
      <w:r>
        <w:rPr>
          <w:rFonts w:ascii="Calibri" w:hAnsi="Calibri" w:cs="Calibri"/>
          <w:color w:val="15202B"/>
          <w:sz w:val="22"/>
          <w:szCs w:val="22"/>
          <w:lang w:val="en"/>
        </w:rPr>
        <w:t>in the rack's own frame. Up is the rack, not gravity: rotating the rack, the camera or the crew member changes none of the numbers the engine reasons with.</w:t>
      </w:r>
    </w:p>
    <w:p w14:paraId="265AD9AB" w14:textId="77777777" w:rsidR="00A35C2A" w:rsidRDefault="00A35C2A">
      <w:pPr>
        <w:pStyle w:val="Heading3"/>
        <w:divId w:val="1734115043"/>
        <w:rPr>
          <w:rFonts w:eastAsia="Times New Roman"/>
          <w:lang w:val="en"/>
        </w:rPr>
      </w:pPr>
      <w:r>
        <w:rPr>
          <w:rFonts w:eastAsia="Times New Roman"/>
          <w:lang w:val="en"/>
        </w:rPr>
        <w:t>5.7 The flight record</w:t>
      </w:r>
    </w:p>
    <w:p w14:paraId="065D2C7F"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Each run writes a JSON-lines log in which every record carries the SHA-256 of the previous one (</w:t>
      </w:r>
      <w:r>
        <w:rPr>
          <w:rStyle w:val="HTMLCode"/>
          <w:color w:val="15202B"/>
          <w:lang w:val="en"/>
        </w:rPr>
        <w:t>tools/verify_log.py</w:t>
      </w:r>
      <w:r>
        <w:rPr>
          <w:rFonts w:ascii="Calibri" w:hAnsi="Calibri" w:cs="Calibri"/>
          <w:color w:val="15202B"/>
          <w:sz w:val="22"/>
          <w:szCs w:val="22"/>
          <w:lang w:val="en"/>
        </w:rPr>
        <w:t xml:space="preserve"> recomputes the chain and names the first altered record), plus a human-readable mirror. The record names the procedure's hash and the operating point. A 140.8 s run's log is 8,275 bytes against about </w:t>
      </w:r>
      <w:r>
        <w:rPr>
          <w:rFonts w:ascii="Calibri" w:hAnsi="Calibri" w:cs="Calibri"/>
          <w:color w:val="15202B"/>
          <w:sz w:val="22"/>
          <w:szCs w:val="22"/>
          <w:lang w:val="en"/>
        </w:rPr>
        <w:t>70.4 MB of video — the log is downlinked first (</w:t>
      </w:r>
      <w:r>
        <w:rPr>
          <w:rStyle w:val="HTMLCode"/>
          <w:color w:val="15202B"/>
          <w:lang w:val="en"/>
        </w:rPr>
        <w:t>runs/downlink_sample/</w:t>
      </w:r>
      <w:r>
        <w:rPr>
          <w:rFonts w:ascii="Calibri" w:hAnsi="Calibri" w:cs="Calibri"/>
          <w:color w:val="15202B"/>
          <w:sz w:val="22"/>
          <w:szCs w:val="22"/>
          <w:lang w:val="en"/>
        </w:rPr>
        <w:t>).</w:t>
      </w:r>
    </w:p>
    <w:p w14:paraId="3F80C087" w14:textId="77777777" w:rsidR="00A35C2A" w:rsidRDefault="00A35C2A">
      <w:pPr>
        <w:pStyle w:val="Heading3"/>
        <w:divId w:val="1734115043"/>
        <w:rPr>
          <w:rFonts w:eastAsia="Times New Roman"/>
          <w:lang w:val="en"/>
        </w:rPr>
      </w:pPr>
      <w:r>
        <w:rPr>
          <w:rFonts w:eastAsia="Times New Roman"/>
          <w:lang w:val="en"/>
        </w:rPr>
        <w:t>5.8 Offline by construction</w:t>
      </w:r>
    </w:p>
    <w:p w14:paraId="4966E451" w14:textId="77777777" w:rsidR="00A35C2A" w:rsidRDefault="00A35C2A">
      <w:pPr>
        <w:pStyle w:val="NormalWeb"/>
        <w:divId w:val="1734115043"/>
        <w:rPr>
          <w:rFonts w:ascii="Calibri" w:hAnsi="Calibri" w:cs="Calibri"/>
          <w:color w:val="15202B"/>
          <w:sz w:val="22"/>
          <w:szCs w:val="22"/>
          <w:lang w:val="en"/>
        </w:rPr>
      </w:pPr>
      <w:r>
        <w:rPr>
          <w:rStyle w:val="HTMLCode"/>
          <w:color w:val="15202B"/>
          <w:lang w:val="en"/>
        </w:rPr>
        <w:t>tests/test_offline.py</w:t>
      </w:r>
      <w:r>
        <w:rPr>
          <w:rFonts w:ascii="Calibri" w:hAnsi="Calibri" w:cs="Calibri"/>
          <w:color w:val="15202B"/>
          <w:sz w:val="22"/>
          <w:szCs w:val="22"/>
          <w:lang w:val="en"/>
        </w:rPr>
        <w:t xml:space="preserve"> reads the source of every module under </w:t>
      </w:r>
      <w:r>
        <w:rPr>
          <w:rStyle w:val="HTMLCode"/>
          <w:color w:val="15202B"/>
          <w:lang w:val="en"/>
        </w:rPr>
        <w:t>parikshak/</w:t>
      </w:r>
      <w:r>
        <w:rPr>
          <w:rFonts w:ascii="Calibri" w:hAnsi="Calibri" w:cs="Calibri"/>
          <w:color w:val="15202B"/>
          <w:sz w:val="22"/>
          <w:szCs w:val="22"/>
          <w:lang w:val="en"/>
        </w:rPr>
        <w:t xml:space="preserve"> and fails the build if any imports a module capable of opening a network connection. The browser demo is a ground-side presentation tool and lives outside the on-board package (</w:t>
      </w:r>
      <w:r>
        <w:rPr>
          <w:rStyle w:val="HTMLCode"/>
          <w:color w:val="15202B"/>
          <w:lang w:val="en"/>
        </w:rPr>
        <w:t>demo/</w:t>
      </w:r>
      <w:r>
        <w:rPr>
          <w:rFonts w:ascii="Calibri" w:hAnsi="Calibri" w:cs="Calibri"/>
          <w:color w:val="15202B"/>
          <w:sz w:val="22"/>
          <w:szCs w:val="22"/>
          <w:lang w:val="en"/>
        </w:rPr>
        <w:t>) for exactly that reason.</w:t>
      </w:r>
    </w:p>
    <w:p w14:paraId="0B51D923" w14:textId="77777777" w:rsidR="00A35C2A" w:rsidRDefault="00A35C2A">
      <w:pPr>
        <w:pStyle w:val="Heading2"/>
        <w:divId w:val="1734115043"/>
        <w:rPr>
          <w:rFonts w:eastAsia="Times New Roman"/>
          <w:lang w:val="en"/>
        </w:rPr>
      </w:pPr>
      <w:r>
        <w:rPr>
          <w:rFonts w:eastAsia="Times New Roman"/>
          <w:lang w:val="en"/>
        </w:rPr>
        <w:t>6. The two experiments</w:t>
      </w:r>
    </w:p>
    <w:p w14:paraId="5E03C1CB"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CSP-1 — Colloidal Suspension Sample Processing</w:t>
      </w:r>
      <w:r>
        <w:rPr>
          <w:rFonts w:ascii="Calibri" w:hAnsi="Calibri" w:cs="Calibri"/>
          <w:color w:val="15202B"/>
          <w:sz w:val="22"/>
          <w:szCs w:val="22"/>
          <w:lang w:val="en"/>
        </w:rPr>
        <w:t xml:space="preserve"> (14 steps, </w:t>
      </w:r>
      <w:r>
        <w:rPr>
          <w:rStyle w:val="HTMLCode"/>
          <w:color w:val="15202B"/>
          <w:lang w:val="en"/>
        </w:rPr>
        <w:t>procedures/csp1_colloid_sample_processing.yaml</w:t>
      </w:r>
      <w:r>
        <w:rPr>
          <w:rFonts w:ascii="Calibri" w:hAnsi="Calibri" w:cs="Calibri"/>
          <w:color w:val="15202B"/>
          <w:sz w:val="22"/>
          <w:szCs w:val="22"/>
          <w:lang w:val="en"/>
        </w:rPr>
        <w:t xml:space="preserve">): secure in the foot restraint; retrieve cartridge SC-A and vial A (an unordered pair); verify the cartridge label; open the glovebox latch; insert the cartridge into holder H1; attach vial A and rotate to seal; close the latch (critical); press START; monitor the 60-second cycle (with a safety invariant: the latch must stay closed while the unit runs, and a fault branch on a red indicator); open the latch; remove the cartridge; seal it in sample bag SB-01 (critical); stow the bag in cold locker </w:t>
      </w:r>
      <w:r>
        <w:rPr>
          <w:rFonts w:ascii="Calibri" w:hAnsi="Calibri" w:cs="Calibri"/>
          <w:color w:val="15202B"/>
          <w:sz w:val="22"/>
          <w:szCs w:val="22"/>
          <w:lang w:val="en"/>
        </w:rPr>
        <w:t>L1 (critical).</w:t>
      </w:r>
    </w:p>
    <w:p w14:paraId="512E7DC9"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CRX-2 — Colloid resuspension</w:t>
      </w:r>
      <w:r>
        <w:rPr>
          <w:rFonts w:ascii="Calibri" w:hAnsi="Calibri" w:cs="Calibri"/>
          <w:color w:val="15202B"/>
          <w:sz w:val="22"/>
          <w:szCs w:val="22"/>
          <w:lang w:val="en"/>
        </w:rPr>
        <w:t xml:space="preserve"> (8 steps, </w:t>
      </w:r>
      <w:r>
        <w:rPr>
          <w:rStyle w:val="HTMLCode"/>
          <w:color w:val="15202B"/>
          <w:lang w:val="en"/>
        </w:rPr>
        <w:t>procedures/crx2_colloid_resuspension.yaml</w:t>
      </w:r>
      <w:r>
        <w:rPr>
          <w:rFonts w:ascii="Calibri" w:hAnsi="Calibri" w:cs="Calibri"/>
          <w:color w:val="15202B"/>
          <w:sz w:val="22"/>
          <w:szCs w:val="22"/>
          <w:lang w:val="en"/>
        </w:rPr>
        <w:t>): secure in the restraint; retrieve vial B from cold locker L1; confirm the processing unit is idle; resuspend vial B by agitation (ten counted motions, with a geometric safety rule — not within 12 cm of the powered unit); place it in tray T1 to settle; confirm the suspension is uniform; return vial B to the cold locker (critical); confirm the run is complete.</w:t>
      </w:r>
    </w:p>
    <w:p w14:paraId="7F9C5737"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CRX-2 uses the same rack, the same object classes and the same software; it was added as a file and verified against the perception build with </w:t>
      </w:r>
      <w:r>
        <w:rPr>
          <w:rStyle w:val="HTMLCode"/>
          <w:color w:val="15202B"/>
          <w:lang w:val="en"/>
        </w:rPr>
        <w:t>tools/onboard.py</w:t>
      </w:r>
      <w:r>
        <w:rPr>
          <w:rFonts w:ascii="Calibri" w:hAnsi="Calibri" w:cs="Calibri"/>
          <w:color w:val="15202B"/>
          <w:sz w:val="22"/>
          <w:szCs w:val="22"/>
          <w:lang w:val="en"/>
        </w:rPr>
        <w:t xml:space="preserve"> — zero retraining.</w:t>
      </w:r>
    </w:p>
    <w:p w14:paraId="2BCAD8F6" w14:textId="77777777" w:rsidR="00A35C2A" w:rsidRDefault="00A35C2A">
      <w:pPr>
        <w:pStyle w:val="Heading2"/>
        <w:divId w:val="1734115043"/>
        <w:rPr>
          <w:rFonts w:eastAsia="Times New Roman"/>
          <w:lang w:val="en"/>
        </w:rPr>
      </w:pPr>
      <w:r>
        <w:rPr>
          <w:rFonts w:eastAsia="Times New Roman"/>
          <w:lang w:val="en"/>
        </w:rPr>
        <w:t>7. Software components</w:t>
      </w:r>
    </w:p>
    <w:tbl>
      <w:tblPr>
        <w:tblW w:w="5000" w:type="pct"/>
        <w:tblCellMar>
          <w:top w:w="15" w:type="dxa"/>
          <w:left w:w="15" w:type="dxa"/>
          <w:bottom w:w="15" w:type="dxa"/>
          <w:right w:w="15" w:type="dxa"/>
        </w:tblCellMar>
        <w:tblLook w:val="04A0" w:firstRow="1" w:lastRow="0" w:firstColumn="1" w:lastColumn="0" w:noHBand="0" w:noVBand="1"/>
      </w:tblPr>
      <w:tblGrid>
        <w:gridCol w:w="2843"/>
        <w:gridCol w:w="6183"/>
      </w:tblGrid>
      <w:tr w:rsidR="00000000" w14:paraId="56A840E9" w14:textId="77777777">
        <w:trPr>
          <w:divId w:val="1734115043"/>
          <w:tblHeader/>
        </w:trPr>
        <w:tc>
          <w:tcPr>
            <w:tcW w:w="0" w:type="auto"/>
            <w:shd w:val="clear" w:color="auto" w:fill="0B1D33"/>
            <w:tcMar>
              <w:top w:w="75" w:type="dxa"/>
              <w:left w:w="105" w:type="dxa"/>
              <w:bottom w:w="75" w:type="dxa"/>
              <w:right w:w="105" w:type="dxa"/>
            </w:tcMar>
            <w:vAlign w:val="center"/>
            <w:hideMark/>
          </w:tcPr>
          <w:p w14:paraId="1FF21223"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Path</w:t>
            </w:r>
          </w:p>
        </w:tc>
        <w:tc>
          <w:tcPr>
            <w:tcW w:w="0" w:type="auto"/>
            <w:shd w:val="clear" w:color="auto" w:fill="0B1D33"/>
            <w:tcMar>
              <w:top w:w="75" w:type="dxa"/>
              <w:left w:w="105" w:type="dxa"/>
              <w:bottom w:w="75" w:type="dxa"/>
              <w:right w:w="105" w:type="dxa"/>
            </w:tcMar>
            <w:vAlign w:val="center"/>
            <w:hideMark/>
          </w:tcPr>
          <w:p w14:paraId="24AE881B"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it holds</w:t>
            </w:r>
          </w:p>
        </w:tc>
      </w:tr>
      <w:tr w:rsidR="00000000" w14:paraId="1B452D60"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FCF00F7" w14:textId="77777777" w:rsidR="00A35C2A" w:rsidRDefault="00A35C2A">
            <w:pPr>
              <w:spacing w:before="168" w:after="240"/>
              <w:rPr>
                <w:rFonts w:ascii="Calibri" w:eastAsia="Times New Roman" w:hAnsi="Calibri" w:cs="Calibri"/>
                <w:color w:val="15202B"/>
                <w:sz w:val="20"/>
                <w:szCs w:val="20"/>
              </w:rPr>
            </w:pPr>
            <w:r>
              <w:rPr>
                <w:rStyle w:val="HTMLCode"/>
                <w:color w:val="15202B"/>
              </w:rPr>
              <w:t>parikshak/belief/</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364C0CD" w14:textId="77777777" w:rsidR="00A35C2A" w:rsidRDefault="00A35C2A">
            <w:pPr>
              <w:spacing w:before="168" w:after="240"/>
              <w:rPr>
                <w:rFonts w:ascii="Calibri" w:eastAsia="Times New Roman" w:hAnsi="Calibri" w:cs="Calibri"/>
                <w:color w:val="15202B"/>
                <w:sz w:val="20"/>
                <w:szCs w:val="20"/>
              </w:rPr>
            </w:pPr>
            <w:r>
              <w:rPr>
                <w:rStyle w:val="HTMLCode"/>
                <w:color w:val="15202B"/>
              </w:rPr>
              <w:t>BeliefFrame</w:t>
            </w:r>
            <w:r>
              <w:rPr>
                <w:rFonts w:ascii="Calibri" w:eastAsia="Times New Roman" w:hAnsi="Calibri" w:cs="Calibri"/>
                <w:color w:val="15202B"/>
                <w:sz w:val="20"/>
                <w:szCs w:val="20"/>
              </w:rPr>
              <w:t xml:space="preserve"> (the contract between perception and reasoning) and trace I/O, including a streaming trace writer</w:t>
            </w:r>
          </w:p>
        </w:tc>
      </w:tr>
      <w:tr w:rsidR="00000000" w14:paraId="44CFE333"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7EA787E" w14:textId="77777777" w:rsidR="00A35C2A" w:rsidRDefault="00A35C2A">
            <w:pPr>
              <w:spacing w:before="168" w:after="240"/>
              <w:rPr>
                <w:rFonts w:ascii="Calibri" w:eastAsia="Times New Roman" w:hAnsi="Calibri" w:cs="Calibri"/>
                <w:color w:val="15202B"/>
                <w:sz w:val="20"/>
                <w:szCs w:val="20"/>
              </w:rPr>
            </w:pPr>
            <w:r>
              <w:rPr>
                <w:rStyle w:val="HTMLCode"/>
                <w:color w:val="15202B"/>
              </w:rPr>
              <w:t>parikshak/pdl/</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91D5198"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Procedure loader, validator and command-line checker</w:t>
            </w:r>
          </w:p>
        </w:tc>
      </w:tr>
      <w:tr w:rsidR="00000000" w14:paraId="251305FD"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64BF118" w14:textId="77777777" w:rsidR="00A35C2A" w:rsidRDefault="00A35C2A">
            <w:pPr>
              <w:spacing w:before="168" w:after="240"/>
              <w:rPr>
                <w:rFonts w:ascii="Calibri" w:eastAsia="Times New Roman" w:hAnsi="Calibri" w:cs="Calibri"/>
                <w:color w:val="15202B"/>
                <w:sz w:val="20"/>
                <w:szCs w:val="20"/>
              </w:rPr>
            </w:pPr>
            <w:r>
              <w:rPr>
                <w:rStyle w:val="HTMLCode"/>
                <w:color w:val="15202B"/>
              </w:rPr>
              <w:t>parikshak/engine/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A6D1031"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Three-valued truth, predicates, evidence accumulation, step tracker (</w:t>
            </w:r>
            <w:r>
              <w:rPr>
                <w:rStyle w:val="HTMLCode"/>
                <w:color w:val="15202B"/>
              </w:rPr>
              <w:t>hsmm.py</w:t>
            </w:r>
            <w:r>
              <w:rPr>
                <w:rFonts w:ascii="Calibri" w:eastAsia="Times New Roman" w:hAnsi="Calibri" w:cs="Calibri"/>
                <w:color w:val="15202B"/>
                <w:sz w:val="20"/>
                <w:szCs w:val="20"/>
              </w:rPr>
              <w:t xml:space="preserve">), deviation detector, alert policy, run logger, </w:t>
            </w:r>
            <w:r>
              <w:rPr>
                <w:rStyle w:val="HTMLCode"/>
                <w:color w:val="15202B"/>
              </w:rPr>
              <w:t>ProcedureEngine</w:t>
            </w:r>
          </w:p>
        </w:tc>
      </w:tr>
      <w:tr w:rsidR="00000000" w14:paraId="324A8F91"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5D97ABF" w14:textId="77777777" w:rsidR="00A35C2A" w:rsidRDefault="00A35C2A">
            <w:pPr>
              <w:spacing w:before="168" w:after="240"/>
              <w:rPr>
                <w:rFonts w:ascii="Calibri" w:eastAsia="Times New Roman" w:hAnsi="Calibri" w:cs="Calibri"/>
                <w:color w:val="15202B"/>
                <w:sz w:val="20"/>
                <w:szCs w:val="20"/>
              </w:rPr>
            </w:pPr>
            <w:r>
              <w:rPr>
                <w:rStyle w:val="HTMLCode"/>
                <w:color w:val="15202B"/>
              </w:rPr>
              <w:t>parikshak/perception/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346E84C"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Rack frame from AprilTags (PnP), marker-based objects and states, detector back-ends, the perception pipeline</w:t>
            </w:r>
          </w:p>
        </w:tc>
      </w:tr>
      <w:tr w:rsidR="00000000" w14:paraId="28EAFA39"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1726CFD" w14:textId="77777777" w:rsidR="00A35C2A" w:rsidRDefault="00A35C2A">
            <w:pPr>
              <w:spacing w:before="168" w:after="240"/>
              <w:rPr>
                <w:rFonts w:ascii="Calibri" w:eastAsia="Times New Roman" w:hAnsi="Calibri" w:cs="Calibri"/>
                <w:color w:val="15202B"/>
                <w:sz w:val="20"/>
                <w:szCs w:val="20"/>
              </w:rPr>
            </w:pPr>
            <w:r>
              <w:rPr>
                <w:rStyle w:val="HTMLCode"/>
                <w:color w:val="15202B"/>
              </w:rPr>
              <w:t>parikshak/io/</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DCC1268"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Cameras (OpenCV, synthetic), GStreamer capture graph, speech queue and voices, voice-command grammar, alert clips (ffmpeg path and in-memory OpenCV path), downlink packaging</w:t>
            </w:r>
          </w:p>
        </w:tc>
      </w:tr>
      <w:tr w:rsidR="00000000" w14:paraId="0237D555"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98E1966" w14:textId="77777777" w:rsidR="00A35C2A" w:rsidRDefault="00A35C2A">
            <w:pPr>
              <w:spacing w:before="168" w:after="240"/>
              <w:rPr>
                <w:rFonts w:ascii="Calibri" w:eastAsia="Times New Roman" w:hAnsi="Calibri" w:cs="Calibri"/>
                <w:color w:val="15202B"/>
                <w:sz w:val="20"/>
                <w:szCs w:val="20"/>
              </w:rPr>
            </w:pPr>
            <w:r>
              <w:rPr>
                <w:rStyle w:val="HTMLCode"/>
                <w:color w:val="15202B"/>
              </w:rPr>
              <w:t>parikshak/gui/</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B713CD7"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Desktop operator window, display state, camera overlay</w:t>
            </w:r>
          </w:p>
        </w:tc>
      </w:tr>
      <w:tr w:rsidR="00000000" w14:paraId="51D7B103"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2FFCD76" w14:textId="77777777" w:rsidR="00A35C2A" w:rsidRDefault="00A35C2A">
            <w:pPr>
              <w:spacing w:before="168" w:after="240"/>
              <w:rPr>
                <w:rFonts w:ascii="Calibri" w:eastAsia="Times New Roman" w:hAnsi="Calibri" w:cs="Calibri"/>
                <w:color w:val="15202B"/>
                <w:sz w:val="20"/>
                <w:szCs w:val="20"/>
              </w:rPr>
            </w:pPr>
            <w:r>
              <w:rPr>
                <w:rStyle w:val="HTMLCode"/>
                <w:color w:val="15202B"/>
              </w:rPr>
              <w:t>parikshak/eval/</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A79E876"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World-model simulator, the two experiments' scripts, the degraded corpus, perturbation profiles, the evaluation harness, renderers</w:t>
            </w:r>
          </w:p>
        </w:tc>
      </w:tr>
      <w:tr w:rsidR="00000000" w14:paraId="1888315E"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AAE9821" w14:textId="77777777" w:rsidR="00A35C2A" w:rsidRDefault="00A35C2A">
            <w:pPr>
              <w:spacing w:before="168" w:after="240"/>
              <w:rPr>
                <w:rFonts w:ascii="Calibri" w:eastAsia="Times New Roman" w:hAnsi="Calibri" w:cs="Calibri"/>
                <w:color w:val="15202B"/>
                <w:sz w:val="20"/>
                <w:szCs w:val="20"/>
              </w:rPr>
            </w:pPr>
            <w:r>
              <w:rPr>
                <w:rStyle w:val="HTMLCode"/>
                <w:color w:val="15202B"/>
              </w:rPr>
              <w:t>parikshak/live.py</w:t>
            </w:r>
            <w:r>
              <w:rPr>
                <w:rFonts w:ascii="Calibri" w:eastAsia="Times New Roman" w:hAnsi="Calibri" w:cs="Calibri"/>
                <w:color w:val="15202B"/>
                <w:sz w:val="20"/>
                <w:szCs w:val="20"/>
              </w:rPr>
              <w:t xml:space="preserve">, </w:t>
            </w:r>
            <w:r>
              <w:rPr>
                <w:rStyle w:val="HTMLCode"/>
                <w:color w:val="15202B"/>
              </w:rPr>
              <w:t>run.py</w:t>
            </w:r>
            <w:r>
              <w:rPr>
                <w:rFonts w:ascii="Calibri" w:eastAsia="Times New Roman" w:hAnsi="Calibri" w:cs="Calibri"/>
                <w:color w:val="15202B"/>
                <w:sz w:val="20"/>
                <w:szCs w:val="20"/>
              </w:rPr>
              <w:t xml:space="preserve">, </w:t>
            </w:r>
            <w:r>
              <w:rPr>
                <w:rStyle w:val="HTMLCode"/>
                <w:color w:val="15202B"/>
              </w:rPr>
              <w:t>replay.py</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70F143C"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 xml:space="preserve">Live session, the </w:t>
            </w:r>
            <w:r>
              <w:rPr>
                <w:rStyle w:val="HTMLCode"/>
                <w:color w:val="15202B"/>
              </w:rPr>
              <w:t>parikshak run</w:t>
            </w:r>
            <w:r>
              <w:rPr>
                <w:rFonts w:ascii="Calibri" w:eastAsia="Times New Roman" w:hAnsi="Calibri" w:cs="Calibri"/>
                <w:color w:val="15202B"/>
                <w:sz w:val="20"/>
                <w:szCs w:val="20"/>
              </w:rPr>
              <w:t xml:space="preserve"> command, the replay command</w:t>
            </w:r>
          </w:p>
        </w:tc>
      </w:tr>
      <w:tr w:rsidR="00000000" w14:paraId="3C7F627A"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BDAA875" w14:textId="77777777" w:rsidR="00A35C2A" w:rsidRDefault="00A35C2A">
            <w:pPr>
              <w:spacing w:before="168" w:after="240"/>
              <w:rPr>
                <w:rFonts w:ascii="Calibri" w:eastAsia="Times New Roman" w:hAnsi="Calibri" w:cs="Calibri"/>
                <w:color w:val="15202B"/>
                <w:sz w:val="20"/>
                <w:szCs w:val="20"/>
              </w:rPr>
            </w:pPr>
            <w:r>
              <w:rPr>
                <w:rStyle w:val="HTMLCode"/>
                <w:color w:val="15202B"/>
              </w:rPr>
              <w:t>demo/</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E7D6B0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Browser app: guided runs (</w:t>
            </w:r>
            <w:r>
              <w:rPr>
                <w:rStyle w:val="HTMLCode"/>
                <w:color w:val="15202B"/>
              </w:rPr>
              <w:t>guided.py</w:t>
            </w:r>
            <w:r>
              <w:rPr>
                <w:rFonts w:ascii="Calibri" w:eastAsia="Times New Roman" w:hAnsi="Calibri" w:cs="Calibri"/>
                <w:color w:val="15202B"/>
                <w:sz w:val="20"/>
                <w:szCs w:val="20"/>
              </w:rPr>
              <w:t>), recorded scenarios (</w:t>
            </w:r>
            <w:r>
              <w:rPr>
                <w:rStyle w:val="HTMLCode"/>
                <w:color w:val="15202B"/>
              </w:rPr>
              <w:t>scenarios.py</w:t>
            </w:r>
            <w:r>
              <w:rPr>
                <w:rFonts w:ascii="Calibri" w:eastAsia="Times New Roman" w:hAnsi="Calibri" w:cs="Calibri"/>
                <w:color w:val="15202B"/>
                <w:sz w:val="20"/>
                <w:szCs w:val="20"/>
              </w:rPr>
              <w:t>), web server (</w:t>
            </w:r>
            <w:r>
              <w:rPr>
                <w:rStyle w:val="HTMLCode"/>
                <w:color w:val="15202B"/>
              </w:rPr>
              <w:t>server.py</w:t>
            </w:r>
            <w:r>
              <w:rPr>
                <w:rFonts w:ascii="Calibri" w:eastAsia="Times New Roman" w:hAnsi="Calibri" w:cs="Calibri"/>
                <w:color w:val="15202B"/>
                <w:sz w:val="20"/>
                <w:szCs w:val="20"/>
              </w:rPr>
              <w:t>), the page</w:t>
            </w:r>
          </w:p>
        </w:tc>
      </w:tr>
      <w:tr w:rsidR="00000000" w14:paraId="1D291AF1"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DF1BCFB" w14:textId="77777777" w:rsidR="00A35C2A" w:rsidRDefault="00A35C2A">
            <w:pPr>
              <w:spacing w:before="168" w:after="240"/>
              <w:rPr>
                <w:rFonts w:ascii="Calibri" w:eastAsia="Times New Roman" w:hAnsi="Calibri" w:cs="Calibri"/>
                <w:color w:val="15202B"/>
                <w:sz w:val="20"/>
                <w:szCs w:val="20"/>
              </w:rPr>
            </w:pPr>
            <w:r>
              <w:rPr>
                <w:rStyle w:val="HTMLCode"/>
                <w:color w:val="15202B"/>
              </w:rPr>
              <w:t>procedures/</w:t>
            </w:r>
            <w:r>
              <w:rPr>
                <w:rFonts w:ascii="Calibri" w:eastAsia="Times New Roman" w:hAnsi="Calibri" w:cs="Calibri"/>
                <w:color w:val="15202B"/>
                <w:sz w:val="20"/>
                <w:szCs w:val="20"/>
              </w:rPr>
              <w:t xml:space="preserve">, </w:t>
            </w:r>
            <w:r>
              <w:rPr>
                <w:rStyle w:val="HTMLCode"/>
                <w:color w:val="15202B"/>
              </w:rPr>
              <w:t>racks/</w:t>
            </w:r>
            <w:r>
              <w:rPr>
                <w:rFonts w:ascii="Calibri" w:eastAsia="Times New Roman" w:hAnsi="Calibri" w:cs="Calibri"/>
                <w:color w:val="15202B"/>
                <w:sz w:val="20"/>
                <w:szCs w:val="20"/>
              </w:rPr>
              <w:t xml:space="preserve">, </w:t>
            </w:r>
            <w:r>
              <w:rPr>
                <w:rStyle w:val="HTMLCode"/>
                <w:color w:val="15202B"/>
              </w:rPr>
              <w:t>schema/</w:t>
            </w:r>
            <w:r>
              <w:rPr>
                <w:rFonts w:ascii="Calibri" w:eastAsia="Times New Roman" w:hAnsi="Calibri" w:cs="Calibri"/>
                <w:color w:val="15202B"/>
                <w:sz w:val="20"/>
                <w:szCs w:val="20"/>
              </w:rPr>
              <w:t xml:space="preserve">, </w:t>
            </w:r>
            <w:r>
              <w:rPr>
                <w:rStyle w:val="HTMLCode"/>
                <w:color w:val="15202B"/>
              </w:rPr>
              <w:t>builds/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DEBE125"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Experiments, rack and prop marker layouts, the procedure schema and predicate contract, the perception build</w:t>
            </w:r>
          </w:p>
        </w:tc>
      </w:tr>
      <w:tr w:rsidR="00000000" w14:paraId="68E47322"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CFB4280" w14:textId="77777777" w:rsidR="00A35C2A" w:rsidRDefault="00A35C2A">
            <w:pPr>
              <w:spacing w:before="168" w:after="240"/>
              <w:rPr>
                <w:rFonts w:ascii="Calibri" w:eastAsia="Times New Roman" w:hAnsi="Calibri" w:cs="Calibri"/>
                <w:color w:val="15202B"/>
                <w:sz w:val="20"/>
                <w:szCs w:val="20"/>
              </w:rPr>
            </w:pPr>
            <w:r>
              <w:rPr>
                <w:rStyle w:val="HTMLCode"/>
                <w:color w:val="15202B"/>
              </w:rPr>
              <w:t>traces/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E33161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Golden runs (9 CSP-1, 7 CRX-2) and the degraded evaluation corpus (130 + 70)</w:t>
            </w:r>
          </w:p>
        </w:tc>
      </w:tr>
      <w:tr w:rsidR="00000000" w14:paraId="02285225"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F21D152" w14:textId="77777777" w:rsidR="00A35C2A" w:rsidRDefault="00A35C2A">
            <w:pPr>
              <w:spacing w:before="168" w:after="240"/>
              <w:rPr>
                <w:rFonts w:ascii="Calibri" w:eastAsia="Times New Roman" w:hAnsi="Calibri" w:cs="Calibri"/>
                <w:color w:val="15202B"/>
                <w:sz w:val="20"/>
                <w:szCs w:val="20"/>
              </w:rPr>
            </w:pPr>
            <w:r>
              <w:rPr>
                <w:rStyle w:val="HTMLCode"/>
                <w:color w:val="15202B"/>
              </w:rPr>
              <w:t>tools/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F67F4D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Checks, evaluation and ROC sweep, benchmark, endurance test, power report, reel, tag sheets, downlink sample, demo page, the deck</w:t>
            </w:r>
          </w:p>
        </w:tc>
      </w:tr>
      <w:tr w:rsidR="00000000" w14:paraId="42C90C23"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FE402EC" w14:textId="77777777" w:rsidR="00A35C2A" w:rsidRDefault="00A35C2A">
            <w:pPr>
              <w:spacing w:before="168" w:after="240"/>
              <w:rPr>
                <w:rFonts w:ascii="Calibri" w:eastAsia="Times New Roman" w:hAnsi="Calibri" w:cs="Calibri"/>
                <w:color w:val="15202B"/>
                <w:sz w:val="20"/>
                <w:szCs w:val="20"/>
              </w:rPr>
            </w:pPr>
            <w:r>
              <w:rPr>
                <w:rStyle w:val="HTMLCode"/>
                <w:color w:val="15202B"/>
              </w:rPr>
              <w:t>deploy/jetson/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950FB6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Edge bring-up package — written, not yet run on hardware</w:t>
            </w:r>
          </w:p>
        </w:tc>
      </w:tr>
      <w:tr w:rsidR="00000000" w14:paraId="294E104D"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5E36844" w14:textId="77777777" w:rsidR="00A35C2A" w:rsidRDefault="00A35C2A">
            <w:pPr>
              <w:spacing w:before="168" w:after="240"/>
              <w:rPr>
                <w:rFonts w:ascii="Calibri" w:eastAsia="Times New Roman" w:hAnsi="Calibri" w:cs="Calibri"/>
                <w:color w:val="15202B"/>
                <w:sz w:val="20"/>
                <w:szCs w:val="20"/>
              </w:rPr>
            </w:pPr>
            <w:r>
              <w:rPr>
                <w:rStyle w:val="HTMLCode"/>
                <w:color w:val="15202B"/>
              </w:rPr>
              <w:t>tests/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023D277"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602 automated tests</w:t>
            </w:r>
          </w:p>
        </w:tc>
      </w:tr>
    </w:tbl>
    <w:p w14:paraId="32D41132" w14:textId="77777777" w:rsidR="00A35C2A" w:rsidRDefault="00A35C2A">
      <w:pPr>
        <w:pStyle w:val="Heading2"/>
        <w:divId w:val="1734115043"/>
        <w:rPr>
          <w:rFonts w:eastAsia="Times New Roman"/>
          <w:lang w:val="en"/>
        </w:rPr>
      </w:pPr>
      <w:r>
        <w:rPr>
          <w:rFonts w:eastAsia="Times New Roman"/>
          <w:lang w:val="en"/>
        </w:rPr>
        <w:t>8. Running it</w:t>
      </w:r>
    </w:p>
    <w:p w14:paraId="0CA47FFD"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Install</w:t>
      </w:r>
      <w:r>
        <w:rPr>
          <w:rFonts w:ascii="Calibri" w:hAnsi="Calibri" w:cs="Calibri"/>
          <w:color w:val="15202B"/>
          <w:sz w:val="22"/>
          <w:szCs w:val="22"/>
          <w:lang w:val="en"/>
        </w:rPr>
        <w:t xml:space="preserve"> (Python 3.12 or newer):</w:t>
      </w:r>
    </w:p>
    <w:p w14:paraId="1DCEB1B4" w14:textId="77777777" w:rsidR="00A35C2A" w:rsidRDefault="00A35C2A">
      <w:pPr>
        <w:pStyle w:val="HTMLPreformatted"/>
        <w:divId w:val="1734115043"/>
        <w:rPr>
          <w:color w:val="15202B"/>
          <w:sz w:val="19"/>
          <w:szCs w:val="19"/>
          <w:shd w:val="clear" w:color="auto" w:fill="EEF2F6"/>
          <w:lang w:val="en"/>
        </w:rPr>
      </w:pPr>
      <w:r>
        <w:rPr>
          <w:color w:val="15202B"/>
          <w:sz w:val="19"/>
          <w:szCs w:val="19"/>
          <w:shd w:val="clear" w:color="auto" w:fill="EEF2F6"/>
          <w:lang w:val="en"/>
        </w:rPr>
        <w:t>pip install -e "</w:t>
      </w:r>
      <w:r>
        <w:rPr>
          <w:color w:val="15202B"/>
          <w:sz w:val="19"/>
          <w:szCs w:val="19"/>
          <w:shd w:val="clear" w:color="auto" w:fill="EEF2F6"/>
          <w:lang w:val="en"/>
        </w:rPr>
        <w:t>.[web,gui,dev]" opencv-contrib-python pyttsx3</w:t>
      </w:r>
    </w:p>
    <w:p w14:paraId="1D8400FD"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The engine alone needs only NumPy, PyYAML and jsonschema.</w:t>
      </w:r>
    </w:p>
    <w:p w14:paraId="6C269F08"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The browser app</w:t>
      </w:r>
      <w:r>
        <w:rPr>
          <w:rFonts w:ascii="Calibri" w:hAnsi="Calibri" w:cs="Calibri"/>
          <w:color w:val="15202B"/>
          <w:sz w:val="22"/>
          <w:szCs w:val="22"/>
          <w:lang w:val="en"/>
        </w:rPr>
        <w:t xml:space="preserve"> — the fastest way to see everything:</w:t>
      </w:r>
    </w:p>
    <w:p w14:paraId="20AFEDCB" w14:textId="77777777" w:rsidR="00A35C2A" w:rsidRDefault="00A35C2A">
      <w:pPr>
        <w:pStyle w:val="HTMLPreformatted"/>
        <w:divId w:val="1734115043"/>
        <w:rPr>
          <w:color w:val="15202B"/>
          <w:sz w:val="19"/>
          <w:szCs w:val="19"/>
          <w:shd w:val="clear" w:color="auto" w:fill="EEF2F6"/>
          <w:lang w:val="en"/>
        </w:rPr>
      </w:pPr>
      <w:r>
        <w:rPr>
          <w:color w:val="15202B"/>
          <w:sz w:val="19"/>
          <w:szCs w:val="19"/>
          <w:shd w:val="clear" w:color="auto" w:fill="EEF2F6"/>
          <w:lang w:val="en"/>
        </w:rPr>
        <w:t>python -m demo</w:t>
      </w:r>
    </w:p>
    <w:p w14:paraId="18425034" w14:textId="77777777" w:rsidR="00A35C2A" w:rsidRDefault="00A35C2A">
      <w:pPr>
        <w:numPr>
          <w:ilvl w:val="0"/>
          <w:numId w:val="4"/>
        </w:numPr>
        <w:spacing w:before="100" w:beforeAutospacing="1" w:after="100" w:afterAutospacing="1"/>
        <w:divId w:val="1734115043"/>
        <w:rPr>
          <w:rFonts w:ascii="Calibri" w:eastAsia="Times New Roman" w:hAnsi="Calibri" w:cs="Calibri"/>
          <w:color w:val="15202B"/>
          <w:sz w:val="22"/>
          <w:szCs w:val="22"/>
          <w:lang w:val="en"/>
        </w:rPr>
      </w:pPr>
      <w:r>
        <w:rPr>
          <w:rStyle w:val="Emphasis"/>
          <w:rFonts w:ascii="Calibri" w:eastAsia="Times New Roman" w:hAnsi="Calibri" w:cs="Calibri"/>
          <w:color w:val="15202B"/>
          <w:sz w:val="22"/>
          <w:szCs w:val="22"/>
          <w:lang w:val="en"/>
        </w:rPr>
        <w:t>Perform an experiment</w:t>
      </w:r>
      <w:r>
        <w:rPr>
          <w:rFonts w:ascii="Calibri" w:eastAsia="Times New Roman" w:hAnsi="Calibri" w:cs="Calibri"/>
          <w:color w:val="15202B"/>
          <w:sz w:val="22"/>
          <w:szCs w:val="22"/>
          <w:lang w:val="en"/>
        </w:rPr>
        <w:t>: choose CSP-1 or CRX-2. At each step choose what the crew does — do the step, skip it, take the wrong item, open the glovebox while the unit runs, work with the camera blocked, or wait. The simulated rack responds and the real engine judges it; at the end you get the summary and the verified record.</w:t>
      </w:r>
    </w:p>
    <w:p w14:paraId="430B8AFF" w14:textId="77777777" w:rsidR="00A35C2A" w:rsidRDefault="00A35C2A">
      <w:pPr>
        <w:numPr>
          <w:ilvl w:val="0"/>
          <w:numId w:val="4"/>
        </w:numPr>
        <w:spacing w:before="100" w:beforeAutospacing="1" w:after="100" w:afterAutospacing="1"/>
        <w:divId w:val="1734115043"/>
        <w:rPr>
          <w:rFonts w:ascii="Calibri" w:eastAsia="Times New Roman" w:hAnsi="Calibri" w:cs="Calibri"/>
          <w:color w:val="15202B"/>
          <w:sz w:val="22"/>
          <w:szCs w:val="22"/>
          <w:lang w:val="en"/>
        </w:rPr>
      </w:pPr>
      <w:r>
        <w:rPr>
          <w:rStyle w:val="Emphasis"/>
          <w:rFonts w:ascii="Calibri" w:eastAsia="Times New Roman" w:hAnsi="Calibri" w:cs="Calibri"/>
          <w:color w:val="15202B"/>
          <w:sz w:val="22"/>
          <w:szCs w:val="22"/>
          <w:lang w:val="en"/>
        </w:rPr>
        <w:t>Watch a recorded run</w:t>
      </w:r>
      <w:r>
        <w:rPr>
          <w:rFonts w:ascii="Calibri" w:eastAsia="Times New Roman" w:hAnsi="Calibri" w:cs="Calibri"/>
          <w:color w:val="15202B"/>
          <w:sz w:val="22"/>
          <w:szCs w:val="22"/>
          <w:lang w:val="en"/>
        </w:rPr>
        <w:t>: 14 runs replayed with playback, timeline and record.</w:t>
      </w:r>
    </w:p>
    <w:p w14:paraId="2CE023A4" w14:textId="77777777" w:rsidR="00A35C2A" w:rsidRDefault="00A35C2A">
      <w:pPr>
        <w:numPr>
          <w:ilvl w:val="0"/>
          <w:numId w:val="4"/>
        </w:numPr>
        <w:spacing w:before="100" w:beforeAutospacing="1" w:after="100" w:afterAutospacing="1"/>
        <w:divId w:val="1734115043"/>
        <w:rPr>
          <w:rFonts w:ascii="Calibri" w:eastAsia="Times New Roman" w:hAnsi="Calibri" w:cs="Calibri"/>
          <w:color w:val="15202B"/>
          <w:sz w:val="22"/>
          <w:szCs w:val="22"/>
          <w:lang w:val="en"/>
        </w:rPr>
      </w:pPr>
      <w:r>
        <w:rPr>
          <w:rStyle w:val="Emphasis"/>
          <w:rFonts w:ascii="Calibri" w:eastAsia="Times New Roman" w:hAnsi="Calibri" w:cs="Calibri"/>
          <w:color w:val="15202B"/>
          <w:sz w:val="22"/>
          <w:szCs w:val="22"/>
          <w:lang w:val="en"/>
        </w:rPr>
        <w:t>How it works</w:t>
      </w:r>
      <w:r>
        <w:rPr>
          <w:rFonts w:ascii="Calibri" w:eastAsia="Times New Roman" w:hAnsi="Calibri" w:cs="Calibri"/>
          <w:color w:val="15202B"/>
          <w:sz w:val="22"/>
          <w:szCs w:val="22"/>
          <w:lang w:val="en"/>
        </w:rPr>
        <w:t xml:space="preserve"> and </w:t>
      </w:r>
      <w:r>
        <w:rPr>
          <w:rStyle w:val="Emphasis"/>
          <w:rFonts w:ascii="Calibri" w:eastAsia="Times New Roman" w:hAnsi="Calibri" w:cs="Calibri"/>
          <w:color w:val="15202B"/>
          <w:sz w:val="22"/>
          <w:szCs w:val="22"/>
          <w:lang w:val="en"/>
        </w:rPr>
        <w:t>Results &amp; limits</w:t>
      </w:r>
      <w:r>
        <w:rPr>
          <w:rFonts w:ascii="Calibri" w:eastAsia="Times New Roman" w:hAnsi="Calibri" w:cs="Calibri"/>
          <w:color w:val="15202B"/>
          <w:sz w:val="22"/>
          <w:szCs w:val="22"/>
          <w:lang w:val="en"/>
        </w:rPr>
        <w:t>.</w:t>
      </w:r>
    </w:p>
    <w:p w14:paraId="2DC41D9A" w14:textId="77777777" w:rsidR="00A35C2A" w:rsidRDefault="00A35C2A">
      <w:pPr>
        <w:pStyle w:val="NormalWeb"/>
        <w:divId w:val="1734115043"/>
        <w:rPr>
          <w:rFonts w:ascii="Calibri" w:hAnsi="Calibri" w:cs="Calibri"/>
          <w:color w:val="15202B"/>
          <w:sz w:val="22"/>
          <w:szCs w:val="22"/>
          <w:lang w:val="en"/>
        </w:rPr>
      </w:pPr>
      <w:r>
        <w:rPr>
          <w:rStyle w:val="HTMLCode"/>
          <w:color w:val="15202B"/>
          <w:lang w:val="en"/>
        </w:rPr>
        <w:t>python tools/make_demo_page.py</w:t>
      </w:r>
      <w:r>
        <w:rPr>
          <w:rFonts w:ascii="Calibri" w:hAnsi="Calibri" w:cs="Calibri"/>
          <w:color w:val="15202B"/>
          <w:sz w:val="22"/>
          <w:szCs w:val="22"/>
          <w:lang w:val="en"/>
        </w:rPr>
        <w:t xml:space="preserve"> writes </w:t>
      </w:r>
      <w:r>
        <w:rPr>
          <w:rStyle w:val="HTMLCode"/>
          <w:color w:val="15202B"/>
          <w:lang w:val="en"/>
        </w:rPr>
        <w:t>runs/demo/parikshak_demo.html</w:t>
      </w:r>
      <w:r>
        <w:rPr>
          <w:rFonts w:ascii="Calibri" w:hAnsi="Calibri" w:cs="Calibri"/>
          <w:color w:val="15202B"/>
          <w:sz w:val="22"/>
          <w:szCs w:val="22"/>
          <w:lang w:val="en"/>
        </w:rPr>
        <w:t>, a single file with every recorded run embedded that opens offline by double-click.</w:t>
      </w:r>
    </w:p>
    <w:p w14:paraId="57B05A4F"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Other modes:</w:t>
      </w:r>
    </w:p>
    <w:tbl>
      <w:tblPr>
        <w:tblW w:w="5000" w:type="pct"/>
        <w:tblCellMar>
          <w:top w:w="15" w:type="dxa"/>
          <w:left w:w="15" w:type="dxa"/>
          <w:bottom w:w="15" w:type="dxa"/>
          <w:right w:w="15" w:type="dxa"/>
        </w:tblCellMar>
        <w:tblLook w:val="04A0" w:firstRow="1" w:lastRow="0" w:firstColumn="1" w:lastColumn="0" w:noHBand="0" w:noVBand="1"/>
      </w:tblPr>
      <w:tblGrid>
        <w:gridCol w:w="1585"/>
        <w:gridCol w:w="7441"/>
      </w:tblGrid>
      <w:tr w:rsidR="00000000" w14:paraId="57D08879" w14:textId="77777777">
        <w:trPr>
          <w:divId w:val="1734115043"/>
          <w:tblHeader/>
        </w:trPr>
        <w:tc>
          <w:tcPr>
            <w:tcW w:w="0" w:type="auto"/>
            <w:shd w:val="clear" w:color="auto" w:fill="0B1D33"/>
            <w:tcMar>
              <w:top w:w="75" w:type="dxa"/>
              <w:left w:w="105" w:type="dxa"/>
              <w:bottom w:w="75" w:type="dxa"/>
              <w:right w:w="105" w:type="dxa"/>
            </w:tcMar>
            <w:vAlign w:val="center"/>
            <w:hideMark/>
          </w:tcPr>
          <w:p w14:paraId="23857FD6"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What</w:t>
            </w:r>
          </w:p>
        </w:tc>
        <w:tc>
          <w:tcPr>
            <w:tcW w:w="0" w:type="auto"/>
            <w:shd w:val="clear" w:color="auto" w:fill="0B1D33"/>
            <w:tcMar>
              <w:top w:w="75" w:type="dxa"/>
              <w:left w:w="105" w:type="dxa"/>
              <w:bottom w:w="75" w:type="dxa"/>
              <w:right w:w="105" w:type="dxa"/>
            </w:tcMar>
            <w:vAlign w:val="center"/>
            <w:hideMark/>
          </w:tcPr>
          <w:p w14:paraId="5386073D"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Command</w:t>
            </w:r>
          </w:p>
        </w:tc>
      </w:tr>
      <w:tr w:rsidR="00000000" w14:paraId="4C31B755"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6107793"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Desktop window replaying a run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0C838A3"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-m parikshak.replay traces/golden/skip_S08_latch.jsonl --window</w:t>
            </w:r>
          </w:p>
        </w:tc>
      </w:tr>
      <w:tr w:rsidR="00000000" w14:paraId="72CE3275"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A5303EF"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Terminal replay, spoken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DCAA950"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-m parikshak.replay traces/golden/skip_S08_latch.jsonl --speak</w:t>
            </w:r>
          </w:p>
        </w:tc>
      </w:tr>
      <w:tr w:rsidR="00000000" w14:paraId="46D665A3"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B72AEE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Live run on a rendered camera</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9AC0206"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-m parikshak.run --camera synthetic --procedure procedures/crx2_colloid_resuspension.yaml --props racks/props_crx2.json</w:t>
            </w:r>
          </w:p>
        </w:tc>
      </w:tr>
      <w:tr w:rsidR="00000000" w14:paraId="14BB4E8C"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A0606AB"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Live run on a webcam</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43A898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 xml:space="preserve">print </w:t>
            </w:r>
            <w:r>
              <w:rPr>
                <w:rStyle w:val="HTMLCode"/>
                <w:color w:val="15202B"/>
              </w:rPr>
              <w:t>runs/tags/tags.pdf</w:t>
            </w:r>
            <w:r>
              <w:rPr>
                <w:rFonts w:ascii="Calibri" w:eastAsia="Times New Roman" w:hAnsi="Calibri" w:cs="Calibri"/>
                <w:color w:val="15202B"/>
                <w:sz w:val="20"/>
                <w:szCs w:val="20"/>
              </w:rPr>
              <w:t xml:space="preserve"> at 100 %, then the same with </w:t>
            </w:r>
            <w:r>
              <w:rPr>
                <w:rStyle w:val="HTMLCode"/>
                <w:color w:val="15202B"/>
              </w:rPr>
              <w:t>--camera 0</w:t>
            </w:r>
          </w:p>
        </w:tc>
      </w:tr>
      <w:tr w:rsidR="00000000" w14:paraId="7475D8DE"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0C11B69"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Verify a run log</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B458115"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tools/verify_log.py runs/live/&lt;run&gt;.log.jsonl</w:t>
            </w:r>
          </w:p>
        </w:tc>
      </w:tr>
    </w:tbl>
    <w:p w14:paraId="680DBF79"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A live run writes its log, its trace and a ±10 s clip around each alert into </w:t>
      </w:r>
      <w:r>
        <w:rPr>
          <w:rStyle w:val="HTMLCode"/>
          <w:color w:val="15202B"/>
          <w:lang w:val="en"/>
        </w:rPr>
        <w:t>runs/live/</w:t>
      </w:r>
      <w:r>
        <w:rPr>
          <w:rFonts w:ascii="Calibri" w:hAnsi="Calibri" w:cs="Calibri"/>
          <w:color w:val="15202B"/>
          <w:sz w:val="22"/>
          <w:szCs w:val="22"/>
          <w:lang w:val="en"/>
        </w:rPr>
        <w:t>.</w:t>
      </w:r>
    </w:p>
    <w:p w14:paraId="7277647D" w14:textId="77777777" w:rsidR="00A35C2A" w:rsidRDefault="00A35C2A">
      <w:pPr>
        <w:pStyle w:val="Heading2"/>
        <w:divId w:val="1734115043"/>
        <w:rPr>
          <w:rFonts w:eastAsia="Times New Roman"/>
          <w:lang w:val="en"/>
        </w:rPr>
      </w:pPr>
      <w:r>
        <w:rPr>
          <w:rFonts w:eastAsia="Times New Roman"/>
          <w:lang w:val="en"/>
        </w:rPr>
        <w:t>9. Adding a new experiment</w:t>
      </w:r>
    </w:p>
    <w:p w14:paraId="6956FFF3" w14:textId="77777777" w:rsidR="00A35C2A" w:rsidRDefault="00A35C2A">
      <w:pPr>
        <w:numPr>
          <w:ilvl w:val="0"/>
          <w:numId w:val="5"/>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 xml:space="preserve">Copy </w:t>
      </w:r>
      <w:r>
        <w:rPr>
          <w:rStyle w:val="HTMLCode"/>
          <w:color w:val="15202B"/>
          <w:lang w:val="en"/>
        </w:rPr>
        <w:t>procedures/_template.yaml</w:t>
      </w:r>
      <w:r>
        <w:rPr>
          <w:rFonts w:ascii="Calibri" w:eastAsia="Times New Roman" w:hAnsi="Calibri" w:cs="Calibri"/>
          <w:color w:val="15202B"/>
          <w:sz w:val="22"/>
          <w:szCs w:val="22"/>
          <w:lang w:val="en"/>
        </w:rPr>
        <w:t xml:space="preserve"> and describe the zones, entities (with </w:t>
      </w:r>
      <w:r>
        <w:rPr>
          <w:rStyle w:val="HTMLCode"/>
          <w:color w:val="15202B"/>
          <w:lang w:val="en"/>
        </w:rPr>
        <w:t>confusable_with</w:t>
      </w:r>
      <w:r>
        <w:rPr>
          <w:rFonts w:ascii="Calibri" w:eastAsia="Times New Roman" w:hAnsi="Calibri" w:cs="Calibri"/>
          <w:color w:val="15202B"/>
          <w:sz w:val="22"/>
          <w:szCs w:val="22"/>
          <w:lang w:val="en"/>
        </w:rPr>
        <w:t xml:space="preserve"> where two objects can be mistaken), steps, verification conditions, duration priors, invariants and alert policy.</w:t>
      </w:r>
    </w:p>
    <w:p w14:paraId="49A606E3" w14:textId="77777777" w:rsidR="00A35C2A" w:rsidRDefault="00A35C2A">
      <w:pPr>
        <w:numPr>
          <w:ilvl w:val="0"/>
          <w:numId w:val="5"/>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 xml:space="preserve">Validate: </w:t>
      </w:r>
      <w:r>
        <w:rPr>
          <w:rStyle w:val="HTMLCode"/>
          <w:color w:val="15202B"/>
          <w:lang w:val="en"/>
        </w:rPr>
        <w:t>python tools/validate_procedure.py procedures/&lt;new&gt;.yaml</w:t>
      </w:r>
      <w:r>
        <w:rPr>
          <w:rFonts w:ascii="Calibri" w:eastAsia="Times New Roman" w:hAnsi="Calibri" w:cs="Calibri"/>
          <w:color w:val="15202B"/>
          <w:sz w:val="22"/>
          <w:szCs w:val="22"/>
          <w:lang w:val="en"/>
        </w:rPr>
        <w:t>. The validator checks the schema, predicate arguments, the step graph, duration sums and capability requirements, and prints the duration priors.</w:t>
      </w:r>
    </w:p>
    <w:p w14:paraId="016304BE" w14:textId="77777777" w:rsidR="00A35C2A" w:rsidRDefault="00A35C2A">
      <w:pPr>
        <w:numPr>
          <w:ilvl w:val="0"/>
          <w:numId w:val="5"/>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 xml:space="preserve">Check it needs no retraining: </w:t>
      </w:r>
      <w:r>
        <w:rPr>
          <w:rStyle w:val="HTMLCode"/>
          <w:color w:val="15202B"/>
          <w:lang w:val="en"/>
        </w:rPr>
        <w:t>python tools/onboard.py procedures/&lt;new&gt;.yaml</w:t>
      </w:r>
      <w:r>
        <w:rPr>
          <w:rFonts w:ascii="Calibri" w:eastAsia="Times New Roman" w:hAnsi="Calibri" w:cs="Calibri"/>
          <w:color w:val="15202B"/>
          <w:sz w:val="22"/>
          <w:szCs w:val="22"/>
          <w:lang w:val="en"/>
        </w:rPr>
        <w:t xml:space="preserve"> confirms every object class it uses is in the perception build.</w:t>
      </w:r>
    </w:p>
    <w:p w14:paraId="4EB98B12" w14:textId="77777777" w:rsidR="00A35C2A" w:rsidRDefault="00A35C2A">
      <w:pPr>
        <w:numPr>
          <w:ilvl w:val="0"/>
          <w:numId w:val="5"/>
        </w:numPr>
        <w:spacing w:before="100" w:beforeAutospacing="1" w:after="100" w:afterAutospacing="1"/>
        <w:divId w:val="1734115043"/>
        <w:rPr>
          <w:rFonts w:ascii="Calibri" w:eastAsia="Times New Roman" w:hAnsi="Calibri" w:cs="Calibri"/>
          <w:color w:val="15202B"/>
          <w:sz w:val="22"/>
          <w:szCs w:val="22"/>
          <w:lang w:val="en"/>
        </w:rPr>
      </w:pPr>
      <w:r>
        <w:rPr>
          <w:rFonts w:ascii="Calibri" w:eastAsia="Times New Roman" w:hAnsi="Calibri" w:cs="Calibri"/>
          <w:color w:val="15202B"/>
          <w:sz w:val="22"/>
          <w:szCs w:val="22"/>
          <w:lang w:val="en"/>
        </w:rPr>
        <w:t xml:space="preserve">Optionally script its steps in the simulator to generate golden runs and a degraded corpus, and evaluate with </w:t>
      </w:r>
      <w:r>
        <w:rPr>
          <w:rStyle w:val="HTMLCode"/>
          <w:color w:val="15202B"/>
          <w:lang w:val="en"/>
        </w:rPr>
        <w:t>tools/eval_report.py</w:t>
      </w:r>
      <w:r>
        <w:rPr>
          <w:rFonts w:ascii="Calibri" w:eastAsia="Times New Roman" w:hAnsi="Calibri" w:cs="Calibri"/>
          <w:color w:val="15202B"/>
          <w:sz w:val="22"/>
          <w:szCs w:val="22"/>
          <w:lang w:val="en"/>
        </w:rPr>
        <w:t>.</w:t>
      </w:r>
    </w:p>
    <w:p w14:paraId="3F190529"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No engine, perception or interface code changes.</w:t>
      </w:r>
    </w:p>
    <w:p w14:paraId="3DE7D01C" w14:textId="77777777" w:rsidR="00A35C2A" w:rsidRDefault="00A35C2A">
      <w:pPr>
        <w:pStyle w:val="Heading2"/>
        <w:divId w:val="1734115043"/>
        <w:rPr>
          <w:rFonts w:eastAsia="Times New Roman"/>
          <w:lang w:val="en"/>
        </w:rPr>
      </w:pPr>
      <w:r>
        <w:rPr>
          <w:rFonts w:eastAsia="Times New Roman"/>
          <w:lang w:val="en"/>
        </w:rPr>
        <w:t>10. How it is evaluated</w:t>
      </w:r>
    </w:p>
    <w:p w14:paraId="01279054"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Corpus.</w:t>
      </w:r>
      <w:r>
        <w:rPr>
          <w:rFonts w:ascii="Calibri" w:hAnsi="Calibri" w:cs="Calibri"/>
          <w:color w:val="15202B"/>
          <w:sz w:val="22"/>
          <w:szCs w:val="22"/>
          <w:lang w:val="en"/>
        </w:rPr>
        <w:t xml:space="preserve"> Runs are generated by the world-model simulator and then degraded with four profiles — clean, mild, moderate, harsh — that scale and jitter detector confidence, add position noise (up to 1.5 cm per axis), drop frames and occlude the workspace. Each deviation run carries the error injected into it </w:t>
      </w:r>
      <w:r>
        <w:rPr>
          <w:rFonts w:ascii="Calibri" w:hAnsi="Calibri" w:cs="Calibri"/>
          <w:color w:val="15202B"/>
          <w:sz w:val="22"/>
          <w:szCs w:val="22"/>
          <w:lang w:val="en"/>
        </w:rPr>
        <w:t>(skip, wrong object, hazard, rush, stall), and each run carries its expected outcome. CSP-1: 130 runs, 346.6 minutes; CRX-2: 70 runs, 58.7 minutes.</w:t>
      </w:r>
    </w:p>
    <w:p w14:paraId="65D884EF"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Honest scoring.</w:t>
      </w:r>
      <w:r>
        <w:rPr>
          <w:rFonts w:ascii="Calibri" w:hAnsi="Calibri" w:cs="Calibri"/>
          <w:color w:val="15202B"/>
          <w:sz w:val="22"/>
          <w:szCs w:val="22"/>
          <w:lang w:val="en"/>
        </w:rPr>
        <w:t xml:space="preserve"> An alarm counts as false if nothing was injected in the run, or if it concerns a step before the injected one — which the injection cannot have caused. The false-alarm rate is normalised by the time in which an alarm could only be false. Alarms about steps after an injected error that genuinely </w:t>
      </w:r>
      <w:r>
        <w:rPr>
          <w:rFonts w:ascii="Calibri" w:hAnsi="Calibri" w:cs="Calibri"/>
          <w:color w:val="15202B"/>
          <w:sz w:val="22"/>
          <w:szCs w:val="22"/>
          <w:lang w:val="en"/>
        </w:rPr>
        <w:t>cannot be verified are counted separately as cascades.</w:t>
      </w:r>
    </w:p>
    <w:p w14:paraId="3E70BB4A" w14:textId="77777777" w:rsidR="00A35C2A" w:rsidRDefault="00A35C2A">
      <w:pPr>
        <w:pStyle w:val="NormalWeb"/>
        <w:divId w:val="1734115043"/>
        <w:rPr>
          <w:rFonts w:ascii="Calibri" w:hAnsi="Calibri" w:cs="Calibri"/>
          <w:color w:val="15202B"/>
          <w:sz w:val="22"/>
          <w:szCs w:val="22"/>
          <w:lang w:val="en"/>
        </w:rPr>
      </w:pPr>
      <w:r>
        <w:rPr>
          <w:rStyle w:val="Strong"/>
          <w:rFonts w:ascii="Calibri" w:hAnsi="Calibri" w:cs="Calibri"/>
          <w:color w:val="15202B"/>
          <w:sz w:val="22"/>
          <w:szCs w:val="22"/>
          <w:lang w:val="en"/>
        </w:rPr>
        <w:t>Operating point.</w:t>
      </w:r>
      <w:r>
        <w:rPr>
          <w:rFonts w:ascii="Calibri" w:hAnsi="Calibri" w:cs="Calibri"/>
          <w:color w:val="15202B"/>
          <w:sz w:val="22"/>
          <w:szCs w:val="22"/>
          <w:lang w:val="en"/>
        </w:rPr>
        <w:t xml:space="preserve"> A sweep over completion and deviation thresholds (</w:t>
      </w:r>
      <w:r>
        <w:rPr>
          <w:rStyle w:val="HTMLCode"/>
          <w:color w:val="15202B"/>
          <w:lang w:val="en"/>
        </w:rPr>
        <w:t>runs/roc_csp1.txt</w:t>
      </w:r>
      <w:r>
        <w:rPr>
          <w:rFonts w:ascii="Calibri" w:hAnsi="Calibri" w:cs="Calibri"/>
          <w:color w:val="15202B"/>
          <w:sz w:val="22"/>
          <w:szCs w:val="22"/>
          <w:lang w:val="en"/>
        </w:rPr>
        <w:t xml:space="preserve">, </w:t>
      </w:r>
      <w:r>
        <w:rPr>
          <w:rStyle w:val="HTMLCode"/>
          <w:color w:val="15202B"/>
          <w:lang w:val="en"/>
        </w:rPr>
        <w:t>runs/roc_crx2.txt</w:t>
      </w:r>
      <w:r>
        <w:rPr>
          <w:rFonts w:ascii="Calibri" w:hAnsi="Calibri" w:cs="Calibri"/>
          <w:color w:val="15202B"/>
          <w:sz w:val="22"/>
          <w:szCs w:val="22"/>
          <w:lang w:val="en"/>
        </w:rPr>
        <w:t>) confirms 0.85 / 0.85 with 1.5 s persistence: lower completion bars raise CSP-1 false alarms to 8–11 per 45 minutes and produce alarms on permitted reorders.</w:t>
      </w:r>
    </w:p>
    <w:p w14:paraId="05CDCB7F" w14:textId="77777777" w:rsidR="00A35C2A" w:rsidRDefault="00A35C2A">
      <w:pPr>
        <w:pStyle w:val="Heading2"/>
        <w:divId w:val="1734115043"/>
        <w:rPr>
          <w:rFonts w:eastAsia="Times New Roman"/>
          <w:lang w:val="en"/>
        </w:rPr>
      </w:pPr>
      <w:r>
        <w:rPr>
          <w:rFonts w:eastAsia="Times New Roman"/>
          <w:lang w:val="en"/>
        </w:rPr>
        <w:t>11. Results</w:t>
      </w:r>
    </w:p>
    <w:p w14:paraId="430470CC" w14:textId="77777777" w:rsidR="00A35C2A" w:rsidRDefault="00A35C2A">
      <w:pPr>
        <w:pStyle w:val="Heading3"/>
        <w:divId w:val="1734115043"/>
        <w:rPr>
          <w:rFonts w:eastAsia="Times New Roman"/>
          <w:lang w:val="en"/>
        </w:rPr>
      </w:pPr>
      <w:r>
        <w:rPr>
          <w:rFonts w:eastAsia="Times New Roman"/>
          <w:lang w:val="en"/>
        </w:rPr>
        <w:t>11.1 Headline</w:t>
      </w:r>
    </w:p>
    <w:p w14:paraId="1C681BA7"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See the table in section 1. By deviation type, CSP-1 catches 100 % of skips, hazards and wrong objects and 90 % of timing deviations; CRX-2 catches 100 % of </w:t>
      </w:r>
      <w:r>
        <w:rPr>
          <w:rFonts w:ascii="Calibri" w:hAnsi="Calibri" w:cs="Calibri"/>
          <w:color w:val="15202B"/>
          <w:sz w:val="22"/>
          <w:szCs w:val="22"/>
          <w:lang w:val="en"/>
        </w:rPr>
        <w:t xml:space="preserve">hazards and wrong objects and 95 % of skips. Both experiments raise </w:t>
      </w:r>
      <w:r>
        <w:rPr>
          <w:rStyle w:val="Strong"/>
          <w:rFonts w:ascii="Calibri" w:hAnsi="Calibri" w:cs="Calibri"/>
          <w:color w:val="15202B"/>
          <w:sz w:val="22"/>
          <w:szCs w:val="22"/>
          <w:lang w:val="en"/>
        </w:rPr>
        <w:t>zero</w:t>
      </w:r>
      <w:r>
        <w:rPr>
          <w:rFonts w:ascii="Calibri" w:hAnsi="Calibri" w:cs="Calibri"/>
          <w:color w:val="15202B"/>
          <w:sz w:val="22"/>
          <w:szCs w:val="22"/>
          <w:lang w:val="en"/>
        </w:rPr>
        <w:t xml:space="preserve"> false alarms on correct runs, permitted reorders and runs with the camera blocked or the rack markers lost. Steps that could not be verified: 3.9 % (CSP-1) and 7.3 % (CRX-2).</w:t>
      </w:r>
    </w:p>
    <w:p w14:paraId="60F98B77" w14:textId="77777777" w:rsidR="00A35C2A" w:rsidRDefault="00A35C2A">
      <w:pPr>
        <w:pStyle w:val="Heading3"/>
        <w:divId w:val="1734115043"/>
        <w:rPr>
          <w:rFonts w:eastAsia="Times New Roman"/>
          <w:lang w:val="en"/>
        </w:rPr>
      </w:pPr>
      <w:r>
        <w:rPr>
          <w:rFonts w:eastAsia="Times New Roman"/>
          <w:lang w:val="en"/>
        </w:rPr>
        <w:t>11.2 How the false-alarm target was reached</w:t>
      </w:r>
    </w:p>
    <w:p w14:paraId="60683E1A"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CSP-1 started at 2.98 false alarms per 45 minutes under honest scoring. Each cause was found by replaying the failing run frame by frame, fixed test-first, and re-measured on the whole corpus; the pinned tests are in </w:t>
      </w:r>
      <w:r>
        <w:rPr>
          <w:rStyle w:val="HTMLCode"/>
          <w:color w:val="15202B"/>
          <w:lang w:val="en"/>
        </w:rPr>
        <w:t>tests/test_false_alarms.py</w:t>
      </w:r>
      <w:r>
        <w:rPr>
          <w:rFonts w:ascii="Calibri" w:hAnsi="Calibri" w:cs="Calibri"/>
          <w:color w:val="15202B"/>
          <w:sz w:val="22"/>
          <w:szCs w:val="22"/>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1527"/>
        <w:gridCol w:w="3128"/>
        <w:gridCol w:w="3058"/>
        <w:gridCol w:w="1313"/>
      </w:tblGrid>
      <w:tr w:rsidR="00000000" w14:paraId="075BC1A7" w14:textId="77777777">
        <w:trPr>
          <w:divId w:val="1734115043"/>
          <w:tblHeader/>
        </w:trPr>
        <w:tc>
          <w:tcPr>
            <w:tcW w:w="0" w:type="auto"/>
            <w:shd w:val="clear" w:color="auto" w:fill="0B1D33"/>
            <w:tcMar>
              <w:top w:w="75" w:type="dxa"/>
              <w:left w:w="105" w:type="dxa"/>
              <w:bottom w:w="75" w:type="dxa"/>
              <w:right w:w="105" w:type="dxa"/>
            </w:tcMar>
            <w:vAlign w:val="center"/>
            <w:hideMark/>
          </w:tcPr>
          <w:p w14:paraId="1A235E8A"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Cause</w:t>
            </w:r>
          </w:p>
        </w:tc>
        <w:tc>
          <w:tcPr>
            <w:tcW w:w="0" w:type="auto"/>
            <w:shd w:val="clear" w:color="auto" w:fill="0B1D33"/>
            <w:tcMar>
              <w:top w:w="75" w:type="dxa"/>
              <w:left w:w="105" w:type="dxa"/>
              <w:bottom w:w="75" w:type="dxa"/>
              <w:right w:w="105" w:type="dxa"/>
            </w:tcMar>
            <w:vAlign w:val="center"/>
            <w:hideMark/>
          </w:tcPr>
          <w:p w14:paraId="59EE879B"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Mechanism</w:t>
            </w:r>
          </w:p>
        </w:tc>
        <w:tc>
          <w:tcPr>
            <w:tcW w:w="0" w:type="auto"/>
            <w:shd w:val="clear" w:color="auto" w:fill="0B1D33"/>
            <w:tcMar>
              <w:top w:w="75" w:type="dxa"/>
              <w:left w:w="105" w:type="dxa"/>
              <w:bottom w:w="75" w:type="dxa"/>
              <w:right w:w="105" w:type="dxa"/>
            </w:tcMar>
            <w:vAlign w:val="center"/>
            <w:hideMark/>
          </w:tcPr>
          <w:p w14:paraId="2ED53D58"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Fix</w:t>
            </w:r>
          </w:p>
        </w:tc>
        <w:tc>
          <w:tcPr>
            <w:tcW w:w="0" w:type="auto"/>
            <w:shd w:val="clear" w:color="auto" w:fill="0B1D33"/>
            <w:tcMar>
              <w:top w:w="75" w:type="dxa"/>
              <w:left w:w="105" w:type="dxa"/>
              <w:bottom w:w="75" w:type="dxa"/>
              <w:right w:w="105" w:type="dxa"/>
            </w:tcMar>
            <w:vAlign w:val="center"/>
            <w:hideMark/>
          </w:tcPr>
          <w:p w14:paraId="459F325C"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Removed</w:t>
            </w:r>
          </w:p>
        </w:tc>
      </w:tr>
      <w:tr w:rsidR="00000000" w14:paraId="48B5AD89"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620C90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Latched evidence thrown away</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2CE106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momentary action seen before the engine reached its step (the engine was behind the crew) was wiped when the previous step was entered</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659067C"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 xml:space="preserve">Trim </w:t>
            </w:r>
            <w:r>
              <w:rPr>
                <w:rStyle w:val="HTMLCode"/>
                <w:color w:val="15202B"/>
              </w:rPr>
              <w:t>occurred</w:t>
            </w:r>
            <w:r>
              <w:rPr>
                <w:rFonts w:ascii="Calibri" w:eastAsia="Times New Roman" w:hAnsi="Calibri" w:cs="Calibri"/>
                <w:color w:val="15202B"/>
                <w:sz w:val="20"/>
                <w:szCs w:val="20"/>
              </w:rPr>
              <w:t xml:space="preserve"> evidence to the window in which the step could have begun, instead of clearing it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05A713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4 false skips (S06)</w:t>
            </w:r>
          </w:p>
        </w:tc>
      </w:tr>
      <w:tr w:rsidR="00000000" w14:paraId="7C189A41"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CCF2BD8"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B. One noisy frame moved a step's start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2D1FDD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single contrary frame counted as "seen still undone", making the next step look rushed</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D0340F9"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 xml:space="preserve">"Seen undone" </w:t>
            </w:r>
            <w:r>
              <w:rPr>
                <w:rFonts w:ascii="Calibri" w:eastAsia="Times New Roman" w:hAnsi="Calibri" w:cs="Calibri"/>
                <w:color w:val="15202B"/>
                <w:sz w:val="20"/>
                <w:szCs w:val="20"/>
              </w:rPr>
              <w:t>needs contrary readings unbroken for one independent observation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0E06893"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1 false "too fast"</w:t>
            </w:r>
          </w:p>
        </w:tc>
      </w:tr>
      <w:tr w:rsidR="00000000" w14:paraId="19528686"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6E29B0F"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 Jitter read as movement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E637A9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Under heavy noise two halves of a still object's window differ by more than the 3 cm tolerance by chance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96210FF"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Movement is proven only when drift exceeds the tolerance by two standard errors of the window's own jitter; otherwise "cannot tell"</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232FE4D"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5 false alarms (1 skip, 4 timing)</w:t>
            </w:r>
          </w:p>
        </w:tc>
      </w:tr>
    </w:tbl>
    <w:p w14:paraId="0DFF7F26"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2.98 → 1.92 → </w:t>
      </w:r>
      <w:r>
        <w:rPr>
          <w:rStyle w:val="Strong"/>
          <w:rFonts w:ascii="Calibri" w:hAnsi="Calibri" w:cs="Calibri"/>
          <w:color w:val="15202B"/>
          <w:sz w:val="22"/>
          <w:szCs w:val="22"/>
          <w:lang w:val="en"/>
        </w:rPr>
        <w:t>0.85</w:t>
      </w:r>
      <w:r>
        <w:rPr>
          <w:rFonts w:ascii="Calibri" w:hAnsi="Calibri" w:cs="Calibri"/>
          <w:color w:val="15202B"/>
          <w:sz w:val="22"/>
          <w:szCs w:val="22"/>
          <w:lang w:val="en"/>
        </w:rPr>
        <w:t xml:space="preserve"> per 45 minutes (14 → 9 → 4 false alarms), with step </w:t>
      </w:r>
      <w:r>
        <w:rPr>
          <w:rFonts w:ascii="Calibri" w:hAnsi="Calibri" w:cs="Calibri"/>
          <w:color w:val="15202B"/>
          <w:sz w:val="22"/>
          <w:szCs w:val="22"/>
          <w:lang w:val="en"/>
        </w:rPr>
        <w:t>accuracy and deviation recall unchanged at every stage.</w:t>
      </w:r>
    </w:p>
    <w:p w14:paraId="1DBD9EB0"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One further idea was tried and </w:t>
      </w:r>
      <w:r>
        <w:rPr>
          <w:rStyle w:val="Strong"/>
          <w:rFonts w:ascii="Calibri" w:hAnsi="Calibri" w:cs="Calibri"/>
          <w:color w:val="15202B"/>
          <w:sz w:val="22"/>
          <w:szCs w:val="22"/>
          <w:lang w:val="en"/>
        </w:rPr>
        <w:t>rejected</w:t>
      </w:r>
      <w:r>
        <w:rPr>
          <w:rFonts w:ascii="Calibri" w:hAnsi="Calibri" w:cs="Calibri"/>
          <w:color w:val="15202B"/>
          <w:sz w:val="22"/>
          <w:szCs w:val="22"/>
          <w:lang w:val="en"/>
        </w:rPr>
        <w:t>: a uniform timing margin cleared a "4.8 s against a 5 s minimum" alarm but also silenced a genuinely rushed step on a clean run, because both measure equally close to their minimum. The guard test caught it and it was reverted.</w:t>
      </w:r>
    </w:p>
    <w:p w14:paraId="0E7D7D2A" w14:textId="77777777" w:rsidR="00A35C2A" w:rsidRDefault="00A35C2A">
      <w:pPr>
        <w:pStyle w:val="Heading3"/>
        <w:divId w:val="1734115043"/>
        <w:rPr>
          <w:rFonts w:eastAsia="Times New Roman"/>
          <w:lang w:val="en"/>
        </w:rPr>
      </w:pPr>
      <w:r>
        <w:rPr>
          <w:rFonts w:eastAsia="Times New Roman"/>
          <w:lang w:val="en"/>
        </w:rPr>
        <w:t>11.3 What still goes wrong</w:t>
      </w:r>
    </w:p>
    <w:p w14:paraId="7F3762B6"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The failure-mode reel (</w:t>
      </w:r>
      <w:r>
        <w:rPr>
          <w:rStyle w:val="HTMLCode"/>
          <w:color w:val="15202B"/>
          <w:lang w:val="en"/>
        </w:rPr>
        <w:t>runs/reel/reel.mp4</w:t>
      </w:r>
      <w:r>
        <w:rPr>
          <w:rFonts w:ascii="Calibri" w:hAnsi="Calibri" w:cs="Calibri"/>
          <w:color w:val="15202B"/>
          <w:sz w:val="22"/>
          <w:szCs w:val="22"/>
          <w:lang w:val="en"/>
        </w:rPr>
        <w:t xml:space="preserve">, segments in </w:t>
      </w:r>
      <w:r>
        <w:rPr>
          <w:rStyle w:val="HTMLCode"/>
          <w:color w:val="15202B"/>
          <w:lang w:val="en"/>
        </w:rPr>
        <w:t>docs/reel/segments.json</w:t>
      </w:r>
      <w:r>
        <w:rPr>
          <w:rFonts w:ascii="Calibri" w:hAnsi="Calibri" w:cs="Calibri"/>
          <w:color w:val="15202B"/>
          <w:sz w:val="22"/>
          <w:szCs w:val="22"/>
          <w:lang w:val="en"/>
        </w:rPr>
        <w:t>) shows each with its cause:</w:t>
      </w:r>
    </w:p>
    <w:p w14:paraId="0AD2D1A3" w14:textId="77777777" w:rsidR="00A35C2A" w:rsidRDefault="00A35C2A">
      <w:pPr>
        <w:numPr>
          <w:ilvl w:val="0"/>
          <w:numId w:val="6"/>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4 false skips on CSP-1 S07</w:t>
      </w:r>
      <w:r>
        <w:rPr>
          <w:rFonts w:ascii="Calibri" w:eastAsia="Times New Roman" w:hAnsi="Calibri" w:cs="Calibri"/>
          <w:color w:val="15202B"/>
          <w:sz w:val="22"/>
          <w:szCs w:val="22"/>
          <w:lang w:val="en"/>
        </w:rPr>
        <w:t>, all under moderate or harsh degradation. The vial is genuinely moving while it is carried onto the cartridge, which counts against the step; the crew then closes the latch 4.8 s later, 0.2 s inside S07's 5 s minimum. Moving that line would be the same blanket margin that failed above.</w:t>
      </w:r>
    </w:p>
    <w:p w14:paraId="54C114E2" w14:textId="77777777" w:rsidR="00A35C2A" w:rsidRDefault="00A35C2A">
      <w:pPr>
        <w:numPr>
          <w:ilvl w:val="0"/>
          <w:numId w:val="6"/>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2 missed rushed steps (S12)</w:t>
      </w:r>
      <w:r>
        <w:rPr>
          <w:rFonts w:ascii="Calibri" w:eastAsia="Times New Roman" w:hAnsi="Calibri" w:cs="Calibri"/>
          <w:color w:val="15202B"/>
          <w:sz w:val="22"/>
          <w:szCs w:val="22"/>
          <w:lang w:val="en"/>
        </w:rPr>
        <w:t>, both under harsh degradation. A blind spot just before the rush leaves the generous reading of its duration at exactly the minimum, so it is not called too fast.</w:t>
      </w:r>
    </w:p>
    <w:p w14:paraId="0E4B0490" w14:textId="77777777" w:rsidR="00A35C2A" w:rsidRDefault="00A35C2A">
      <w:pPr>
        <w:numPr>
          <w:ilvl w:val="0"/>
          <w:numId w:val="6"/>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Correct steps that read "</w:t>
      </w:r>
      <w:r>
        <w:rPr>
          <w:rStyle w:val="Strong"/>
          <w:rFonts w:ascii="Calibri" w:eastAsia="Times New Roman" w:hAnsi="Calibri" w:cs="Calibri"/>
          <w:color w:val="15202B"/>
          <w:sz w:val="22"/>
          <w:szCs w:val="22"/>
          <w:lang w:val="en"/>
        </w:rPr>
        <w:t>cannot verify"</w:t>
      </w:r>
      <w:r>
        <w:rPr>
          <w:rFonts w:ascii="Calibri" w:eastAsia="Times New Roman" w:hAnsi="Calibri" w:cs="Calibri"/>
          <w:color w:val="15202B"/>
          <w:sz w:val="22"/>
          <w:szCs w:val="22"/>
          <w:lang w:val="en"/>
        </w:rPr>
        <w:t xml:space="preserve"> on CRX-2 when an occlusion hides the vial right after it is put down — no false alarm, but no confirmation.</w:t>
      </w:r>
    </w:p>
    <w:p w14:paraId="6EFAAF59" w14:textId="77777777" w:rsidR="00A35C2A" w:rsidRDefault="00A35C2A">
      <w:pPr>
        <w:pStyle w:val="Heading2"/>
        <w:divId w:val="1734115043"/>
        <w:rPr>
          <w:rFonts w:eastAsia="Times New Roman"/>
          <w:lang w:val="en"/>
        </w:rPr>
      </w:pPr>
      <w:r>
        <w:rPr>
          <w:rFonts w:eastAsia="Times New Roman"/>
          <w:lang w:val="en"/>
        </w:rPr>
        <w:t>12. Performance and endurance</w:t>
      </w:r>
    </w:p>
    <w:p w14:paraId="2225DB86"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On a laptop CPU (Intel Core 11th gen, 8 threads) at 1280×720, the full live loop — tag detection, rack pose, marker objects, the engine, the display and the overlay — takes 34.6 ms per frame at the median and 74.8 ms at the 95th percentile: </w:t>
      </w:r>
      <w:r>
        <w:rPr>
          <w:rStyle w:val="Strong"/>
          <w:rFonts w:ascii="Calibri" w:hAnsi="Calibri" w:cs="Calibri"/>
          <w:color w:val="15202B"/>
          <w:sz w:val="22"/>
          <w:szCs w:val="22"/>
          <w:lang w:val="en"/>
        </w:rPr>
        <w:t>28.9 FPS typical, 13.4 FPS in the slowest 5 % of frames</w:t>
      </w:r>
      <w:r>
        <w:rPr>
          <w:rFonts w:ascii="Calibri" w:hAnsi="Calibri" w:cs="Calibri"/>
          <w:color w:val="15202B"/>
          <w:sz w:val="22"/>
          <w:szCs w:val="22"/>
          <w:lang w:val="en"/>
        </w:rPr>
        <w:t>, against a target of 10 (</w:t>
      </w:r>
      <w:r>
        <w:rPr>
          <w:rStyle w:val="HTMLCode"/>
          <w:color w:val="15202B"/>
          <w:lang w:val="en"/>
        </w:rPr>
        <w:t>runs/bench.json</w:t>
      </w:r>
      <w:r>
        <w:rPr>
          <w:rFonts w:ascii="Calibri" w:hAnsi="Calibri" w:cs="Calibri"/>
          <w:color w:val="15202B"/>
          <w:sz w:val="22"/>
          <w:szCs w:val="22"/>
          <w:lang w:val="en"/>
        </w:rPr>
        <w:t>). The engine alone takes about 1.2 ms per frame.</w:t>
      </w:r>
    </w:p>
    <w:p w14:paraId="216376A1"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A 45-minute simulated session (</w:t>
      </w:r>
      <w:r>
        <w:rPr>
          <w:rStyle w:val="HTMLCode"/>
          <w:color w:val="15202B"/>
          <w:lang w:val="en"/>
        </w:rPr>
        <w:t>tools/soak.py --stream</w:t>
      </w:r>
      <w:r>
        <w:rPr>
          <w:rFonts w:ascii="Calibri" w:hAnsi="Calibri" w:cs="Calibri"/>
          <w:color w:val="15202B"/>
          <w:sz w:val="22"/>
          <w:szCs w:val="22"/>
          <w:lang w:val="en"/>
        </w:rPr>
        <w:t>) keeps every temporal history bounded, grows memory by 7.4 MB per hour while recording its trace to disk (</w:t>
      </w:r>
      <w:r>
        <w:rPr>
          <w:rStyle w:val="HTMLCode"/>
          <w:color w:val="15202B"/>
          <w:lang w:val="en"/>
        </w:rPr>
        <w:t>TraceWriter</w:t>
      </w:r>
      <w:r>
        <w:rPr>
          <w:rFonts w:ascii="Calibri" w:hAnsi="Calibri" w:cs="Calibri"/>
          <w:color w:val="15202B"/>
          <w:sz w:val="22"/>
          <w:szCs w:val="22"/>
          <w:lang w:val="en"/>
        </w:rPr>
        <w:t>, byte-identical to the buffered writer), and slows by 1.35× from the first to the last third (limit 1.5×) (</w:t>
      </w:r>
      <w:r>
        <w:rPr>
          <w:rStyle w:val="HTMLCode"/>
          <w:color w:val="15202B"/>
          <w:lang w:val="en"/>
        </w:rPr>
        <w:t>runs/soak_stream.json</w:t>
      </w:r>
      <w:r>
        <w:rPr>
          <w:rFonts w:ascii="Calibri" w:hAnsi="Calibri" w:cs="Calibri"/>
          <w:color w:val="15202B"/>
          <w:sz w:val="22"/>
          <w:szCs w:val="22"/>
          <w:lang w:val="en"/>
        </w:rPr>
        <w:t xml:space="preserve">). Latency on the test laptop varied up to 3× between runs on identical code because of CPU </w:t>
      </w:r>
      <w:r>
        <w:rPr>
          <w:rFonts w:ascii="Calibri" w:hAnsi="Calibri" w:cs="Calibri"/>
          <w:color w:val="15202B"/>
          <w:sz w:val="22"/>
          <w:szCs w:val="22"/>
          <w:lang w:val="en"/>
        </w:rPr>
        <w:t>frequency on battery; comparisons are made within one run or one process.</w:t>
      </w:r>
    </w:p>
    <w:p w14:paraId="7FCAB4E2"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Power has </w:t>
      </w:r>
      <w:r>
        <w:rPr>
          <w:rStyle w:val="Strong"/>
          <w:rFonts w:ascii="Calibri" w:hAnsi="Calibri" w:cs="Calibri"/>
          <w:color w:val="15202B"/>
          <w:sz w:val="22"/>
          <w:szCs w:val="22"/>
          <w:lang w:val="en"/>
        </w:rPr>
        <w:t>not</w:t>
      </w:r>
      <w:r>
        <w:rPr>
          <w:rFonts w:ascii="Calibri" w:hAnsi="Calibri" w:cs="Calibri"/>
          <w:color w:val="15202B"/>
          <w:sz w:val="22"/>
          <w:szCs w:val="22"/>
          <w:lang w:val="en"/>
        </w:rPr>
        <w:t xml:space="preserve"> been measured: the ≤ 25 W target needs a Jetson and a meter. </w:t>
      </w:r>
      <w:r>
        <w:rPr>
          <w:rStyle w:val="HTMLCode"/>
          <w:color w:val="15202B"/>
          <w:lang w:val="en"/>
        </w:rPr>
        <w:t>tools/power_report.py</w:t>
      </w:r>
      <w:r>
        <w:rPr>
          <w:rFonts w:ascii="Calibri" w:hAnsi="Calibri" w:cs="Calibri"/>
          <w:color w:val="15202B"/>
          <w:sz w:val="22"/>
          <w:szCs w:val="22"/>
          <w:lang w:val="en"/>
        </w:rPr>
        <w:t xml:space="preserve"> and </w:t>
      </w:r>
      <w:r>
        <w:rPr>
          <w:rStyle w:val="HTMLCode"/>
          <w:color w:val="15202B"/>
          <w:lang w:val="en"/>
        </w:rPr>
        <w:t>deploy/jetson/</w:t>
      </w:r>
      <w:r>
        <w:rPr>
          <w:rFonts w:ascii="Calibri" w:hAnsi="Calibri" w:cs="Calibri"/>
          <w:color w:val="15202B"/>
          <w:sz w:val="22"/>
          <w:szCs w:val="22"/>
          <w:lang w:val="en"/>
        </w:rPr>
        <w:t xml:space="preserve"> are ready for that measurement.</w:t>
      </w:r>
    </w:p>
    <w:p w14:paraId="1E8A3D5C" w14:textId="77777777" w:rsidR="00A35C2A" w:rsidRDefault="00A35C2A">
      <w:pPr>
        <w:pStyle w:val="Heading2"/>
        <w:divId w:val="1734115043"/>
        <w:rPr>
          <w:rFonts w:eastAsia="Times New Roman"/>
          <w:lang w:val="en"/>
        </w:rPr>
      </w:pPr>
      <w:r>
        <w:rPr>
          <w:rFonts w:eastAsia="Times New Roman"/>
          <w:lang w:val="en"/>
        </w:rPr>
        <w:t>13. Testing and quality gates</w:t>
      </w:r>
    </w:p>
    <w:p w14:paraId="3860C49E" w14:textId="77777777" w:rsidR="00A35C2A" w:rsidRDefault="00A35C2A">
      <w:pPr>
        <w:pStyle w:val="NormalWeb"/>
        <w:divId w:val="1734115043"/>
        <w:rPr>
          <w:rFonts w:ascii="Calibri" w:hAnsi="Calibri" w:cs="Calibri"/>
          <w:color w:val="15202B"/>
          <w:sz w:val="22"/>
          <w:szCs w:val="22"/>
          <w:lang w:val="en"/>
        </w:rPr>
      </w:pPr>
      <w:r>
        <w:rPr>
          <w:rStyle w:val="HTMLCode"/>
          <w:color w:val="15202B"/>
          <w:lang w:val="en"/>
        </w:rPr>
        <w:t>python tools/check.py</w:t>
      </w:r>
      <w:r>
        <w:rPr>
          <w:rFonts w:ascii="Calibri" w:hAnsi="Calibri" w:cs="Calibri"/>
          <w:color w:val="15202B"/>
          <w:sz w:val="22"/>
          <w:szCs w:val="22"/>
          <w:lang w:val="en"/>
        </w:rPr>
        <w:t xml:space="preserve"> runs every gate and must print </w:t>
      </w:r>
      <w:r>
        <w:rPr>
          <w:rStyle w:val="Strong"/>
          <w:rFonts w:ascii="Calibri" w:hAnsi="Calibri" w:cs="Calibri"/>
          <w:color w:val="15202B"/>
          <w:sz w:val="22"/>
          <w:szCs w:val="22"/>
          <w:lang w:val="en"/>
        </w:rPr>
        <w:t>ALL GATES GREEN</w:t>
      </w:r>
      <w:r>
        <w:rPr>
          <w:rFonts w:ascii="Calibri" w:hAnsi="Calibri" w:cs="Calibri"/>
          <w:color w:val="15202B"/>
          <w:sz w:val="22"/>
          <w:szCs w:val="22"/>
          <w:lang w:val="en"/>
        </w:rPr>
        <w:t xml:space="preserve">: validation of both procedures against the perception build, the zero-retraining check, the validator's negative suite, the JSON schema, the full test suite </w:t>
      </w:r>
      <w:r>
        <w:rPr>
          <w:rFonts w:ascii="Calibri" w:hAnsi="Calibri" w:cs="Calibri"/>
          <w:color w:val="15202B"/>
          <w:sz w:val="22"/>
          <w:szCs w:val="22"/>
          <w:lang w:val="en"/>
        </w:rPr>
        <w:t>(602 tests), replay of both golden corpora against their expectations, the evaluation report on the golden runs, and the operator display and voice.</w:t>
      </w:r>
    </w:p>
    <w:p w14:paraId="7363C533"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Selected test files:</w:t>
      </w:r>
    </w:p>
    <w:tbl>
      <w:tblPr>
        <w:tblW w:w="5000" w:type="pct"/>
        <w:tblCellMar>
          <w:top w:w="15" w:type="dxa"/>
          <w:left w:w="15" w:type="dxa"/>
          <w:bottom w:w="15" w:type="dxa"/>
          <w:right w:w="15" w:type="dxa"/>
        </w:tblCellMar>
        <w:tblLook w:val="04A0" w:firstRow="1" w:lastRow="0" w:firstColumn="1" w:lastColumn="0" w:noHBand="0" w:noVBand="1"/>
      </w:tblPr>
      <w:tblGrid>
        <w:gridCol w:w="3467"/>
        <w:gridCol w:w="5559"/>
      </w:tblGrid>
      <w:tr w:rsidR="00000000" w14:paraId="675716A1" w14:textId="77777777">
        <w:trPr>
          <w:divId w:val="1734115043"/>
          <w:tblHeader/>
        </w:trPr>
        <w:tc>
          <w:tcPr>
            <w:tcW w:w="0" w:type="auto"/>
            <w:shd w:val="clear" w:color="auto" w:fill="0B1D33"/>
            <w:tcMar>
              <w:top w:w="75" w:type="dxa"/>
              <w:left w:w="105" w:type="dxa"/>
              <w:bottom w:w="75" w:type="dxa"/>
              <w:right w:w="105" w:type="dxa"/>
            </w:tcMar>
            <w:vAlign w:val="center"/>
            <w:hideMark/>
          </w:tcPr>
          <w:p w14:paraId="559133A1"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File</w:t>
            </w:r>
          </w:p>
        </w:tc>
        <w:tc>
          <w:tcPr>
            <w:tcW w:w="0" w:type="auto"/>
            <w:shd w:val="clear" w:color="auto" w:fill="0B1D33"/>
            <w:tcMar>
              <w:top w:w="75" w:type="dxa"/>
              <w:left w:w="105" w:type="dxa"/>
              <w:bottom w:w="75" w:type="dxa"/>
              <w:right w:w="105" w:type="dxa"/>
            </w:tcMar>
            <w:vAlign w:val="center"/>
            <w:hideMark/>
          </w:tcPr>
          <w:p w14:paraId="3E769C4D"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Holds</w:t>
            </w:r>
          </w:p>
        </w:tc>
      </w:tr>
      <w:tr w:rsidR="00000000" w14:paraId="53CB8D1D"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30C0478" w14:textId="77777777" w:rsidR="00A35C2A" w:rsidRDefault="00A35C2A">
            <w:pPr>
              <w:spacing w:before="168" w:after="240"/>
              <w:rPr>
                <w:rFonts w:ascii="Calibri" w:eastAsia="Times New Roman" w:hAnsi="Calibri" w:cs="Calibri"/>
                <w:color w:val="15202B"/>
                <w:sz w:val="20"/>
                <w:szCs w:val="20"/>
              </w:rPr>
            </w:pPr>
            <w:r>
              <w:rPr>
                <w:rStyle w:val="HTMLCode"/>
                <w:color w:val="15202B"/>
              </w:rPr>
              <w:t>test_offline.py</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F142B3C"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No network capability anywhere in the on-board package</w:t>
            </w:r>
          </w:p>
        </w:tc>
      </w:tr>
      <w:tr w:rsidR="00000000" w14:paraId="379CE19D"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2F17617" w14:textId="77777777" w:rsidR="00A35C2A" w:rsidRDefault="00A35C2A">
            <w:pPr>
              <w:spacing w:before="168" w:after="240"/>
              <w:rPr>
                <w:rFonts w:ascii="Calibri" w:eastAsia="Times New Roman" w:hAnsi="Calibri" w:cs="Calibri"/>
                <w:color w:val="15202B"/>
                <w:sz w:val="20"/>
                <w:szCs w:val="20"/>
              </w:rPr>
            </w:pPr>
            <w:r>
              <w:rPr>
                <w:rStyle w:val="HTMLCode"/>
                <w:color w:val="15202B"/>
              </w:rPr>
              <w:t>test_false_alarms.py</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44C210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The three fixed false-alarm causes, the guards that keep real detections, and the known limitations as strict expected failures</w:t>
            </w:r>
          </w:p>
        </w:tc>
      </w:tr>
      <w:tr w:rsidR="00000000" w14:paraId="6E163C80"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8882179" w14:textId="77777777" w:rsidR="00A35C2A" w:rsidRDefault="00A35C2A">
            <w:pPr>
              <w:spacing w:before="168" w:after="240"/>
              <w:rPr>
                <w:rFonts w:ascii="Calibri" w:eastAsia="Times New Roman" w:hAnsi="Calibri" w:cs="Calibri"/>
                <w:color w:val="15202B"/>
                <w:sz w:val="20"/>
                <w:szCs w:val="20"/>
              </w:rPr>
            </w:pPr>
            <w:r>
              <w:rPr>
                <w:rStyle w:val="HTMLCode"/>
                <w:color w:val="15202B"/>
              </w:rPr>
              <w:t>test_session_window.py</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978E5D7"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replay and a live run look identical in the operator window</w:t>
            </w:r>
          </w:p>
        </w:tc>
      </w:tr>
      <w:tr w:rsidR="00000000" w14:paraId="4ABCA8E3"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61BDAB5" w14:textId="77777777" w:rsidR="00A35C2A" w:rsidRDefault="00A35C2A">
            <w:pPr>
              <w:spacing w:before="168" w:after="240"/>
              <w:rPr>
                <w:rFonts w:ascii="Calibri" w:eastAsia="Times New Roman" w:hAnsi="Calibri" w:cs="Calibri"/>
                <w:color w:val="15202B"/>
                <w:sz w:val="20"/>
                <w:szCs w:val="20"/>
              </w:rPr>
            </w:pPr>
            <w:r>
              <w:rPr>
                <w:rStyle w:val="HTMLCode"/>
                <w:color w:val="15202B"/>
              </w:rPr>
              <w:t>test_guided.py</w:t>
            </w:r>
            <w:r>
              <w:rPr>
                <w:rFonts w:ascii="Calibri" w:eastAsia="Times New Roman" w:hAnsi="Calibri" w:cs="Calibri"/>
                <w:color w:val="15202B"/>
                <w:sz w:val="20"/>
                <w:szCs w:val="20"/>
              </w:rPr>
              <w:t xml:space="preserve">, </w:t>
            </w:r>
            <w:r>
              <w:rPr>
                <w:rStyle w:val="HTMLCode"/>
                <w:color w:val="15202B"/>
              </w:rPr>
              <w:t>test_web.py</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5A23449"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The guided runs and the browser app, end to end</w:t>
            </w:r>
          </w:p>
        </w:tc>
      </w:tr>
      <w:tr w:rsidR="00000000" w14:paraId="4925A498"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2A7FA89" w14:textId="77777777" w:rsidR="00A35C2A" w:rsidRDefault="00A35C2A">
            <w:pPr>
              <w:spacing w:before="168" w:after="240"/>
              <w:rPr>
                <w:rFonts w:ascii="Calibri" w:eastAsia="Times New Roman" w:hAnsi="Calibri" w:cs="Calibri"/>
                <w:color w:val="15202B"/>
                <w:sz w:val="20"/>
                <w:szCs w:val="20"/>
              </w:rPr>
            </w:pPr>
            <w:r>
              <w:rPr>
                <w:rStyle w:val="HTMLCode"/>
                <w:color w:val="15202B"/>
              </w:rPr>
              <w:t>test_trace_writer.py</w:t>
            </w:r>
            <w:r>
              <w:rPr>
                <w:rFonts w:ascii="Calibri" w:eastAsia="Times New Roman" w:hAnsi="Calibri" w:cs="Calibri"/>
                <w:color w:val="15202B"/>
                <w:sz w:val="20"/>
                <w:szCs w:val="20"/>
              </w:rPr>
              <w:t xml:space="preserve">, </w:t>
            </w:r>
            <w:r>
              <w:rPr>
                <w:rStyle w:val="HTMLCode"/>
                <w:color w:val="15202B"/>
              </w:rPr>
              <w:t>test_clipbuffer.py</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1432D17"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Streaming traces are byte-identical; alert clips cover their window or say why not</w:t>
            </w:r>
          </w:p>
        </w:tc>
      </w:tr>
      <w:tr w:rsidR="00000000" w14:paraId="12CC03F5"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42841DF" w14:textId="77777777" w:rsidR="00A35C2A" w:rsidRDefault="00A35C2A">
            <w:pPr>
              <w:spacing w:before="168" w:after="240"/>
              <w:rPr>
                <w:rFonts w:ascii="Calibri" w:eastAsia="Times New Roman" w:hAnsi="Calibri" w:cs="Calibri"/>
                <w:color w:val="15202B"/>
                <w:sz w:val="20"/>
                <w:szCs w:val="20"/>
              </w:rPr>
            </w:pPr>
            <w:r>
              <w:rPr>
                <w:rStyle w:val="HTMLCode"/>
                <w:color w:val="15202B"/>
              </w:rPr>
              <w:t>test_second_procedure.py</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773DC01"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CRX-2 runs with no procedure-specific code anywhere</w:t>
            </w:r>
          </w:p>
        </w:tc>
      </w:tr>
    </w:tbl>
    <w:p w14:paraId="37C08F91" w14:textId="77777777" w:rsidR="00A35C2A" w:rsidRDefault="00A35C2A">
      <w:pPr>
        <w:pStyle w:val="Heading2"/>
        <w:divId w:val="1734115043"/>
        <w:rPr>
          <w:rFonts w:eastAsia="Times New Roman"/>
          <w:lang w:val="en"/>
        </w:rPr>
      </w:pPr>
      <w:r>
        <w:rPr>
          <w:rFonts w:eastAsia="Times New Roman"/>
          <w:lang w:val="en"/>
        </w:rPr>
        <w:t>14. Deliverables and how to regenerate them</w:t>
      </w:r>
    </w:p>
    <w:tbl>
      <w:tblPr>
        <w:tblW w:w="5000" w:type="pct"/>
        <w:tblCellMar>
          <w:top w:w="15" w:type="dxa"/>
          <w:left w:w="15" w:type="dxa"/>
          <w:bottom w:w="15" w:type="dxa"/>
          <w:right w:w="15" w:type="dxa"/>
        </w:tblCellMar>
        <w:tblLook w:val="04A0" w:firstRow="1" w:lastRow="0" w:firstColumn="1" w:lastColumn="0" w:noHBand="0" w:noVBand="1"/>
      </w:tblPr>
      <w:tblGrid>
        <w:gridCol w:w="1180"/>
        <w:gridCol w:w="4285"/>
        <w:gridCol w:w="4493"/>
      </w:tblGrid>
      <w:tr w:rsidR="00000000" w14:paraId="6B978A5B" w14:textId="77777777">
        <w:trPr>
          <w:divId w:val="1734115043"/>
          <w:tblHeader/>
        </w:trPr>
        <w:tc>
          <w:tcPr>
            <w:tcW w:w="0" w:type="auto"/>
            <w:shd w:val="clear" w:color="auto" w:fill="0B1D33"/>
            <w:tcMar>
              <w:top w:w="75" w:type="dxa"/>
              <w:left w:w="105" w:type="dxa"/>
              <w:bottom w:w="75" w:type="dxa"/>
              <w:right w:w="105" w:type="dxa"/>
            </w:tcMar>
            <w:vAlign w:val="center"/>
            <w:hideMark/>
          </w:tcPr>
          <w:p w14:paraId="7150850A"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Deliverable</w:t>
            </w:r>
          </w:p>
        </w:tc>
        <w:tc>
          <w:tcPr>
            <w:tcW w:w="0" w:type="auto"/>
            <w:shd w:val="clear" w:color="auto" w:fill="0B1D33"/>
            <w:tcMar>
              <w:top w:w="75" w:type="dxa"/>
              <w:left w:w="105" w:type="dxa"/>
              <w:bottom w:w="75" w:type="dxa"/>
              <w:right w:w="105" w:type="dxa"/>
            </w:tcMar>
            <w:vAlign w:val="center"/>
            <w:hideMark/>
          </w:tcPr>
          <w:p w14:paraId="390CC8E5"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File</w:t>
            </w:r>
          </w:p>
        </w:tc>
        <w:tc>
          <w:tcPr>
            <w:tcW w:w="0" w:type="auto"/>
            <w:shd w:val="clear" w:color="auto" w:fill="0B1D33"/>
            <w:tcMar>
              <w:top w:w="75" w:type="dxa"/>
              <w:left w:w="105" w:type="dxa"/>
              <w:bottom w:w="75" w:type="dxa"/>
              <w:right w:w="105" w:type="dxa"/>
            </w:tcMar>
            <w:vAlign w:val="center"/>
            <w:hideMark/>
          </w:tcPr>
          <w:p w14:paraId="3A83C133"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Regenerate</w:t>
            </w:r>
          </w:p>
        </w:tc>
      </w:tr>
      <w:tr w:rsidR="00000000" w14:paraId="6F046991"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FA3B42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Browser app</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6440A93" w14:textId="77777777" w:rsidR="00A35C2A" w:rsidRDefault="00A35C2A">
            <w:pPr>
              <w:spacing w:before="168" w:after="240"/>
              <w:rPr>
                <w:rFonts w:ascii="Calibri" w:eastAsia="Times New Roman" w:hAnsi="Calibri" w:cs="Calibri"/>
                <w:color w:val="15202B"/>
                <w:sz w:val="20"/>
                <w:szCs w:val="20"/>
              </w:rPr>
            </w:pPr>
            <w:r>
              <w:rPr>
                <w:rStyle w:val="HTMLCode"/>
                <w:color w:val="15202B"/>
              </w:rPr>
              <w:t>demo/</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B567647"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-m demo</w:t>
            </w:r>
          </w:p>
        </w:tc>
      </w:tr>
      <w:tr w:rsidR="00000000" w14:paraId="3B7080AF"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752CF8C"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Shareable demo page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EF0E8AD" w14:textId="77777777" w:rsidR="00A35C2A" w:rsidRDefault="00A35C2A">
            <w:pPr>
              <w:spacing w:before="168" w:after="240"/>
              <w:rPr>
                <w:rFonts w:ascii="Calibri" w:eastAsia="Times New Roman" w:hAnsi="Calibri" w:cs="Calibri"/>
                <w:color w:val="15202B"/>
                <w:sz w:val="20"/>
                <w:szCs w:val="20"/>
              </w:rPr>
            </w:pPr>
            <w:r>
              <w:rPr>
                <w:rStyle w:val="HTMLCode"/>
                <w:color w:val="15202B"/>
              </w:rPr>
              <w:t>runs/demo/parikshak_demo.html</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B1B253D"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tools/make_demo_page.py</w:t>
            </w:r>
          </w:p>
        </w:tc>
      </w:tr>
      <w:tr w:rsidR="00000000" w14:paraId="600E78C7"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6058626"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SIH idea-submission deck</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CF85211" w14:textId="77777777" w:rsidR="00A35C2A" w:rsidRDefault="00A35C2A">
            <w:pPr>
              <w:spacing w:before="168" w:after="240"/>
              <w:rPr>
                <w:rFonts w:ascii="Calibri" w:eastAsia="Times New Roman" w:hAnsi="Calibri" w:cs="Calibri"/>
                <w:color w:val="15202B"/>
                <w:sz w:val="20"/>
                <w:szCs w:val="20"/>
              </w:rPr>
            </w:pPr>
            <w:r>
              <w:rPr>
                <w:rStyle w:val="HTMLCode"/>
                <w:color w:val="15202B"/>
              </w:rPr>
              <w:t>docs/PARIKSHAK_SIH_Idea_Submission.pptx</w:t>
            </w:r>
            <w:r>
              <w:rPr>
                <w:rFonts w:ascii="Calibri" w:eastAsia="Times New Roman" w:hAnsi="Calibri" w:cs="Calibri"/>
                <w:color w:val="15202B"/>
                <w:sz w:val="20"/>
                <w:szCs w:val="20"/>
              </w:rPr>
              <w:t xml:space="preserve"> and </w:t>
            </w:r>
            <w:r>
              <w:rPr>
                <w:rStyle w:val="HTMLCode"/>
                <w:color w:val="15202B"/>
              </w:rPr>
              <w:t>.pdf</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D715674"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tools/make_deck.py --render runs/deck/slides</w:t>
            </w:r>
          </w:p>
        </w:tc>
      </w:tr>
      <w:tr w:rsidR="00000000" w14:paraId="3A0C6BB6"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63C65ED"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Evaluation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61F03B2" w14:textId="77777777" w:rsidR="00A35C2A" w:rsidRDefault="00A35C2A">
            <w:pPr>
              <w:spacing w:before="168" w:after="240"/>
              <w:rPr>
                <w:rFonts w:ascii="Calibri" w:eastAsia="Times New Roman" w:hAnsi="Calibri" w:cs="Calibri"/>
                <w:color w:val="15202B"/>
                <w:sz w:val="20"/>
                <w:szCs w:val="20"/>
              </w:rPr>
            </w:pPr>
            <w:r>
              <w:rPr>
                <w:rStyle w:val="HTMLCode"/>
                <w:color w:val="15202B"/>
              </w:rPr>
              <w:t>runs/eval.json</w:t>
            </w:r>
            <w:r>
              <w:rPr>
                <w:rFonts w:ascii="Calibri" w:eastAsia="Times New Roman" w:hAnsi="Calibri" w:cs="Calibri"/>
                <w:color w:val="15202B"/>
                <w:sz w:val="20"/>
                <w:szCs w:val="20"/>
              </w:rPr>
              <w:t xml:space="preserve">, </w:t>
            </w:r>
            <w:r>
              <w:rPr>
                <w:rStyle w:val="HTMLCode"/>
                <w:color w:val="15202B"/>
              </w:rPr>
              <w:t>runs/eval_crx2.json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EDDB243"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tools/eval_report.py --json runs/eval.json</w:t>
            </w:r>
            <w:r>
              <w:rPr>
                <w:rFonts w:ascii="Calibri" w:eastAsia="Times New Roman" w:hAnsi="Calibri" w:cs="Calibri"/>
                <w:color w:val="15202B"/>
                <w:sz w:val="20"/>
                <w:szCs w:val="20"/>
              </w:rPr>
              <w:t xml:space="preserve"> (and </w:t>
            </w:r>
            <w:r>
              <w:rPr>
                <w:rStyle w:val="HTMLCode"/>
                <w:color w:val="15202B"/>
              </w:rPr>
              <w:t>--traces traces/eval_crx2 --procedure procedures/crx2_colloid_resuspension.yaml --json runs/eval_crx2.json</w:t>
            </w:r>
            <w:r>
              <w:rPr>
                <w:rFonts w:ascii="Calibri" w:eastAsia="Times New Roman" w:hAnsi="Calibri" w:cs="Calibri"/>
                <w:color w:val="15202B"/>
                <w:sz w:val="20"/>
                <w:szCs w:val="20"/>
              </w:rPr>
              <w:t>)</w:t>
            </w:r>
          </w:p>
        </w:tc>
      </w:tr>
      <w:tr w:rsidR="00000000" w14:paraId="5585E684"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98D07E0"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Threshold sweep</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273DF4A" w14:textId="77777777" w:rsidR="00A35C2A" w:rsidRDefault="00A35C2A">
            <w:pPr>
              <w:spacing w:before="168" w:after="240"/>
              <w:rPr>
                <w:rFonts w:ascii="Calibri" w:eastAsia="Times New Roman" w:hAnsi="Calibri" w:cs="Calibri"/>
                <w:color w:val="15202B"/>
                <w:sz w:val="20"/>
                <w:szCs w:val="20"/>
              </w:rPr>
            </w:pPr>
            <w:r>
              <w:rPr>
                <w:rStyle w:val="HTMLCode"/>
                <w:color w:val="15202B"/>
              </w:rPr>
              <w:t>runs/roc_csp1.txt</w:t>
            </w:r>
            <w:r>
              <w:rPr>
                <w:rFonts w:ascii="Calibri" w:eastAsia="Times New Roman" w:hAnsi="Calibri" w:cs="Calibri"/>
                <w:color w:val="15202B"/>
                <w:sz w:val="20"/>
                <w:szCs w:val="20"/>
              </w:rPr>
              <w:t xml:space="preserve">, </w:t>
            </w:r>
            <w:r>
              <w:rPr>
                <w:rStyle w:val="HTMLCode"/>
                <w:color w:val="15202B"/>
              </w:rPr>
              <w:t>runs/roc_crx2.txt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249D53A"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tools/eval_report.py --sweep</w:t>
            </w:r>
          </w:p>
        </w:tc>
      </w:tr>
      <w:tr w:rsidR="00000000" w14:paraId="357C429A"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CE93BA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Failure-mode reel</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AA17BFB" w14:textId="77777777" w:rsidR="00A35C2A" w:rsidRDefault="00A35C2A">
            <w:pPr>
              <w:spacing w:before="168" w:after="240"/>
              <w:rPr>
                <w:rFonts w:ascii="Calibri" w:eastAsia="Times New Roman" w:hAnsi="Calibri" w:cs="Calibri"/>
                <w:color w:val="15202B"/>
                <w:sz w:val="20"/>
                <w:szCs w:val="20"/>
              </w:rPr>
            </w:pPr>
            <w:r>
              <w:rPr>
                <w:rStyle w:val="HTMLCode"/>
                <w:color w:val="15202B"/>
              </w:rPr>
              <w:t>runs/reel/reel.mp4</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01E4CFC"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tools/make_reel.py docs/reel/segments.json</w:t>
            </w:r>
          </w:p>
        </w:tc>
      </w:tr>
      <w:tr w:rsidR="00000000" w14:paraId="1AFD77E9"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B13ECB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Downlink sample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66D9328" w14:textId="77777777" w:rsidR="00A35C2A" w:rsidRDefault="00A35C2A">
            <w:pPr>
              <w:spacing w:before="168" w:after="240"/>
              <w:rPr>
                <w:rFonts w:ascii="Calibri" w:eastAsia="Times New Roman" w:hAnsi="Calibri" w:cs="Calibri"/>
                <w:color w:val="15202B"/>
                <w:sz w:val="20"/>
                <w:szCs w:val="20"/>
              </w:rPr>
            </w:pPr>
            <w:r>
              <w:rPr>
                <w:rStyle w:val="HTMLCode"/>
                <w:color w:val="15202B"/>
              </w:rPr>
              <w:t>runs/downlink_sample/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4B33B79"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tools/make_downlink_sample.py</w:t>
            </w:r>
          </w:p>
        </w:tc>
      </w:tr>
      <w:tr w:rsidR="00000000" w14:paraId="0D3C6D3A"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8EDEF4D"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Benchmark, endurance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B0225A8" w14:textId="77777777" w:rsidR="00A35C2A" w:rsidRDefault="00A35C2A">
            <w:pPr>
              <w:spacing w:before="168" w:after="240"/>
              <w:rPr>
                <w:rFonts w:ascii="Calibri" w:eastAsia="Times New Roman" w:hAnsi="Calibri" w:cs="Calibri"/>
                <w:color w:val="15202B"/>
                <w:sz w:val="20"/>
                <w:szCs w:val="20"/>
              </w:rPr>
            </w:pPr>
            <w:r>
              <w:rPr>
                <w:rStyle w:val="HTMLCode"/>
                <w:color w:val="15202B"/>
              </w:rPr>
              <w:t>runs/bench.json</w:t>
            </w:r>
            <w:r>
              <w:rPr>
                <w:rFonts w:ascii="Calibri" w:eastAsia="Times New Roman" w:hAnsi="Calibri" w:cs="Calibri"/>
                <w:color w:val="15202B"/>
                <w:sz w:val="20"/>
                <w:szCs w:val="20"/>
              </w:rPr>
              <w:t xml:space="preserve">, </w:t>
            </w:r>
            <w:r>
              <w:rPr>
                <w:rStyle w:val="HTMLCode"/>
                <w:color w:val="15202B"/>
              </w:rPr>
              <w:t>runs/soak_stream.json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C6B58DA"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tools/bench.py</w:t>
            </w:r>
            <w:r>
              <w:rPr>
                <w:rFonts w:ascii="Calibri" w:eastAsia="Times New Roman" w:hAnsi="Calibri" w:cs="Calibri"/>
                <w:color w:val="15202B"/>
                <w:sz w:val="20"/>
                <w:szCs w:val="20"/>
              </w:rPr>
              <w:t xml:space="preserve">, </w:t>
            </w:r>
            <w:r>
              <w:rPr>
                <w:rStyle w:val="HTMLCode"/>
                <w:color w:val="15202B"/>
              </w:rPr>
              <w:t>python tools/soak.py --minutes 45 --stream --out runs/soak_stream.json</w:t>
            </w:r>
          </w:p>
        </w:tc>
      </w:tr>
      <w:tr w:rsidR="00000000" w14:paraId="4C137F43"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2370F3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Printable markers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5501702" w14:textId="77777777" w:rsidR="00A35C2A" w:rsidRDefault="00A35C2A">
            <w:pPr>
              <w:spacing w:before="168" w:after="240"/>
              <w:rPr>
                <w:rFonts w:ascii="Calibri" w:eastAsia="Times New Roman" w:hAnsi="Calibri" w:cs="Calibri"/>
                <w:color w:val="15202B"/>
                <w:sz w:val="20"/>
                <w:szCs w:val="20"/>
              </w:rPr>
            </w:pPr>
            <w:r>
              <w:rPr>
                <w:rStyle w:val="HTMLCode"/>
                <w:color w:val="15202B"/>
              </w:rPr>
              <w:t>runs/tags/</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C8F99FF" w14:textId="77777777" w:rsidR="00A35C2A" w:rsidRDefault="00A35C2A">
            <w:pPr>
              <w:spacing w:before="168" w:after="240"/>
              <w:rPr>
                <w:rFonts w:ascii="Calibri" w:eastAsia="Times New Roman" w:hAnsi="Calibri" w:cs="Calibri"/>
                <w:color w:val="15202B"/>
                <w:sz w:val="20"/>
                <w:szCs w:val="20"/>
              </w:rPr>
            </w:pPr>
            <w:r>
              <w:rPr>
                <w:rStyle w:val="HTMLCode"/>
                <w:color w:val="15202B"/>
              </w:rPr>
              <w:t>python tools/make_tag_sheets.py</w:t>
            </w:r>
          </w:p>
        </w:tc>
      </w:tr>
      <w:tr w:rsidR="00000000" w14:paraId="4BC56F1C"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3060CF3"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4-minute demo script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A2B976D" w14:textId="77777777" w:rsidR="00A35C2A" w:rsidRDefault="00A35C2A">
            <w:pPr>
              <w:spacing w:before="168" w:after="240"/>
              <w:rPr>
                <w:rFonts w:ascii="Calibri" w:eastAsia="Times New Roman" w:hAnsi="Calibri" w:cs="Calibri"/>
                <w:color w:val="15202B"/>
                <w:sz w:val="20"/>
                <w:szCs w:val="20"/>
              </w:rPr>
            </w:pPr>
            <w:r>
              <w:rPr>
                <w:rStyle w:val="HTMLCode"/>
                <w:color w:val="15202B"/>
              </w:rPr>
              <w:t>docs/DEMO_SCRIPT.md</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55CFF93"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w:t>
            </w:r>
          </w:p>
        </w:tc>
      </w:tr>
      <w:tr w:rsidR="00000000" w14:paraId="1E5FD922"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04474A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Licence statement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D3C8264" w14:textId="77777777" w:rsidR="00A35C2A" w:rsidRDefault="00A35C2A">
            <w:pPr>
              <w:spacing w:before="168" w:after="240"/>
              <w:rPr>
                <w:rFonts w:ascii="Calibri" w:eastAsia="Times New Roman" w:hAnsi="Calibri" w:cs="Calibri"/>
                <w:color w:val="15202B"/>
                <w:sz w:val="20"/>
                <w:szCs w:val="20"/>
              </w:rPr>
            </w:pPr>
            <w:r>
              <w:rPr>
                <w:rStyle w:val="HTMLCode"/>
                <w:color w:val="15202B"/>
              </w:rPr>
              <w:t>docs/LICENCE_STATEMENT.md</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562E7B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w:t>
            </w:r>
          </w:p>
        </w:tc>
      </w:tr>
      <w:tr w:rsidR="00000000" w14:paraId="2A765F56"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E19A0AD"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Deck content, slide by slide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835F6F3" w14:textId="77777777" w:rsidR="00A35C2A" w:rsidRDefault="00A35C2A">
            <w:pPr>
              <w:spacing w:before="168" w:after="240"/>
              <w:rPr>
                <w:rFonts w:ascii="Calibri" w:eastAsia="Times New Roman" w:hAnsi="Calibri" w:cs="Calibri"/>
                <w:color w:val="15202B"/>
                <w:sz w:val="20"/>
                <w:szCs w:val="20"/>
              </w:rPr>
            </w:pPr>
            <w:r>
              <w:rPr>
                <w:rStyle w:val="HTMLCode"/>
                <w:color w:val="15202B"/>
              </w:rPr>
              <w:t>docs/PITCH_DECK.md</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94F838B"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w:t>
            </w:r>
          </w:p>
        </w:tc>
      </w:tr>
      <w:tr w:rsidR="00000000" w14:paraId="428C70F3"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A34390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Build plan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07D0375" w14:textId="77777777" w:rsidR="00A35C2A" w:rsidRDefault="00A35C2A">
            <w:pPr>
              <w:spacing w:before="168" w:after="240"/>
              <w:rPr>
                <w:rFonts w:ascii="Calibri" w:eastAsia="Times New Roman" w:hAnsi="Calibri" w:cs="Calibri"/>
                <w:color w:val="15202B"/>
                <w:sz w:val="20"/>
                <w:szCs w:val="20"/>
              </w:rPr>
            </w:pPr>
            <w:r>
              <w:rPr>
                <w:rStyle w:val="HTMLCode"/>
                <w:color w:val="15202B"/>
              </w:rPr>
              <w:t>PLAN.md</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6FA7CA4"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w:t>
            </w:r>
          </w:p>
        </w:tc>
      </w:tr>
    </w:tbl>
    <w:p w14:paraId="20D5FE29" w14:textId="77777777" w:rsidR="00A35C2A" w:rsidRDefault="00A35C2A">
      <w:pPr>
        <w:pStyle w:val="Heading2"/>
        <w:divId w:val="1734115043"/>
        <w:rPr>
          <w:rFonts w:eastAsia="Times New Roman"/>
          <w:lang w:val="en"/>
        </w:rPr>
      </w:pPr>
      <w:r>
        <w:rPr>
          <w:rFonts w:eastAsia="Times New Roman"/>
          <w:lang w:val="en"/>
        </w:rPr>
        <w:t>15. Honest limits</w:t>
      </w:r>
    </w:p>
    <w:p w14:paraId="4C84233D" w14:textId="77777777" w:rsidR="00A35C2A" w:rsidRDefault="00A35C2A">
      <w:pPr>
        <w:numPr>
          <w:ilvl w:val="0"/>
          <w:numId w:val="7"/>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Synthetic data.</w:t>
      </w:r>
      <w:r>
        <w:rPr>
          <w:rFonts w:ascii="Calibri" w:eastAsia="Times New Roman" w:hAnsi="Calibri" w:cs="Calibri"/>
          <w:color w:val="15202B"/>
          <w:sz w:val="22"/>
          <w:szCs w:val="22"/>
          <w:lang w:val="en"/>
        </w:rPr>
        <w:t xml:space="preserve"> </w:t>
      </w:r>
      <w:r>
        <w:rPr>
          <w:rFonts w:ascii="Calibri" w:eastAsia="Times New Roman" w:hAnsi="Calibri" w:cs="Calibri"/>
          <w:color w:val="15202B"/>
          <w:sz w:val="22"/>
          <w:szCs w:val="22"/>
          <w:lang w:val="en"/>
        </w:rPr>
        <w:t>The evaluation runs are generated and degraded, not recorded in orbit or in a laboratory. Real footage will be harder.</w:t>
      </w:r>
    </w:p>
    <w:p w14:paraId="0448CBC8" w14:textId="77777777" w:rsidR="00A35C2A" w:rsidRDefault="00A35C2A">
      <w:pPr>
        <w:numPr>
          <w:ilvl w:val="0"/>
          <w:numId w:val="7"/>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No trained models yet.</w:t>
      </w:r>
      <w:r>
        <w:rPr>
          <w:rFonts w:ascii="Calibri" w:eastAsia="Times New Roman" w:hAnsi="Calibri" w:cs="Calibri"/>
          <w:color w:val="15202B"/>
          <w:sz w:val="22"/>
          <w:szCs w:val="22"/>
          <w:lang w:val="en"/>
        </w:rPr>
        <w:t xml:space="preserve"> Objects are seen through printed AprilTag markers. Without hand tracking, a live webcam run cannot verify steps that need hands and waits at the first one — without raising a false alarm.</w:t>
      </w:r>
    </w:p>
    <w:p w14:paraId="77BE6B5B" w14:textId="77777777" w:rsidR="00A35C2A" w:rsidRDefault="00A35C2A">
      <w:pPr>
        <w:numPr>
          <w:ilvl w:val="0"/>
          <w:numId w:val="7"/>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Marker precision is measured on rendered frames</w:t>
      </w:r>
      <w:r>
        <w:rPr>
          <w:rFonts w:ascii="Calibri" w:eastAsia="Times New Roman" w:hAnsi="Calibri" w:cs="Calibri"/>
          <w:color w:val="15202B"/>
          <w:sz w:val="22"/>
          <w:szCs w:val="22"/>
          <w:lang w:val="en"/>
        </w:rPr>
        <w:t xml:space="preserve"> (60 mm tags: lateral error 9 mm, depth 34 mm at the 95th percentile); a real webcam will be worse.</w:t>
      </w:r>
    </w:p>
    <w:p w14:paraId="5F2968A2" w14:textId="77777777" w:rsidR="00A35C2A" w:rsidRDefault="00A35C2A">
      <w:pPr>
        <w:numPr>
          <w:ilvl w:val="0"/>
          <w:numId w:val="7"/>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Edge hardware.</w:t>
      </w:r>
      <w:r>
        <w:rPr>
          <w:rFonts w:ascii="Calibri" w:eastAsia="Times New Roman" w:hAnsi="Calibri" w:cs="Calibri"/>
          <w:color w:val="15202B"/>
          <w:sz w:val="22"/>
          <w:szCs w:val="22"/>
          <w:lang w:val="en"/>
        </w:rPr>
        <w:t xml:space="preserve"> </w:t>
      </w:r>
      <w:r>
        <w:rPr>
          <w:rFonts w:ascii="Calibri" w:eastAsia="Times New Roman" w:hAnsi="Calibri" w:cs="Calibri"/>
          <w:color w:val="15202B"/>
          <w:sz w:val="22"/>
          <w:szCs w:val="22"/>
          <w:lang w:val="en"/>
        </w:rPr>
        <w:t>Speed is measured on a laptop CPU only; the Jetson run and the power measurement are not done.</w:t>
      </w:r>
    </w:p>
    <w:p w14:paraId="52A00251" w14:textId="77777777" w:rsidR="00A35C2A" w:rsidRDefault="00A35C2A">
      <w:pPr>
        <w:numPr>
          <w:ilvl w:val="0"/>
          <w:numId w:val="7"/>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Streaming video</w:t>
      </w:r>
      <w:r>
        <w:rPr>
          <w:rFonts w:ascii="Calibri" w:eastAsia="Times New Roman" w:hAnsi="Calibri" w:cs="Calibri"/>
          <w:color w:val="15202B"/>
          <w:sz w:val="22"/>
          <w:szCs w:val="22"/>
          <w:lang w:val="en"/>
        </w:rPr>
        <w:t xml:space="preserve"> to a ground laptop needs GStreamer (planned on the Jetson); on a laptop the flight record and clips are written to disk instead.</w:t>
      </w:r>
    </w:p>
    <w:p w14:paraId="5F85B3BE" w14:textId="77777777" w:rsidR="00A35C2A" w:rsidRDefault="00A35C2A">
      <w:pPr>
        <w:numPr>
          <w:ilvl w:val="0"/>
          <w:numId w:val="7"/>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Voice</w:t>
      </w:r>
      <w:r>
        <w:rPr>
          <w:rFonts w:ascii="Calibri" w:eastAsia="Times New Roman" w:hAnsi="Calibri" w:cs="Calibri"/>
          <w:color w:val="15202B"/>
          <w:sz w:val="22"/>
          <w:szCs w:val="22"/>
          <w:lang w:val="en"/>
        </w:rPr>
        <w:t xml:space="preserve"> uses the system speech engine (pyttsx3); crew commands are typed or clicked, as no speech recogniser is installed.</w:t>
      </w:r>
    </w:p>
    <w:p w14:paraId="274D6375" w14:textId="77777777" w:rsidR="00A35C2A" w:rsidRDefault="00A35C2A">
      <w:pPr>
        <w:pStyle w:val="Heading2"/>
        <w:divId w:val="1734115043"/>
        <w:rPr>
          <w:rFonts w:eastAsia="Times New Roman"/>
          <w:lang w:val="en"/>
        </w:rPr>
      </w:pPr>
      <w:r>
        <w:rPr>
          <w:rFonts w:eastAsia="Times New Roman"/>
          <w:lang w:val="en"/>
        </w:rPr>
        <w:t>16. Road to a flight system</w:t>
      </w:r>
    </w:p>
    <w:p w14:paraId="5EED3467" w14:textId="77777777" w:rsidR="00A35C2A" w:rsidRDefault="00A35C2A">
      <w:pPr>
        <w:numPr>
          <w:ilvl w:val="0"/>
          <w:numId w:val="8"/>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Recording campaign</w:t>
      </w:r>
      <w:r>
        <w:rPr>
          <w:rFonts w:ascii="Calibri" w:eastAsia="Times New Roman" w:hAnsi="Calibri" w:cs="Calibri"/>
          <w:color w:val="15202B"/>
          <w:sz w:val="22"/>
          <w:szCs w:val="22"/>
          <w:lang w:val="en"/>
        </w:rPr>
        <w:t xml:space="preserve"> on a mock rack: about 30 correct and 30 error runs, </w:t>
      </w:r>
      <w:r>
        <w:rPr>
          <w:rFonts w:ascii="Calibri" w:eastAsia="Times New Roman" w:hAnsi="Calibri" w:cs="Calibri"/>
          <w:color w:val="15202B"/>
          <w:sz w:val="22"/>
          <w:szCs w:val="22"/>
          <w:lang w:val="en"/>
        </w:rPr>
        <w:t>several performers and camera poses, with step boundaries captured at record time.</w:t>
      </w:r>
    </w:p>
    <w:p w14:paraId="4D003666" w14:textId="77777777" w:rsidR="00A35C2A" w:rsidRDefault="00A35C2A">
      <w:pPr>
        <w:numPr>
          <w:ilvl w:val="0"/>
          <w:numId w:val="8"/>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Models</w:t>
      </w:r>
      <w:r>
        <w:rPr>
          <w:rFonts w:ascii="Calibri" w:eastAsia="Times New Roman" w:hAnsi="Calibri" w:cs="Calibri"/>
          <w:color w:val="15202B"/>
          <w:sz w:val="22"/>
          <w:szCs w:val="22"/>
          <w:lang w:val="en"/>
        </w:rPr>
        <w:t>: an object detector (RT-DETR), hand tracking (MediaPipe or RTMPose), a contact classifier and a motion model, trained on the campaign, MicroG-4M and synthetic renders; evaluated leave-one-performer-out and leave-one-camera-pose-out, plus zero-shot on Assembly101.</w:t>
      </w:r>
    </w:p>
    <w:p w14:paraId="1C33BEE0" w14:textId="77777777" w:rsidR="00A35C2A" w:rsidRDefault="00A35C2A">
      <w:pPr>
        <w:numPr>
          <w:ilvl w:val="0"/>
          <w:numId w:val="8"/>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Edge</w:t>
      </w:r>
      <w:r>
        <w:rPr>
          <w:rFonts w:ascii="Calibri" w:eastAsia="Times New Roman" w:hAnsi="Calibri" w:cs="Calibri"/>
          <w:color w:val="15202B"/>
          <w:sz w:val="22"/>
          <w:szCs w:val="22"/>
          <w:lang w:val="en"/>
        </w:rPr>
        <w:t>: ONNX → TensorRT INT8 on a Jetson Orin, measured against ≥ 10 FPS at ≤ 25 W on a power meter (</w:t>
      </w:r>
      <w:r>
        <w:rPr>
          <w:rStyle w:val="HTMLCode"/>
          <w:color w:val="15202B"/>
          <w:lang w:val="en"/>
        </w:rPr>
        <w:t>deploy/jetson/README.md</w:t>
      </w:r>
      <w:r>
        <w:rPr>
          <w:rFonts w:ascii="Calibri" w:eastAsia="Times New Roman" w:hAnsi="Calibri" w:cs="Calibri"/>
          <w:color w:val="15202B"/>
          <w:sz w:val="22"/>
          <w:szCs w:val="22"/>
          <w:lang w:val="en"/>
        </w:rPr>
        <w:t>).</w:t>
      </w:r>
    </w:p>
    <w:p w14:paraId="082E465C" w14:textId="77777777" w:rsidR="00A35C2A" w:rsidRDefault="00A35C2A">
      <w:pPr>
        <w:numPr>
          <w:ilvl w:val="0"/>
          <w:numId w:val="8"/>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Integration</w:t>
      </w:r>
      <w:r>
        <w:rPr>
          <w:rFonts w:ascii="Calibri" w:eastAsia="Times New Roman" w:hAnsi="Calibri" w:cs="Calibri"/>
          <w:color w:val="15202B"/>
          <w:sz w:val="22"/>
          <w:szCs w:val="22"/>
          <w:lang w:val="en"/>
        </w:rPr>
        <w:t xml:space="preserve">: RTSP to </w:t>
      </w:r>
      <w:r>
        <w:rPr>
          <w:rFonts w:ascii="Calibri" w:eastAsia="Times New Roman" w:hAnsi="Calibri" w:cs="Calibri"/>
          <w:color w:val="15202B"/>
          <w:sz w:val="22"/>
          <w:szCs w:val="22"/>
          <w:lang w:val="en"/>
        </w:rPr>
        <w:t>a ground station, Piper voice, spoken commands, multi-camera fusion, and a physically rotated-rack test.</w:t>
      </w:r>
    </w:p>
    <w:p w14:paraId="724DE6A0" w14:textId="77777777" w:rsidR="00A35C2A" w:rsidRDefault="00A35C2A">
      <w:pPr>
        <w:numPr>
          <w:ilvl w:val="0"/>
          <w:numId w:val="8"/>
        </w:numPr>
        <w:spacing w:before="100" w:beforeAutospacing="1" w:after="100" w:afterAutospacing="1"/>
        <w:divId w:val="1734115043"/>
        <w:rPr>
          <w:rFonts w:ascii="Calibri" w:eastAsia="Times New Roman" w:hAnsi="Calibri" w:cs="Calibri"/>
          <w:color w:val="15202B"/>
          <w:sz w:val="22"/>
          <w:szCs w:val="22"/>
          <w:lang w:val="en"/>
        </w:rPr>
      </w:pPr>
      <w:r>
        <w:rPr>
          <w:rStyle w:val="Strong"/>
          <w:rFonts w:ascii="Calibri" w:eastAsia="Times New Roman" w:hAnsi="Calibri" w:cs="Calibri"/>
          <w:color w:val="15202B"/>
          <w:sz w:val="22"/>
          <w:szCs w:val="22"/>
          <w:lang w:val="en"/>
        </w:rPr>
        <w:t>Operations</w:t>
      </w:r>
      <w:r>
        <w:rPr>
          <w:rFonts w:ascii="Calibri" w:eastAsia="Times New Roman" w:hAnsi="Calibri" w:cs="Calibri"/>
          <w:color w:val="15202B"/>
          <w:sz w:val="22"/>
          <w:szCs w:val="22"/>
          <w:lang w:val="en"/>
        </w:rPr>
        <w:t>: cold-boot tests, a spare unit, and rehearsal of the demo script.</w:t>
      </w:r>
    </w:p>
    <w:p w14:paraId="31957299"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The engine, the procedure files and the evaluation harness carry over unchanged; only perception is replaced.</w:t>
      </w:r>
    </w:p>
    <w:p w14:paraId="4D5A35C4" w14:textId="77777777" w:rsidR="00A35C2A" w:rsidRDefault="00A35C2A">
      <w:pPr>
        <w:pStyle w:val="Heading2"/>
        <w:divId w:val="1734115043"/>
        <w:rPr>
          <w:rFonts w:eastAsia="Times New Roman"/>
          <w:lang w:val="en"/>
        </w:rPr>
      </w:pPr>
      <w:r>
        <w:rPr>
          <w:rFonts w:eastAsia="Times New Roman"/>
          <w:lang w:val="en"/>
        </w:rPr>
        <w:t>17. Licences</w:t>
      </w:r>
    </w:p>
    <w:p w14:paraId="18CD8668" w14:textId="77777777" w:rsidR="00A35C2A" w:rsidRDefault="00A35C2A">
      <w:pPr>
        <w:pStyle w:val="NormalWeb"/>
        <w:divId w:val="1734115043"/>
        <w:rPr>
          <w:rFonts w:ascii="Calibri" w:hAnsi="Calibri" w:cs="Calibri"/>
          <w:color w:val="15202B"/>
          <w:sz w:val="22"/>
          <w:szCs w:val="22"/>
          <w:lang w:val="en"/>
        </w:rPr>
      </w:pPr>
      <w:r>
        <w:rPr>
          <w:rFonts w:ascii="Calibri" w:hAnsi="Calibri" w:cs="Calibri"/>
          <w:color w:val="15202B"/>
          <w:sz w:val="22"/>
          <w:szCs w:val="22"/>
          <w:lang w:val="en"/>
        </w:rPr>
        <w:t xml:space="preserve">Every runtime library is used under a permissive licence (Apache-2.0, MIT, BSD, MPL-2.0) except PySide6 (LGPL-3.0, dynamically linked, desktop window only). No </w:t>
      </w:r>
      <w:r>
        <w:rPr>
          <w:rFonts w:ascii="Calibri" w:hAnsi="Calibri" w:cs="Calibri"/>
          <w:color w:val="15202B"/>
          <w:sz w:val="22"/>
          <w:szCs w:val="22"/>
          <w:lang w:val="en"/>
        </w:rPr>
        <w:t xml:space="preserve">dataset and no trained weights ship. Delivered weights will be trained only on our own recordings, MicroG-4M (MIT), IndustReal (Apache-2.0) and synthetic renders; CC BY-NC datasets are for benchmark reporting only. Details: </w:t>
      </w:r>
      <w:r>
        <w:rPr>
          <w:rStyle w:val="HTMLCode"/>
          <w:color w:val="15202B"/>
          <w:lang w:val="en"/>
        </w:rPr>
        <w:t>docs/LICENCE_STATEMENT.md</w:t>
      </w:r>
      <w:r>
        <w:rPr>
          <w:rFonts w:ascii="Calibri" w:hAnsi="Calibri" w:cs="Calibri"/>
          <w:color w:val="15202B"/>
          <w:sz w:val="22"/>
          <w:szCs w:val="22"/>
          <w:lang w:val="en"/>
        </w:rPr>
        <w:t>.</w:t>
      </w:r>
    </w:p>
    <w:p w14:paraId="1FAA1455" w14:textId="77777777" w:rsidR="00A35C2A" w:rsidRDefault="00A35C2A">
      <w:pPr>
        <w:pStyle w:val="Heading2"/>
        <w:divId w:val="1734115043"/>
        <w:rPr>
          <w:rFonts w:eastAsia="Times New Roman"/>
          <w:lang w:val="en"/>
        </w:rPr>
      </w:pPr>
      <w:r>
        <w:rPr>
          <w:rFonts w:eastAsia="Times New Roman"/>
          <w:lang w:val="en"/>
        </w:rPr>
        <w:t>18. Glossary</w:t>
      </w:r>
    </w:p>
    <w:tbl>
      <w:tblPr>
        <w:tblW w:w="5000" w:type="pct"/>
        <w:tblCellMar>
          <w:top w:w="15" w:type="dxa"/>
          <w:left w:w="15" w:type="dxa"/>
          <w:bottom w:w="15" w:type="dxa"/>
          <w:right w:w="15" w:type="dxa"/>
        </w:tblCellMar>
        <w:tblLook w:val="04A0" w:firstRow="1" w:lastRow="0" w:firstColumn="1" w:lastColumn="0" w:noHBand="0" w:noVBand="1"/>
      </w:tblPr>
      <w:tblGrid>
        <w:gridCol w:w="2055"/>
        <w:gridCol w:w="6971"/>
      </w:tblGrid>
      <w:tr w:rsidR="00000000" w14:paraId="20BA2E91" w14:textId="77777777">
        <w:trPr>
          <w:divId w:val="1734115043"/>
          <w:tblHeader/>
        </w:trPr>
        <w:tc>
          <w:tcPr>
            <w:tcW w:w="0" w:type="auto"/>
            <w:shd w:val="clear" w:color="auto" w:fill="0B1D33"/>
            <w:tcMar>
              <w:top w:w="75" w:type="dxa"/>
              <w:left w:w="105" w:type="dxa"/>
              <w:bottom w:w="75" w:type="dxa"/>
              <w:right w:w="105" w:type="dxa"/>
            </w:tcMar>
            <w:vAlign w:val="center"/>
            <w:hideMark/>
          </w:tcPr>
          <w:p w14:paraId="5ADABE78"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Term</w:t>
            </w:r>
          </w:p>
        </w:tc>
        <w:tc>
          <w:tcPr>
            <w:tcW w:w="0" w:type="auto"/>
            <w:shd w:val="clear" w:color="auto" w:fill="0B1D33"/>
            <w:tcMar>
              <w:top w:w="75" w:type="dxa"/>
              <w:left w:w="105" w:type="dxa"/>
              <w:bottom w:w="75" w:type="dxa"/>
              <w:right w:w="105" w:type="dxa"/>
            </w:tcMar>
            <w:vAlign w:val="center"/>
            <w:hideMark/>
          </w:tcPr>
          <w:p w14:paraId="14C9E746" w14:textId="77777777" w:rsidR="00A35C2A" w:rsidRDefault="00A35C2A">
            <w:pPr>
              <w:spacing w:before="168"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Meaning</w:t>
            </w:r>
          </w:p>
        </w:tc>
      </w:tr>
      <w:tr w:rsidR="00000000" w14:paraId="750F099E"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19924C1"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Belief frame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B23BCCF"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One frame of what perception believes: objects, states, hands, confidence, occlusion</w:t>
            </w:r>
          </w:p>
        </w:tc>
      </w:tr>
      <w:tr w:rsidR="00000000" w14:paraId="2B63285D"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CF0E9FC"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Trace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14D3E7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file of belief frames — a recorded run that can be replayed</w:t>
            </w:r>
          </w:p>
        </w:tc>
      </w:tr>
      <w:tr w:rsidR="00000000" w14:paraId="53519755"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610414B"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PDL</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8A594F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The procedure description language: the experiment as a YAML file</w:t>
            </w:r>
          </w:p>
        </w:tc>
      </w:tr>
      <w:tr w:rsidR="00000000" w14:paraId="3A140C9A"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C278785"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Predicate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386EBE3"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 xml:space="preserve">One condition in a step's verification, such as </w:t>
            </w:r>
            <w:r>
              <w:rPr>
                <w:rStyle w:val="HTMLCode"/>
                <w:color w:val="15202B"/>
              </w:rPr>
              <w:t>state_is(latch, closed)</w:t>
            </w:r>
          </w:p>
        </w:tc>
      </w:tr>
      <w:tr w:rsidR="00000000" w14:paraId="17FDBA54"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E343F1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Three-valued truth</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5646830"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condition's value as an interval, so "unknown" is distinct from "false"</w:t>
            </w:r>
          </w:p>
        </w:tc>
      </w:tr>
      <w:tr w:rsidR="00000000" w14:paraId="48728077"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BE1E787"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Evidence accumulation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47C1D08"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Support and contrary evidence built up over time per step (CUSUM-style)</w:t>
            </w:r>
          </w:p>
        </w:tc>
      </w:tr>
      <w:tr w:rsidR="00000000" w14:paraId="7D2B66D1"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BB736C9"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Duration prior</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EBDA9E3"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step's minimum, nominal and maximum time</w:t>
            </w:r>
          </w:p>
        </w:tc>
      </w:tr>
      <w:tr w:rsidR="00000000" w14:paraId="3F7A45FF"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05145BC9"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Invariant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7911EB3C"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safety condition that must hold throughout a step</w:t>
            </w:r>
          </w:p>
        </w:tc>
      </w:tr>
      <w:tr w:rsidR="00000000" w14:paraId="5EB4DE59"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0DC2260"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Frontier</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81F9571"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The steps the crew may legally be working on now</w:t>
            </w:r>
          </w:p>
        </w:tc>
      </w:tr>
      <w:tr w:rsidR="00000000" w14:paraId="0173ADD5"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5BC2F56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Cascade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614DD1B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A correct "cannot verify" on steps after an injected error, not charged as a false alarm</w:t>
            </w:r>
          </w:p>
        </w:tc>
      </w:tr>
      <w:tr w:rsidR="00000000" w14:paraId="127F9331"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DE06F03"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Operating point</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360FAD7E"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The completion and deviation thresholds and persistence the engine runs at</w:t>
            </w:r>
          </w:p>
        </w:tc>
      </w:tr>
      <w:tr w:rsidR="00000000" w14:paraId="7982D6D0"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33E7F2A"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Rack frame</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4FA14938"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The coordinate frame fixed to the rack by its fiducial markers</w:t>
            </w:r>
          </w:p>
        </w:tc>
      </w:tr>
      <w:tr w:rsidR="00000000" w14:paraId="520ED8A4"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B77D1DD"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Hash chain</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2EBADF2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Each log record carries the hash of the one before, so any edit is detectable</w:t>
            </w:r>
          </w:p>
        </w:tc>
      </w:tr>
      <w:tr w:rsidR="00000000" w14:paraId="1AD5F04E" w14:textId="77777777">
        <w:trPr>
          <w:divId w:val="1734115043"/>
        </w:trPr>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E99FBC0"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CFDP</w:t>
            </w:r>
          </w:p>
        </w:tc>
        <w:tc>
          <w:tcPr>
            <w:tcW w:w="0" w:type="auto"/>
            <w:tcBorders>
              <w:top w:val="single" w:sz="6" w:space="0" w:color="D3DAE1"/>
              <w:left w:val="single" w:sz="6" w:space="0" w:color="D3DAE1"/>
              <w:bottom w:val="single" w:sz="6" w:space="0" w:color="D3DAE1"/>
              <w:right w:val="single" w:sz="6" w:space="0" w:color="D3DAE1"/>
            </w:tcBorders>
            <w:tcMar>
              <w:top w:w="75" w:type="dxa"/>
              <w:left w:w="105" w:type="dxa"/>
              <w:bottom w:w="75" w:type="dxa"/>
              <w:right w:w="105" w:type="dxa"/>
            </w:tcMar>
            <w:hideMark/>
          </w:tcPr>
          <w:p w14:paraId="145BA502" w14:textId="77777777" w:rsidR="00A35C2A" w:rsidRDefault="00A35C2A">
            <w:pPr>
              <w:spacing w:before="168" w:after="240"/>
              <w:rPr>
                <w:rFonts w:ascii="Calibri" w:eastAsia="Times New Roman" w:hAnsi="Calibri" w:cs="Calibri"/>
                <w:color w:val="15202B"/>
                <w:sz w:val="20"/>
                <w:szCs w:val="20"/>
              </w:rPr>
            </w:pPr>
            <w:r>
              <w:rPr>
                <w:rFonts w:ascii="Calibri" w:eastAsia="Times New Roman" w:hAnsi="Calibri" w:cs="Calibri"/>
                <w:color w:val="15202B"/>
                <w:sz w:val="20"/>
                <w:szCs w:val="20"/>
              </w:rPr>
              <w:t>CCSDS File Delivery Protocol, the downlink transport the package is shaped for</w:t>
            </w:r>
          </w:p>
        </w:tc>
      </w:tr>
    </w:tbl>
    <w:p w14:paraId="1C70AB1E" w14:textId="77777777" w:rsidR="00A35C2A" w:rsidRDefault="00A35C2A">
      <w:pPr>
        <w:divId w:val="1734115043"/>
        <w:rPr>
          <w:rFonts w:eastAsia="Times New Roman"/>
        </w:rPr>
      </w:pPr>
    </w:p>
    <w:sectPr w:rsidR="00A35C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63234F"/>
    <w:multiLevelType w:val="multilevel"/>
    <w:tmpl w:val="6CB4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EF271E"/>
    <w:multiLevelType w:val="multilevel"/>
    <w:tmpl w:val="AF303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AC5E29"/>
    <w:multiLevelType w:val="multilevel"/>
    <w:tmpl w:val="55867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CA7F91"/>
    <w:multiLevelType w:val="multilevel"/>
    <w:tmpl w:val="48707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03634E"/>
    <w:multiLevelType w:val="multilevel"/>
    <w:tmpl w:val="F21C9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0277B2"/>
    <w:multiLevelType w:val="multilevel"/>
    <w:tmpl w:val="8E18B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5E3577"/>
    <w:multiLevelType w:val="multilevel"/>
    <w:tmpl w:val="BA7C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932CB6"/>
    <w:multiLevelType w:val="multilevel"/>
    <w:tmpl w:val="187A8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21519004">
    <w:abstractNumId w:val="2"/>
  </w:num>
  <w:num w:numId="2" w16cid:durableId="1421876577">
    <w:abstractNumId w:val="6"/>
  </w:num>
  <w:num w:numId="3" w16cid:durableId="1854612390">
    <w:abstractNumId w:val="3"/>
  </w:num>
  <w:num w:numId="4" w16cid:durableId="523708559">
    <w:abstractNumId w:val="1"/>
  </w:num>
  <w:num w:numId="5" w16cid:durableId="1653098208">
    <w:abstractNumId w:val="7"/>
  </w:num>
  <w:num w:numId="6" w16cid:durableId="1905600871">
    <w:abstractNumId w:val="4"/>
  </w:num>
  <w:num w:numId="7" w16cid:durableId="576398427">
    <w:abstractNumId w:val="0"/>
  </w:num>
  <w:num w:numId="8" w16cid:durableId="9823505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341CD"/>
    <w:rsid w:val="001341CD"/>
    <w:rsid w:val="00A35C2A"/>
    <w:rsid w:val="00FE71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5305D9"/>
  <w15:chartTrackingRefBased/>
  <w15:docId w15:val="{8B8A1370-6A01-4035-9E3B-4D005520A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48"/>
      <w:outlineLvl w:val="0"/>
    </w:pPr>
    <w:rPr>
      <w:rFonts w:ascii="Arial" w:hAnsi="Arial" w:cs="Arial"/>
      <w:b/>
      <w:bCs/>
      <w:color w:val="0B1D33"/>
      <w:kern w:val="36"/>
      <w:sz w:val="48"/>
      <w:szCs w:val="48"/>
    </w:rPr>
  </w:style>
  <w:style w:type="paragraph" w:styleId="Heading2">
    <w:name w:val="heading 2"/>
    <w:basedOn w:val="Normal"/>
    <w:link w:val="Heading2Char"/>
    <w:uiPriority w:val="9"/>
    <w:qFormat/>
    <w:pPr>
      <w:keepNext/>
      <w:spacing w:before="384" w:after="96"/>
      <w:outlineLvl w:val="1"/>
    </w:pPr>
    <w:rPr>
      <w:rFonts w:ascii="Arial" w:hAnsi="Arial" w:cs="Arial"/>
      <w:b/>
      <w:bCs/>
      <w:color w:val="0B1D33"/>
      <w:sz w:val="32"/>
      <w:szCs w:val="32"/>
    </w:rPr>
  </w:style>
  <w:style w:type="paragraph" w:styleId="Heading3">
    <w:name w:val="heading 3"/>
    <w:basedOn w:val="Normal"/>
    <w:link w:val="Heading3Char"/>
    <w:uiPriority w:val="9"/>
    <w:qFormat/>
    <w:pPr>
      <w:keepNext/>
      <w:spacing w:before="288" w:after="72"/>
      <w:outlineLvl w:val="2"/>
    </w:pPr>
    <w:rPr>
      <w:rFonts w:ascii="Arial" w:hAnsi="Arial" w:cs="Arial"/>
      <w:b/>
      <w:bCs/>
      <w:color w:val="2D5BD8"/>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2D5BD8"/>
      <w:u w:val="none"/>
      <w:effect w:val="none"/>
    </w:rPr>
  </w:style>
  <w:style w:type="character" w:styleId="FollowedHyperlink">
    <w:name w:val="FollowedHyperlink"/>
    <w:basedOn w:val="DefaultParagraphFont"/>
    <w:uiPriority w:val="99"/>
    <w:semiHidden/>
    <w:unhideWhenUsed/>
    <w:rPr>
      <w:strike w:val="0"/>
      <w:dstrike w:val="0"/>
      <w:color w:val="2D5BD8"/>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EEF2F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5"/>
    </w:rPr>
  </w:style>
  <w:style w:type="paragraph" w:styleId="HTMLPreformatted">
    <w:name w:val="HTML Preformatted"/>
    <w:basedOn w:val="Normal"/>
    <w:link w:val="HTMLPreformattedChar"/>
    <w:uiPriority w:val="99"/>
    <w:semiHidden/>
    <w:unhideWhenUsed/>
    <w:pPr>
      <w:pBdr>
        <w:top w:val="single" w:sz="6" w:space="6" w:color="D3DAE1"/>
        <w:left w:val="single" w:sz="6" w:space="8" w:color="D3DAE1"/>
        <w:bottom w:val="single" w:sz="6" w:space="6" w:color="D3DAE1"/>
        <w:right w:val="single" w:sz="6" w:space="8" w:color="D3DAE1"/>
      </w:pBdr>
      <w:shd w:val="clear" w:color="auto" w:fill="EEF2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cs="Mangal"/>
      <w:szCs w:val="18"/>
    </w:rPr>
  </w:style>
  <w:style w:type="paragraph" w:customStyle="1" w:styleId="msonormal0">
    <w:name w:val="msonormal"/>
    <w:basedOn w:val="Normal"/>
    <w:pPr>
      <w:spacing w:before="108" w:after="108"/>
    </w:pPr>
  </w:style>
  <w:style w:type="paragraph" w:styleId="NormalWeb">
    <w:name w:val="Normal (Web)"/>
    <w:basedOn w:val="Normal"/>
    <w:uiPriority w:val="99"/>
    <w:semiHidden/>
    <w:unhideWhenUsed/>
    <w:pPr>
      <w:spacing w:before="108" w:after="108"/>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4115043">
      <w:bodyDiv w:val="1"/>
      <w:marLeft w:val="0"/>
      <w:marRight w:val="0"/>
      <w:marTop w:val="480"/>
      <w:marBottom w:val="48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3975</Words>
  <Characters>22658</Characters>
  <Application>Microsoft Office Word</Application>
  <DocSecurity>4</DocSecurity>
  <Lines>188</Lines>
  <Paragraphs>53</Paragraphs>
  <ScaleCrop>false</ScaleCrop>
  <Company/>
  <LinksUpToDate>false</LinksUpToDate>
  <CharactersWithSpaces>26580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PARIKSHAK - project documentation</dc:title>
  <dc:subject/>
  <dc:creator>ashkumar91980@gmail.com</dc:creator>
  <cp:keywords/>
  <dc:description/>
  <cp:lastModifiedBy>ashkumar91980@gmail.com</cp:lastModifiedBy>
  <cp:revision>2</cp:revision>
  <cp:lastPrinted>2026-09-22T03:38:00Z</cp:lastPrinted>
  <dcterms:created xsi:type="dcterms:W3CDTF">2026-09-22T03:38:00Z</dcterms:created>
  <dcterms:modified xsi:type="dcterms:W3CDTF">2026-09-22T03:38:00Z</dcterms:modified>
</cp:coreProperties>
</file>