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Features vs Labels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-----------------X---------------------X----------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is a common term for all different types of datasets while labels is specific to classification datasets.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Classification and regression are two different types of datasets.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Regression is when the to-be-predicted value is a continuous variable.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Classification is when the to-be-predicted value is a discrete variable.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 features we need to define the difference between training dataset and testing dataset.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training dataset is the one on which we train the model. It is the dataset from which the model learns, makes generalizations and finds different co-relations between the dataset and what needs to be predicted.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 you have to predict if a given tumour is malignant or benign. Then this will depend on various factors like the age of the patient, sugar levels, family history etc. These different factors are known as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features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final value to be predicted that the tumour is malignant or benign is known as the label(s).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