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Design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circuit is a simple and minimalistic circuit which can be fitted into any helmet by making very simple modifications to the helmet without changing any of the aesthetics of the helmet.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 components off the circuits have been made as small as possible to make it easy to fit into the helmet and add a very important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Due to the small size of the and almost no intrusions felt by the rider, the project causes no discomfort to the rider and ensures that the rider has a safe ride.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connections made to the bike are simple as well which makes it easier to practically implement this for the general public.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the bare basic circuitery and compact size, our project ensures a practical and implementable solution to the major problem of helmetless riding.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824163" cy="33813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Receiver module                                                              transmitter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Bibliography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18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PRIMARY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www.ieeexplore.ieee.org/document16895036/?reload=true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Ijser.org/research paper/intelligent-helmet-pdf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Publication/271139060-smart-helmet</w:t>
      </w:r>
    </w:p>
    <w:p w:rsidR="00000000" w:rsidDel="00000000" w:rsidP="00000000" w:rsidRDefault="00000000" w:rsidRPr="00000000" w14:paraId="0000001C">
      <w:pPr>
        <w:widowControl w:val="0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18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SECONDARY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www.researchgate.net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Ijarece.org/wp.content/uploads12016/02/irarece-VOL-5 ISSUE-7-151-152.pdf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u w:val="single"/>
          <w:rtl w:val="0"/>
        </w:rPr>
        <w:t xml:space="preserve">Ijerat.com/uploads/2/3200-pdf.pdf</w:t>
      </w:r>
    </w:p>
    <w:p w:rsidR="00000000" w:rsidDel="00000000" w:rsidP="00000000" w:rsidRDefault="00000000" w:rsidRPr="00000000" w14:paraId="00000022">
      <w:pPr>
        <w:widowControl w:val="0"/>
        <w:rPr>
          <w:rFonts w:ascii="Roboto" w:cs="Roboto" w:eastAsia="Roboto" w:hAnsi="Roboto"/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