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AC3FB" w14:textId="5E506EDD" w:rsidR="00A53D0B" w:rsidRPr="00C03061" w:rsidRDefault="00C03061" w:rsidP="00C03061">
      <w:pPr>
        <w:autoSpaceDE w:val="0"/>
        <w:autoSpaceDN w:val="0"/>
        <w:adjustRightInd w:val="0"/>
        <w:spacing w:line="360" w:lineRule="auto"/>
        <w:rPr>
          <w:rFonts w:ascii="Calibri" w:hAnsi="Calibri" w:cs="Calibri"/>
          <w:b/>
          <w:bCs/>
          <w:kern w:val="0"/>
          <w:sz w:val="22"/>
          <w:szCs w:val="22"/>
          <w:lang w:val="en-GB"/>
        </w:rPr>
      </w:pPr>
      <w:r>
        <w:rPr>
          <w:rFonts w:ascii="Calibri" w:hAnsi="Calibri" w:cs="Calibri"/>
          <w:b/>
          <w:bCs/>
          <w:kern w:val="0"/>
          <w:sz w:val="22"/>
          <w:szCs w:val="22"/>
          <w:lang w:val="en-GB"/>
        </w:rPr>
        <w:t>Project</w:t>
      </w:r>
      <w:r w:rsidR="00A53D0B" w:rsidRPr="00C03061">
        <w:rPr>
          <w:rFonts w:ascii="Calibri" w:hAnsi="Calibri" w:cs="Calibri"/>
          <w:b/>
          <w:bCs/>
          <w:kern w:val="0"/>
          <w:sz w:val="22"/>
          <w:szCs w:val="22"/>
          <w:lang w:val="en-GB"/>
        </w:rPr>
        <w:t xml:space="preserve"> Objective:</w:t>
      </w:r>
    </w:p>
    <w:p w14:paraId="69CD554A" w14:textId="516640A1" w:rsidR="00A53D0B" w:rsidRPr="00C03061" w:rsidRDefault="00A53D0B" w:rsidP="00C03061">
      <w:pPr>
        <w:autoSpaceDE w:val="0"/>
        <w:autoSpaceDN w:val="0"/>
        <w:adjustRightInd w:val="0"/>
        <w:spacing w:line="360" w:lineRule="auto"/>
        <w:rPr>
          <w:rFonts w:ascii="Calibri" w:hAnsi="Calibri" w:cs="Calibri"/>
          <w:kern w:val="0"/>
          <w:sz w:val="22"/>
          <w:szCs w:val="22"/>
          <w:lang w:val="en-GB"/>
        </w:rPr>
      </w:pPr>
      <w:r w:rsidRPr="00C03061">
        <w:rPr>
          <w:rFonts w:ascii="Calibri" w:hAnsi="Calibri" w:cs="Calibri"/>
          <w:kern w:val="0"/>
          <w:sz w:val="22"/>
          <w:szCs w:val="22"/>
          <w:lang w:val="en-GB"/>
        </w:rPr>
        <w:t>This project is an exploration of the intricate relationship between the spread of the coronavirus within a country and the corresponding levels of happiness among its residents.</w:t>
      </w:r>
    </w:p>
    <w:p w14:paraId="054DE150" w14:textId="77777777" w:rsidR="00A53D0B" w:rsidRPr="00C03061" w:rsidRDefault="00A53D0B" w:rsidP="00C03061">
      <w:pPr>
        <w:autoSpaceDE w:val="0"/>
        <w:autoSpaceDN w:val="0"/>
        <w:adjustRightInd w:val="0"/>
        <w:spacing w:line="360" w:lineRule="auto"/>
        <w:rPr>
          <w:rFonts w:ascii="Calibri" w:hAnsi="Calibri" w:cs="Calibri"/>
          <w:kern w:val="0"/>
          <w:sz w:val="22"/>
          <w:szCs w:val="22"/>
          <w:lang w:val="en-GB"/>
        </w:rPr>
      </w:pPr>
    </w:p>
    <w:p w14:paraId="17C95CFB" w14:textId="77777777" w:rsidR="00A53D0B" w:rsidRPr="00C03061" w:rsidRDefault="00A53D0B" w:rsidP="00C03061">
      <w:pPr>
        <w:autoSpaceDE w:val="0"/>
        <w:autoSpaceDN w:val="0"/>
        <w:adjustRightInd w:val="0"/>
        <w:spacing w:line="360" w:lineRule="auto"/>
        <w:rPr>
          <w:rFonts w:ascii="Calibri" w:hAnsi="Calibri" w:cs="Calibri"/>
          <w:b/>
          <w:bCs/>
          <w:kern w:val="0"/>
          <w:sz w:val="22"/>
          <w:szCs w:val="22"/>
          <w:lang w:val="en-GB"/>
        </w:rPr>
      </w:pPr>
      <w:r w:rsidRPr="00C03061">
        <w:rPr>
          <w:rFonts w:ascii="Calibri" w:hAnsi="Calibri" w:cs="Calibri"/>
          <w:b/>
          <w:bCs/>
          <w:kern w:val="0"/>
          <w:sz w:val="22"/>
          <w:szCs w:val="22"/>
          <w:lang w:val="en-GB"/>
        </w:rPr>
        <w:t>Utilized Datasets:</w:t>
      </w:r>
    </w:p>
    <w:p w14:paraId="2300D563" w14:textId="77777777" w:rsidR="00A53D0B" w:rsidRPr="00C03061" w:rsidRDefault="00A53D0B" w:rsidP="00C03061">
      <w:pPr>
        <w:autoSpaceDE w:val="0"/>
        <w:autoSpaceDN w:val="0"/>
        <w:adjustRightInd w:val="0"/>
        <w:spacing w:line="360" w:lineRule="auto"/>
        <w:rPr>
          <w:rFonts w:ascii="Calibri" w:hAnsi="Calibri" w:cs="Calibri"/>
          <w:b/>
          <w:bCs/>
          <w:kern w:val="0"/>
          <w:sz w:val="22"/>
          <w:szCs w:val="22"/>
          <w:lang w:val="en-GB"/>
        </w:rPr>
      </w:pPr>
      <w:r w:rsidRPr="00C03061">
        <w:rPr>
          <w:rFonts w:ascii="Calibri" w:hAnsi="Calibri" w:cs="Calibri"/>
          <w:b/>
          <w:bCs/>
          <w:kern w:val="0"/>
          <w:sz w:val="22"/>
          <w:szCs w:val="22"/>
          <w:lang w:val="en-GB"/>
        </w:rPr>
        <w:t>This project relies on two crucial datasets for a comprehensive analysis:</w:t>
      </w:r>
    </w:p>
    <w:p w14:paraId="72070663" w14:textId="7E7DCBA8" w:rsidR="00A53D0B" w:rsidRPr="00C03061" w:rsidRDefault="00A53D0B" w:rsidP="00C03061">
      <w:pPr>
        <w:pStyle w:val="ListParagraph"/>
        <w:numPr>
          <w:ilvl w:val="0"/>
          <w:numId w:val="1"/>
        </w:numPr>
        <w:autoSpaceDE w:val="0"/>
        <w:autoSpaceDN w:val="0"/>
        <w:adjustRightInd w:val="0"/>
        <w:spacing w:line="360" w:lineRule="auto"/>
        <w:rPr>
          <w:rFonts w:ascii="Calibri" w:hAnsi="Calibri" w:cs="Calibri"/>
          <w:kern w:val="0"/>
          <w:sz w:val="22"/>
          <w:szCs w:val="22"/>
          <w:lang w:val="en-GB"/>
        </w:rPr>
      </w:pPr>
      <w:r w:rsidRPr="00C03061">
        <w:rPr>
          <w:rFonts w:ascii="Calibri" w:hAnsi="Calibri" w:cs="Calibri"/>
          <w:b/>
          <w:bCs/>
          <w:kern w:val="0"/>
          <w:sz w:val="22"/>
          <w:szCs w:val="22"/>
          <w:lang w:val="en-GB"/>
        </w:rPr>
        <w:t>C</w:t>
      </w:r>
      <w:r w:rsidR="00C03061" w:rsidRPr="00C03061">
        <w:rPr>
          <w:rFonts w:ascii="Calibri" w:hAnsi="Calibri" w:cs="Calibri"/>
          <w:b/>
          <w:bCs/>
          <w:kern w:val="0"/>
          <w:sz w:val="22"/>
          <w:szCs w:val="22"/>
          <w:lang w:val="en-GB"/>
        </w:rPr>
        <w:t>OVID</w:t>
      </w:r>
      <w:r w:rsidRPr="00C03061">
        <w:rPr>
          <w:rFonts w:ascii="Calibri" w:hAnsi="Calibri" w:cs="Calibri"/>
          <w:b/>
          <w:bCs/>
          <w:kern w:val="0"/>
          <w:sz w:val="22"/>
          <w:szCs w:val="22"/>
          <w:lang w:val="en-GB"/>
        </w:rPr>
        <w:t xml:space="preserve">-19 Dataset from John Hopkins University: </w:t>
      </w:r>
      <w:r w:rsidRPr="00C03061">
        <w:rPr>
          <w:rFonts w:ascii="Calibri" w:hAnsi="Calibri" w:cs="Calibri"/>
          <w:kern w:val="0"/>
          <w:sz w:val="22"/>
          <w:szCs w:val="22"/>
          <w:lang w:val="en-GB"/>
        </w:rPr>
        <w:t>This dataset captures the cumulative confirmed cases per day in various countries.</w:t>
      </w:r>
    </w:p>
    <w:p w14:paraId="128CF27D" w14:textId="5A885B21" w:rsidR="00A53D0B" w:rsidRPr="00C03061" w:rsidRDefault="00A53D0B" w:rsidP="00C03061">
      <w:pPr>
        <w:pStyle w:val="ListParagraph"/>
        <w:numPr>
          <w:ilvl w:val="0"/>
          <w:numId w:val="1"/>
        </w:numPr>
        <w:autoSpaceDE w:val="0"/>
        <w:autoSpaceDN w:val="0"/>
        <w:adjustRightInd w:val="0"/>
        <w:spacing w:line="360" w:lineRule="auto"/>
        <w:rPr>
          <w:rFonts w:ascii="Calibri" w:hAnsi="Calibri" w:cs="Calibri"/>
          <w:kern w:val="0"/>
          <w:sz w:val="22"/>
          <w:szCs w:val="22"/>
          <w:lang w:val="en-GB"/>
        </w:rPr>
      </w:pPr>
      <w:r w:rsidRPr="00C03061">
        <w:rPr>
          <w:rFonts w:ascii="Calibri" w:hAnsi="Calibri" w:cs="Calibri"/>
          <w:b/>
          <w:bCs/>
          <w:kern w:val="0"/>
          <w:sz w:val="22"/>
          <w:szCs w:val="22"/>
          <w:lang w:val="en-GB"/>
        </w:rPr>
        <w:t>World Happiness Report Dataset:</w:t>
      </w:r>
      <w:r w:rsidRPr="00C03061">
        <w:rPr>
          <w:rFonts w:ascii="Calibri" w:hAnsi="Calibri" w:cs="Calibri"/>
          <w:kern w:val="0"/>
          <w:sz w:val="22"/>
          <w:szCs w:val="22"/>
          <w:lang w:val="en-GB"/>
        </w:rPr>
        <w:t xml:space="preserve"> An annual publication by the United Nations, this dataset encompasses scores assigned by individuals across different countries, evaluating factors like freedom, life expectancy, and social support.</w:t>
      </w:r>
    </w:p>
    <w:p w14:paraId="443F55E4" w14:textId="77777777" w:rsidR="00A53D0B" w:rsidRPr="00C03061" w:rsidRDefault="00A53D0B" w:rsidP="00C03061">
      <w:pPr>
        <w:autoSpaceDE w:val="0"/>
        <w:autoSpaceDN w:val="0"/>
        <w:adjustRightInd w:val="0"/>
        <w:spacing w:line="360" w:lineRule="auto"/>
        <w:rPr>
          <w:rFonts w:ascii="Calibri" w:hAnsi="Calibri" w:cs="Calibri"/>
          <w:b/>
          <w:bCs/>
          <w:kern w:val="0"/>
          <w:sz w:val="22"/>
          <w:szCs w:val="22"/>
          <w:lang w:val="en-GB"/>
        </w:rPr>
      </w:pPr>
    </w:p>
    <w:p w14:paraId="4CCED34F" w14:textId="77777777" w:rsidR="00A53D0B" w:rsidRPr="00C03061" w:rsidRDefault="00A53D0B" w:rsidP="00C03061">
      <w:pPr>
        <w:autoSpaceDE w:val="0"/>
        <w:autoSpaceDN w:val="0"/>
        <w:adjustRightInd w:val="0"/>
        <w:spacing w:line="360" w:lineRule="auto"/>
        <w:rPr>
          <w:rFonts w:ascii="Calibri" w:hAnsi="Calibri" w:cs="Calibri"/>
          <w:b/>
          <w:bCs/>
          <w:kern w:val="0"/>
          <w:sz w:val="22"/>
          <w:szCs w:val="22"/>
          <w:lang w:val="en-GB"/>
        </w:rPr>
      </w:pPr>
      <w:r w:rsidRPr="00C03061">
        <w:rPr>
          <w:rFonts w:ascii="Calibri" w:hAnsi="Calibri" w:cs="Calibri"/>
          <w:b/>
          <w:bCs/>
          <w:kern w:val="0"/>
          <w:sz w:val="22"/>
          <w:szCs w:val="22"/>
          <w:lang w:val="en-GB"/>
        </w:rPr>
        <w:t>Data Preparation:</w:t>
      </w:r>
    </w:p>
    <w:p w14:paraId="358D627B" w14:textId="0057AB5A" w:rsidR="00A53D0B" w:rsidRPr="00C03061" w:rsidRDefault="00A53D0B" w:rsidP="00C03061">
      <w:pPr>
        <w:pStyle w:val="ListParagraph"/>
        <w:numPr>
          <w:ilvl w:val="0"/>
          <w:numId w:val="2"/>
        </w:numPr>
        <w:autoSpaceDE w:val="0"/>
        <w:autoSpaceDN w:val="0"/>
        <w:adjustRightInd w:val="0"/>
        <w:spacing w:line="360" w:lineRule="auto"/>
        <w:rPr>
          <w:rFonts w:ascii="Calibri" w:hAnsi="Calibri" w:cs="Calibri"/>
          <w:kern w:val="0"/>
          <w:sz w:val="22"/>
          <w:szCs w:val="22"/>
          <w:lang w:val="en-GB"/>
        </w:rPr>
      </w:pPr>
      <w:r w:rsidRPr="00C03061">
        <w:rPr>
          <w:rFonts w:ascii="Calibri" w:hAnsi="Calibri" w:cs="Calibri"/>
          <w:b/>
          <w:bCs/>
          <w:kern w:val="0"/>
          <w:sz w:val="22"/>
          <w:szCs w:val="22"/>
          <w:lang w:val="en-GB"/>
        </w:rPr>
        <w:t>Importing the Covid19 Dataset:</w:t>
      </w:r>
      <w:r w:rsidRPr="00C03061">
        <w:rPr>
          <w:rFonts w:ascii="Calibri" w:hAnsi="Calibri" w:cs="Calibri"/>
          <w:kern w:val="0"/>
          <w:sz w:val="22"/>
          <w:szCs w:val="22"/>
          <w:lang w:val="en-GB"/>
        </w:rPr>
        <w:t xml:space="preserve"> We initiate the process by creating a variable named 'corona_dataset_csv' using the pandas library's 'read_csv' method, meticulously specifying the complete file path for data loading.</w:t>
      </w:r>
    </w:p>
    <w:p w14:paraId="0C07C7ED" w14:textId="7291E47D" w:rsidR="00A53D0B" w:rsidRPr="00C03061" w:rsidRDefault="00A53D0B" w:rsidP="00C03061">
      <w:pPr>
        <w:pStyle w:val="ListParagraph"/>
        <w:numPr>
          <w:ilvl w:val="0"/>
          <w:numId w:val="2"/>
        </w:numPr>
        <w:autoSpaceDE w:val="0"/>
        <w:autoSpaceDN w:val="0"/>
        <w:adjustRightInd w:val="0"/>
        <w:spacing w:line="360" w:lineRule="auto"/>
        <w:rPr>
          <w:rFonts w:ascii="Calibri" w:hAnsi="Calibri" w:cs="Calibri"/>
          <w:kern w:val="0"/>
          <w:sz w:val="22"/>
          <w:szCs w:val="22"/>
          <w:lang w:val="en-GB"/>
        </w:rPr>
      </w:pPr>
      <w:r w:rsidRPr="00C03061">
        <w:rPr>
          <w:rFonts w:ascii="Calibri" w:hAnsi="Calibri" w:cs="Calibri"/>
          <w:b/>
          <w:bCs/>
          <w:kern w:val="0"/>
          <w:sz w:val="22"/>
          <w:szCs w:val="22"/>
          <w:lang w:val="en-GB"/>
        </w:rPr>
        <w:t xml:space="preserve">Exploratory Data Analysis (EDA): </w:t>
      </w:r>
      <w:r w:rsidRPr="00C03061">
        <w:rPr>
          <w:rFonts w:ascii="Calibri" w:hAnsi="Calibri" w:cs="Calibri"/>
          <w:kern w:val="0"/>
          <w:sz w:val="22"/>
          <w:szCs w:val="22"/>
          <w:lang w:val="en-GB"/>
        </w:rPr>
        <w:t>An initial exploration entails reviewing the structure of the dataset by examining the first 10 rows with 'head(10)' and consistently validating the dataset's shape with 'corona_dataset_csv.shape' (266 rows and 104 columns).</w:t>
      </w:r>
    </w:p>
    <w:p w14:paraId="218D8E44" w14:textId="190EFDA7" w:rsidR="00A53D0B" w:rsidRPr="00C03061" w:rsidRDefault="00A53D0B" w:rsidP="00C03061">
      <w:pPr>
        <w:pStyle w:val="ListParagraph"/>
        <w:numPr>
          <w:ilvl w:val="0"/>
          <w:numId w:val="2"/>
        </w:numPr>
        <w:autoSpaceDE w:val="0"/>
        <w:autoSpaceDN w:val="0"/>
        <w:adjustRightInd w:val="0"/>
        <w:spacing w:line="360" w:lineRule="auto"/>
        <w:rPr>
          <w:rFonts w:ascii="Calibri" w:hAnsi="Calibri" w:cs="Calibri"/>
          <w:kern w:val="0"/>
          <w:sz w:val="22"/>
          <w:szCs w:val="22"/>
          <w:lang w:val="en-GB"/>
        </w:rPr>
      </w:pPr>
      <w:r w:rsidRPr="00C03061">
        <w:rPr>
          <w:rFonts w:ascii="Calibri" w:hAnsi="Calibri" w:cs="Calibri"/>
          <w:b/>
          <w:bCs/>
          <w:kern w:val="0"/>
          <w:sz w:val="22"/>
          <w:szCs w:val="22"/>
          <w:lang w:val="en-GB"/>
        </w:rPr>
        <w:t xml:space="preserve">Data Cleansing: </w:t>
      </w:r>
      <w:r w:rsidRPr="00C03061">
        <w:rPr>
          <w:rFonts w:ascii="Calibri" w:hAnsi="Calibri" w:cs="Calibri"/>
          <w:kern w:val="0"/>
          <w:sz w:val="22"/>
          <w:szCs w:val="22"/>
          <w:lang w:val="en-GB"/>
        </w:rPr>
        <w:t>Identification and removal of extraneous columns such as latitude and longitude are crucial for precision. The 'drop' method, with 'inplace=True,' ensures immediate changes.</w:t>
      </w:r>
    </w:p>
    <w:p w14:paraId="4E977EE6" w14:textId="097C3D18" w:rsidR="00A53D0B" w:rsidRPr="00C03061" w:rsidRDefault="00A53D0B" w:rsidP="00C03061">
      <w:pPr>
        <w:pStyle w:val="ListParagraph"/>
        <w:numPr>
          <w:ilvl w:val="0"/>
          <w:numId w:val="2"/>
        </w:numPr>
        <w:autoSpaceDE w:val="0"/>
        <w:autoSpaceDN w:val="0"/>
        <w:adjustRightInd w:val="0"/>
        <w:spacing w:line="360" w:lineRule="auto"/>
        <w:rPr>
          <w:rFonts w:ascii="Calibri" w:hAnsi="Calibri" w:cs="Calibri"/>
          <w:kern w:val="0"/>
          <w:sz w:val="22"/>
          <w:szCs w:val="22"/>
          <w:lang w:val="en-GB"/>
        </w:rPr>
      </w:pPr>
      <w:r w:rsidRPr="00C03061">
        <w:rPr>
          <w:rFonts w:ascii="Calibri" w:hAnsi="Calibri" w:cs="Calibri"/>
          <w:b/>
          <w:bCs/>
          <w:kern w:val="0"/>
          <w:sz w:val="22"/>
          <w:szCs w:val="22"/>
          <w:lang w:val="en-GB"/>
        </w:rPr>
        <w:t>Data Aggregation:</w:t>
      </w:r>
      <w:r w:rsidRPr="00C03061">
        <w:rPr>
          <w:rFonts w:ascii="Calibri" w:hAnsi="Calibri" w:cs="Calibri"/>
          <w:kern w:val="0"/>
          <w:sz w:val="22"/>
          <w:szCs w:val="22"/>
          <w:lang w:val="en-GB"/>
        </w:rPr>
        <w:t xml:space="preserve"> The data, initially organized by provinces, is aggregated by countries through the strategic use of the 'group by' method on 'country/region' and the application of the 'sum' function. This results in the 'corona_dataset_aggregated' data frame, boasting 187 rows and 100 columns.</w:t>
      </w:r>
    </w:p>
    <w:p w14:paraId="24EC203D" w14:textId="3AE33504" w:rsidR="00A53D0B" w:rsidRPr="00C03061" w:rsidRDefault="00A53D0B" w:rsidP="00C03061">
      <w:pPr>
        <w:pStyle w:val="ListParagraph"/>
        <w:numPr>
          <w:ilvl w:val="0"/>
          <w:numId w:val="2"/>
        </w:numPr>
        <w:autoSpaceDE w:val="0"/>
        <w:autoSpaceDN w:val="0"/>
        <w:adjustRightInd w:val="0"/>
        <w:spacing w:line="360" w:lineRule="auto"/>
        <w:rPr>
          <w:rFonts w:ascii="Calibri" w:hAnsi="Calibri" w:cs="Calibri"/>
          <w:kern w:val="0"/>
          <w:sz w:val="22"/>
          <w:szCs w:val="22"/>
          <w:lang w:val="en-GB"/>
        </w:rPr>
      </w:pPr>
      <w:r w:rsidRPr="00C03061">
        <w:rPr>
          <w:rFonts w:ascii="Calibri" w:hAnsi="Calibri" w:cs="Calibri"/>
          <w:b/>
          <w:bCs/>
          <w:kern w:val="0"/>
          <w:sz w:val="22"/>
          <w:szCs w:val="22"/>
          <w:lang w:val="en-GB"/>
        </w:rPr>
        <w:t xml:space="preserve">Visualization: </w:t>
      </w:r>
      <w:r w:rsidRPr="00C03061">
        <w:rPr>
          <w:rFonts w:ascii="Calibri" w:hAnsi="Calibri" w:cs="Calibri"/>
          <w:kern w:val="0"/>
          <w:sz w:val="22"/>
          <w:szCs w:val="22"/>
          <w:lang w:val="en-GB"/>
        </w:rPr>
        <w:t>Cumulative confirmed cases for specific countries, exemplified by China and Italy, are thoughtfully visualized, employing 'plt. legend' for optimal labelling.</w:t>
      </w:r>
    </w:p>
    <w:p w14:paraId="119D801B" w14:textId="65ADA57D" w:rsidR="00A53D0B" w:rsidRPr="00C03061" w:rsidRDefault="00A53D0B" w:rsidP="00C03061">
      <w:pPr>
        <w:pStyle w:val="ListParagraph"/>
        <w:numPr>
          <w:ilvl w:val="0"/>
          <w:numId w:val="2"/>
        </w:numPr>
        <w:autoSpaceDE w:val="0"/>
        <w:autoSpaceDN w:val="0"/>
        <w:adjustRightInd w:val="0"/>
        <w:spacing w:line="360" w:lineRule="auto"/>
        <w:rPr>
          <w:rFonts w:ascii="Calibri" w:hAnsi="Calibri" w:cs="Calibri"/>
          <w:kern w:val="0"/>
          <w:sz w:val="22"/>
          <w:szCs w:val="22"/>
          <w:lang w:val="en-GB"/>
        </w:rPr>
      </w:pPr>
      <w:r w:rsidRPr="00C03061">
        <w:rPr>
          <w:rFonts w:ascii="Calibri" w:hAnsi="Calibri" w:cs="Calibri"/>
          <w:b/>
          <w:bCs/>
          <w:kern w:val="0"/>
          <w:sz w:val="22"/>
          <w:szCs w:val="22"/>
          <w:lang w:val="en-GB"/>
        </w:rPr>
        <w:t>Focus on Initial Days:</w:t>
      </w:r>
      <w:r w:rsidRPr="00C03061">
        <w:rPr>
          <w:rFonts w:ascii="Calibri" w:hAnsi="Calibri" w:cs="Calibri"/>
          <w:kern w:val="0"/>
          <w:sz w:val="22"/>
          <w:szCs w:val="22"/>
          <w:lang w:val="en-GB"/>
        </w:rPr>
        <w:t xml:space="preserve"> Reviewing the cumulative confirmed cases plot from January 22nd to April 30th sets the stage for subsequent detailed analysis.</w:t>
      </w:r>
    </w:p>
    <w:p w14:paraId="62484B45" w14:textId="77777777" w:rsidR="00A53D0B" w:rsidRPr="00C03061" w:rsidRDefault="00A53D0B" w:rsidP="00C03061">
      <w:pPr>
        <w:autoSpaceDE w:val="0"/>
        <w:autoSpaceDN w:val="0"/>
        <w:adjustRightInd w:val="0"/>
        <w:spacing w:line="360" w:lineRule="auto"/>
        <w:rPr>
          <w:rFonts w:ascii="Calibri" w:hAnsi="Calibri" w:cs="Calibri"/>
          <w:kern w:val="0"/>
          <w:sz w:val="22"/>
          <w:szCs w:val="22"/>
          <w:lang w:val="en-GB"/>
        </w:rPr>
      </w:pPr>
    </w:p>
    <w:p w14:paraId="0A7C9081" w14:textId="77777777" w:rsidR="00A53D0B" w:rsidRPr="00C03061" w:rsidRDefault="00A53D0B" w:rsidP="00C03061">
      <w:pPr>
        <w:autoSpaceDE w:val="0"/>
        <w:autoSpaceDN w:val="0"/>
        <w:adjustRightInd w:val="0"/>
        <w:spacing w:line="360" w:lineRule="auto"/>
        <w:rPr>
          <w:rFonts w:ascii="Calibri" w:hAnsi="Calibri" w:cs="Calibri"/>
          <w:b/>
          <w:bCs/>
          <w:kern w:val="0"/>
          <w:sz w:val="22"/>
          <w:szCs w:val="22"/>
          <w:lang w:val="en-GB"/>
        </w:rPr>
      </w:pPr>
      <w:r w:rsidRPr="00C03061">
        <w:rPr>
          <w:rFonts w:ascii="Calibri" w:hAnsi="Calibri" w:cs="Calibri"/>
          <w:b/>
          <w:bCs/>
          <w:kern w:val="0"/>
          <w:sz w:val="22"/>
          <w:szCs w:val="22"/>
          <w:lang w:val="en-GB"/>
        </w:rPr>
        <w:t>Spread Measurement and Analysis:</w:t>
      </w:r>
    </w:p>
    <w:p w14:paraId="67C050B2" w14:textId="1DB2422B" w:rsidR="00A53D0B" w:rsidRPr="00C03061" w:rsidRDefault="00A53D0B" w:rsidP="00C03061">
      <w:pPr>
        <w:pStyle w:val="ListParagraph"/>
        <w:numPr>
          <w:ilvl w:val="0"/>
          <w:numId w:val="3"/>
        </w:numPr>
        <w:autoSpaceDE w:val="0"/>
        <w:autoSpaceDN w:val="0"/>
        <w:adjustRightInd w:val="0"/>
        <w:spacing w:line="360" w:lineRule="auto"/>
        <w:rPr>
          <w:rFonts w:ascii="Calibri" w:hAnsi="Calibri" w:cs="Calibri"/>
          <w:kern w:val="0"/>
          <w:sz w:val="22"/>
          <w:szCs w:val="22"/>
          <w:lang w:val="en-GB"/>
        </w:rPr>
      </w:pPr>
      <w:r w:rsidRPr="00C03061">
        <w:rPr>
          <w:rFonts w:ascii="Calibri" w:hAnsi="Calibri" w:cs="Calibri"/>
          <w:b/>
          <w:bCs/>
          <w:kern w:val="0"/>
          <w:sz w:val="22"/>
          <w:szCs w:val="22"/>
          <w:lang w:val="en-GB"/>
        </w:rPr>
        <w:t>Daily Changes Analysis:</w:t>
      </w:r>
      <w:r w:rsidRPr="00C03061">
        <w:rPr>
          <w:rFonts w:ascii="Calibri" w:hAnsi="Calibri" w:cs="Calibri"/>
          <w:kern w:val="0"/>
          <w:sz w:val="22"/>
          <w:szCs w:val="22"/>
          <w:lang w:val="en-GB"/>
        </w:rPr>
        <w:t xml:space="preserve"> Extracting and plotting data for China unveils the daily changes, a critical component for understanding the spread.</w:t>
      </w:r>
    </w:p>
    <w:p w14:paraId="57E4A078" w14:textId="245F3FCB" w:rsidR="00A53D0B" w:rsidRPr="00C03061" w:rsidRDefault="00A53D0B" w:rsidP="00C03061">
      <w:pPr>
        <w:pStyle w:val="ListParagraph"/>
        <w:numPr>
          <w:ilvl w:val="0"/>
          <w:numId w:val="3"/>
        </w:numPr>
        <w:autoSpaceDE w:val="0"/>
        <w:autoSpaceDN w:val="0"/>
        <w:adjustRightInd w:val="0"/>
        <w:spacing w:line="360" w:lineRule="auto"/>
        <w:rPr>
          <w:rFonts w:ascii="Calibri" w:hAnsi="Calibri" w:cs="Calibri"/>
          <w:kern w:val="0"/>
          <w:sz w:val="22"/>
          <w:szCs w:val="22"/>
          <w:lang w:val="en-GB"/>
        </w:rPr>
      </w:pPr>
      <w:r w:rsidRPr="00C03061">
        <w:rPr>
          <w:rFonts w:ascii="Calibri" w:hAnsi="Calibri" w:cs="Calibri"/>
          <w:b/>
          <w:bCs/>
          <w:kern w:val="0"/>
          <w:sz w:val="22"/>
          <w:szCs w:val="22"/>
          <w:lang w:val="en-GB"/>
        </w:rPr>
        <w:lastRenderedPageBreak/>
        <w:t>Maximum Infection Rate Calculation:</w:t>
      </w:r>
      <w:r w:rsidRPr="00C03061">
        <w:rPr>
          <w:rFonts w:ascii="Calibri" w:hAnsi="Calibri" w:cs="Calibri"/>
          <w:kern w:val="0"/>
          <w:sz w:val="22"/>
          <w:szCs w:val="22"/>
          <w:lang w:val="en-GB"/>
        </w:rPr>
        <w:t xml:space="preserve"> To quantify the spread, we identify the maximum number of new confirmed cases. Employing the 'diff' method for the first derivative and subsequently finding the maximum using 'max' unveils a single-day peak in new cases.</w:t>
      </w:r>
    </w:p>
    <w:p w14:paraId="78ECF355" w14:textId="6E663012" w:rsidR="00A53D0B" w:rsidRPr="00C03061" w:rsidRDefault="00A53D0B" w:rsidP="00C03061">
      <w:pPr>
        <w:pStyle w:val="ListParagraph"/>
        <w:numPr>
          <w:ilvl w:val="0"/>
          <w:numId w:val="3"/>
        </w:numPr>
        <w:autoSpaceDE w:val="0"/>
        <w:autoSpaceDN w:val="0"/>
        <w:adjustRightInd w:val="0"/>
        <w:spacing w:line="360" w:lineRule="auto"/>
        <w:rPr>
          <w:rFonts w:ascii="Calibri" w:hAnsi="Calibri" w:cs="Calibri"/>
          <w:kern w:val="0"/>
          <w:sz w:val="22"/>
          <w:szCs w:val="22"/>
          <w:lang w:val="en-GB"/>
        </w:rPr>
      </w:pPr>
      <w:r w:rsidRPr="00C03061">
        <w:rPr>
          <w:rFonts w:ascii="Calibri" w:hAnsi="Calibri" w:cs="Calibri"/>
          <w:b/>
          <w:bCs/>
          <w:kern w:val="0"/>
          <w:sz w:val="22"/>
          <w:szCs w:val="22"/>
          <w:lang w:val="en-GB"/>
        </w:rPr>
        <w:t>Extending Analysis:</w:t>
      </w:r>
      <w:r w:rsidRPr="00C03061">
        <w:rPr>
          <w:rFonts w:ascii="Calibri" w:hAnsi="Calibri" w:cs="Calibri"/>
          <w:kern w:val="0"/>
          <w:sz w:val="22"/>
          <w:szCs w:val="22"/>
          <w:lang w:val="en-GB"/>
        </w:rPr>
        <w:t xml:space="preserve"> Applying this method to different countries, such as Italy and Spain, reveals their respective maximum infection rates.</w:t>
      </w:r>
    </w:p>
    <w:p w14:paraId="353FF89E" w14:textId="09A66FAB" w:rsidR="00A53D0B" w:rsidRPr="00C03061" w:rsidRDefault="00A53D0B" w:rsidP="00C03061">
      <w:pPr>
        <w:pStyle w:val="ListParagraph"/>
        <w:numPr>
          <w:ilvl w:val="0"/>
          <w:numId w:val="3"/>
        </w:numPr>
        <w:autoSpaceDE w:val="0"/>
        <w:autoSpaceDN w:val="0"/>
        <w:adjustRightInd w:val="0"/>
        <w:spacing w:line="360" w:lineRule="auto"/>
        <w:rPr>
          <w:rFonts w:ascii="Calibri" w:hAnsi="Calibri" w:cs="Calibri"/>
          <w:kern w:val="0"/>
          <w:sz w:val="22"/>
          <w:szCs w:val="22"/>
          <w:lang w:val="en-GB"/>
        </w:rPr>
      </w:pPr>
      <w:r w:rsidRPr="00C03061">
        <w:rPr>
          <w:rFonts w:ascii="Calibri" w:hAnsi="Calibri" w:cs="Calibri"/>
          <w:b/>
          <w:bCs/>
          <w:kern w:val="0"/>
          <w:sz w:val="22"/>
          <w:szCs w:val="22"/>
          <w:lang w:val="en-GB"/>
        </w:rPr>
        <w:t>Loop Implementation:</w:t>
      </w:r>
      <w:r w:rsidRPr="00C03061">
        <w:rPr>
          <w:rFonts w:ascii="Calibri" w:hAnsi="Calibri" w:cs="Calibri"/>
          <w:kern w:val="0"/>
          <w:sz w:val="22"/>
          <w:szCs w:val="22"/>
          <w:lang w:val="en-GB"/>
        </w:rPr>
        <w:t xml:space="preserve"> A loop is adeptly employed to extend this analysis to all countries, efficiently storing the maximum infection rates in a list. This list is then seamlessly added as a new column, 'Maximum Infection Rate,' to the 'corona_dataset_aggregated' data frame.</w:t>
      </w:r>
    </w:p>
    <w:p w14:paraId="72319F3C" w14:textId="388C6A7E" w:rsidR="00A53D0B" w:rsidRPr="00C03061" w:rsidRDefault="00A53D0B" w:rsidP="00C03061">
      <w:pPr>
        <w:pStyle w:val="ListParagraph"/>
        <w:numPr>
          <w:ilvl w:val="0"/>
          <w:numId w:val="3"/>
        </w:numPr>
        <w:autoSpaceDE w:val="0"/>
        <w:autoSpaceDN w:val="0"/>
        <w:adjustRightInd w:val="0"/>
        <w:spacing w:line="360" w:lineRule="auto"/>
        <w:rPr>
          <w:rFonts w:ascii="Calibri" w:hAnsi="Calibri" w:cs="Calibri"/>
          <w:kern w:val="0"/>
          <w:sz w:val="22"/>
          <w:szCs w:val="22"/>
          <w:lang w:val="en-GB"/>
        </w:rPr>
      </w:pPr>
      <w:r w:rsidRPr="00C03061">
        <w:rPr>
          <w:rFonts w:ascii="Calibri" w:hAnsi="Calibri" w:cs="Calibri"/>
          <w:b/>
          <w:bCs/>
          <w:kern w:val="0"/>
          <w:sz w:val="22"/>
          <w:szCs w:val="22"/>
          <w:lang w:val="en-GB"/>
        </w:rPr>
        <w:t>Data Presentation:</w:t>
      </w:r>
      <w:r w:rsidRPr="00C03061">
        <w:rPr>
          <w:rFonts w:ascii="Calibri" w:hAnsi="Calibri" w:cs="Calibri"/>
          <w:kern w:val="0"/>
          <w:sz w:val="22"/>
          <w:szCs w:val="22"/>
          <w:lang w:val="en-GB"/>
        </w:rPr>
        <w:t xml:space="preserve"> The resulting data frame is a comprehensive representation, juxtaposing cumulative cases with the newly added maximum infection rate column.</w:t>
      </w:r>
    </w:p>
    <w:p w14:paraId="74B6B8D4" w14:textId="1403B935" w:rsidR="00A53D0B" w:rsidRPr="00C03061" w:rsidRDefault="00A53D0B" w:rsidP="00C03061">
      <w:pPr>
        <w:pStyle w:val="ListParagraph"/>
        <w:numPr>
          <w:ilvl w:val="0"/>
          <w:numId w:val="3"/>
        </w:numPr>
        <w:autoSpaceDE w:val="0"/>
        <w:autoSpaceDN w:val="0"/>
        <w:adjustRightInd w:val="0"/>
        <w:spacing w:line="360" w:lineRule="auto"/>
        <w:rPr>
          <w:rFonts w:ascii="Calibri" w:hAnsi="Calibri" w:cs="Calibri"/>
          <w:kern w:val="0"/>
          <w:sz w:val="22"/>
          <w:szCs w:val="22"/>
          <w:lang w:val="en-GB"/>
        </w:rPr>
      </w:pPr>
      <w:r w:rsidRPr="00C03061">
        <w:rPr>
          <w:rFonts w:ascii="Calibri" w:hAnsi="Calibri" w:cs="Calibri"/>
          <w:kern w:val="0"/>
          <w:sz w:val="22"/>
          <w:szCs w:val="22"/>
          <w:lang w:val="en-GB"/>
        </w:rPr>
        <w:t>Refined Dataframe: Creating a new data frame with only pertinent columns paves the way for subsequent analysis.</w:t>
      </w:r>
    </w:p>
    <w:p w14:paraId="20DD9CEC" w14:textId="77777777" w:rsidR="00A53D0B" w:rsidRPr="00C03061" w:rsidRDefault="00A53D0B" w:rsidP="00C03061">
      <w:pPr>
        <w:autoSpaceDE w:val="0"/>
        <w:autoSpaceDN w:val="0"/>
        <w:adjustRightInd w:val="0"/>
        <w:spacing w:line="360" w:lineRule="auto"/>
        <w:rPr>
          <w:rFonts w:ascii="Calibri" w:hAnsi="Calibri" w:cs="Calibri"/>
          <w:kern w:val="0"/>
          <w:sz w:val="22"/>
          <w:szCs w:val="22"/>
          <w:lang w:val="en-GB"/>
        </w:rPr>
      </w:pPr>
    </w:p>
    <w:p w14:paraId="70D9BF9B" w14:textId="77777777" w:rsidR="00A53D0B" w:rsidRPr="00C03061" w:rsidRDefault="00A53D0B" w:rsidP="00C03061">
      <w:pPr>
        <w:autoSpaceDE w:val="0"/>
        <w:autoSpaceDN w:val="0"/>
        <w:adjustRightInd w:val="0"/>
        <w:spacing w:line="360" w:lineRule="auto"/>
        <w:rPr>
          <w:rFonts w:ascii="Calibri" w:hAnsi="Calibri" w:cs="Calibri"/>
          <w:b/>
          <w:bCs/>
          <w:kern w:val="0"/>
          <w:sz w:val="22"/>
          <w:szCs w:val="22"/>
          <w:lang w:val="en-GB"/>
        </w:rPr>
      </w:pPr>
      <w:r w:rsidRPr="00C03061">
        <w:rPr>
          <w:rFonts w:ascii="Calibri" w:hAnsi="Calibri" w:cs="Calibri"/>
          <w:b/>
          <w:bCs/>
          <w:kern w:val="0"/>
          <w:sz w:val="22"/>
          <w:szCs w:val="22"/>
          <w:lang w:val="en-GB"/>
        </w:rPr>
        <w:t>Integration and Comprehensive Analysis:</w:t>
      </w:r>
    </w:p>
    <w:p w14:paraId="6C988E26" w14:textId="40006D26" w:rsidR="00A53D0B" w:rsidRPr="00C03061" w:rsidRDefault="00A53D0B" w:rsidP="00C03061">
      <w:pPr>
        <w:pStyle w:val="ListParagraph"/>
        <w:numPr>
          <w:ilvl w:val="0"/>
          <w:numId w:val="4"/>
        </w:numPr>
        <w:autoSpaceDE w:val="0"/>
        <w:autoSpaceDN w:val="0"/>
        <w:adjustRightInd w:val="0"/>
        <w:spacing w:line="360" w:lineRule="auto"/>
        <w:rPr>
          <w:rFonts w:ascii="Calibri" w:hAnsi="Calibri" w:cs="Calibri"/>
          <w:kern w:val="0"/>
          <w:sz w:val="22"/>
          <w:szCs w:val="22"/>
          <w:lang w:val="en-GB"/>
        </w:rPr>
      </w:pPr>
      <w:r w:rsidRPr="00C03061">
        <w:rPr>
          <w:rFonts w:ascii="Calibri" w:hAnsi="Calibri" w:cs="Calibri"/>
          <w:b/>
          <w:bCs/>
          <w:kern w:val="0"/>
          <w:sz w:val="22"/>
          <w:szCs w:val="22"/>
          <w:lang w:val="en-GB"/>
        </w:rPr>
        <w:t>World Happiness Report Integration:</w:t>
      </w:r>
      <w:r w:rsidRPr="00C03061">
        <w:rPr>
          <w:rFonts w:ascii="Calibri" w:hAnsi="Calibri" w:cs="Calibri"/>
          <w:kern w:val="0"/>
          <w:sz w:val="22"/>
          <w:szCs w:val="22"/>
          <w:lang w:val="en-GB"/>
        </w:rPr>
        <w:t xml:space="preserve"> The 'Happiness_Report_CSV' variable is instantiated to load the World Happiness Report data, with 'pd.read_csv' serving as the conduit from the 'datasets' folder. Rigorous inspection using 'head()' identifies and subsequently drops unnecessary columns related to overall rank, score, generosity, and perception of corruption.</w:t>
      </w:r>
    </w:p>
    <w:p w14:paraId="339236ED" w14:textId="6BC1613D" w:rsidR="00A53D0B" w:rsidRPr="00C03061" w:rsidRDefault="00A53D0B" w:rsidP="00C03061">
      <w:pPr>
        <w:pStyle w:val="ListParagraph"/>
        <w:numPr>
          <w:ilvl w:val="0"/>
          <w:numId w:val="4"/>
        </w:numPr>
        <w:autoSpaceDE w:val="0"/>
        <w:autoSpaceDN w:val="0"/>
        <w:adjustRightInd w:val="0"/>
        <w:spacing w:line="360" w:lineRule="auto"/>
        <w:rPr>
          <w:rFonts w:ascii="Calibri" w:hAnsi="Calibri" w:cs="Calibri"/>
          <w:kern w:val="0"/>
          <w:sz w:val="22"/>
          <w:szCs w:val="22"/>
          <w:lang w:val="en-GB"/>
        </w:rPr>
      </w:pPr>
      <w:r w:rsidRPr="00C03061">
        <w:rPr>
          <w:rFonts w:ascii="Calibri" w:hAnsi="Calibri" w:cs="Calibri"/>
          <w:b/>
          <w:bCs/>
          <w:kern w:val="0"/>
          <w:sz w:val="22"/>
          <w:szCs w:val="22"/>
          <w:lang w:val="en-GB"/>
        </w:rPr>
        <w:t xml:space="preserve">Index Optimization: </w:t>
      </w:r>
      <w:r w:rsidRPr="00C03061">
        <w:rPr>
          <w:rFonts w:ascii="Calibri" w:hAnsi="Calibri" w:cs="Calibri"/>
          <w:kern w:val="0"/>
          <w:sz w:val="22"/>
          <w:szCs w:val="22"/>
          <w:lang w:val="en-GB"/>
        </w:rPr>
        <w:t>To streamline the merging process, the indices of the data frame transform, utilizing 'set_index' with 'inplace=True' to set the 'Country/Region' column as the indices.</w:t>
      </w:r>
    </w:p>
    <w:p w14:paraId="0B51E3F7" w14:textId="590AA45E" w:rsidR="00A53D0B" w:rsidRPr="00C03061" w:rsidRDefault="00A53D0B" w:rsidP="00C03061">
      <w:pPr>
        <w:pStyle w:val="ListParagraph"/>
        <w:numPr>
          <w:ilvl w:val="0"/>
          <w:numId w:val="4"/>
        </w:numPr>
        <w:autoSpaceDE w:val="0"/>
        <w:autoSpaceDN w:val="0"/>
        <w:adjustRightInd w:val="0"/>
        <w:spacing w:line="360" w:lineRule="auto"/>
        <w:rPr>
          <w:rFonts w:ascii="Calibri" w:hAnsi="Calibri" w:cs="Calibri"/>
          <w:kern w:val="0"/>
          <w:sz w:val="22"/>
          <w:szCs w:val="22"/>
          <w:lang w:val="en-GB"/>
        </w:rPr>
      </w:pPr>
      <w:r w:rsidRPr="00C03061">
        <w:rPr>
          <w:rFonts w:ascii="Calibri" w:hAnsi="Calibri" w:cs="Calibri"/>
          <w:b/>
          <w:bCs/>
          <w:kern w:val="0"/>
          <w:sz w:val="22"/>
          <w:szCs w:val="22"/>
          <w:lang w:val="en-GB"/>
        </w:rPr>
        <w:t>Datasets Merging:</w:t>
      </w:r>
      <w:r w:rsidRPr="00C03061">
        <w:rPr>
          <w:rFonts w:ascii="Calibri" w:hAnsi="Calibri" w:cs="Calibri"/>
          <w:kern w:val="0"/>
          <w:sz w:val="22"/>
          <w:szCs w:val="22"/>
          <w:lang w:val="en-GB"/>
        </w:rPr>
        <w:t xml:space="preserve"> Ready for integration, the two datasets ('corona_data' and 'happiness_report') are merged, resulting in the 'data' data frame. For the number of countries in 'corona_data' being more, an inner join is executed using the 'join' method, storing the result in 'data'.</w:t>
      </w:r>
    </w:p>
    <w:p w14:paraId="5FA3213E" w14:textId="3FE46475" w:rsidR="00A53D0B" w:rsidRPr="00C03061" w:rsidRDefault="00A53D0B" w:rsidP="00C03061">
      <w:pPr>
        <w:pStyle w:val="ListParagraph"/>
        <w:numPr>
          <w:ilvl w:val="0"/>
          <w:numId w:val="4"/>
        </w:numPr>
        <w:autoSpaceDE w:val="0"/>
        <w:autoSpaceDN w:val="0"/>
        <w:adjustRightInd w:val="0"/>
        <w:spacing w:line="360" w:lineRule="auto"/>
        <w:rPr>
          <w:rFonts w:ascii="Calibri" w:hAnsi="Calibri" w:cs="Calibri"/>
          <w:kern w:val="0"/>
          <w:sz w:val="22"/>
          <w:szCs w:val="22"/>
          <w:lang w:val="en-GB"/>
        </w:rPr>
      </w:pPr>
      <w:r w:rsidRPr="00C03061">
        <w:rPr>
          <w:rFonts w:ascii="Calibri" w:hAnsi="Calibri" w:cs="Calibri"/>
          <w:b/>
          <w:bCs/>
          <w:kern w:val="0"/>
          <w:sz w:val="22"/>
          <w:szCs w:val="22"/>
          <w:lang w:val="en-GB"/>
        </w:rPr>
        <w:t xml:space="preserve">Holistic Information: </w:t>
      </w:r>
      <w:r w:rsidRPr="00C03061">
        <w:rPr>
          <w:rFonts w:ascii="Calibri" w:hAnsi="Calibri" w:cs="Calibri"/>
          <w:kern w:val="0"/>
          <w:sz w:val="22"/>
          <w:szCs w:val="22"/>
          <w:lang w:val="en-GB"/>
        </w:rPr>
        <w:t>The 'data' data frame now encapsulates crucial information, including the maximum infection rate for each country and diverse life factors scored by its residents.</w:t>
      </w:r>
    </w:p>
    <w:p w14:paraId="103F2F4D" w14:textId="77777777" w:rsidR="00A53D0B" w:rsidRPr="00C03061" w:rsidRDefault="00A53D0B" w:rsidP="00C03061">
      <w:pPr>
        <w:autoSpaceDE w:val="0"/>
        <w:autoSpaceDN w:val="0"/>
        <w:adjustRightInd w:val="0"/>
        <w:spacing w:line="360" w:lineRule="auto"/>
        <w:rPr>
          <w:rFonts w:ascii="Calibri" w:hAnsi="Calibri" w:cs="Calibri"/>
          <w:kern w:val="0"/>
          <w:sz w:val="22"/>
          <w:szCs w:val="22"/>
          <w:lang w:val="en-GB"/>
        </w:rPr>
      </w:pPr>
    </w:p>
    <w:p w14:paraId="63066667" w14:textId="77777777" w:rsidR="00A53D0B" w:rsidRPr="00C03061" w:rsidRDefault="00A53D0B" w:rsidP="00C03061">
      <w:pPr>
        <w:autoSpaceDE w:val="0"/>
        <w:autoSpaceDN w:val="0"/>
        <w:adjustRightInd w:val="0"/>
        <w:spacing w:line="360" w:lineRule="auto"/>
        <w:rPr>
          <w:rFonts w:ascii="Calibri" w:hAnsi="Calibri" w:cs="Calibri"/>
          <w:b/>
          <w:bCs/>
          <w:kern w:val="0"/>
          <w:sz w:val="22"/>
          <w:szCs w:val="22"/>
          <w:lang w:val="en-GB"/>
        </w:rPr>
      </w:pPr>
      <w:r w:rsidRPr="00C03061">
        <w:rPr>
          <w:rFonts w:ascii="Calibri" w:hAnsi="Calibri" w:cs="Calibri"/>
          <w:b/>
          <w:bCs/>
          <w:kern w:val="0"/>
          <w:sz w:val="22"/>
          <w:szCs w:val="22"/>
          <w:lang w:val="en-GB"/>
        </w:rPr>
        <w:t>Correlation Exploration:</w:t>
      </w:r>
    </w:p>
    <w:p w14:paraId="0793578F" w14:textId="6B3D1BA0" w:rsidR="00A53D0B" w:rsidRPr="00C03061" w:rsidRDefault="00A53D0B" w:rsidP="00C03061">
      <w:pPr>
        <w:pStyle w:val="ListParagraph"/>
        <w:numPr>
          <w:ilvl w:val="0"/>
          <w:numId w:val="5"/>
        </w:numPr>
        <w:autoSpaceDE w:val="0"/>
        <w:autoSpaceDN w:val="0"/>
        <w:adjustRightInd w:val="0"/>
        <w:spacing w:line="360" w:lineRule="auto"/>
        <w:rPr>
          <w:rFonts w:ascii="Calibri" w:hAnsi="Calibri" w:cs="Calibri"/>
          <w:kern w:val="0"/>
          <w:sz w:val="22"/>
          <w:szCs w:val="22"/>
          <w:lang w:val="en-GB"/>
        </w:rPr>
      </w:pPr>
      <w:r w:rsidRPr="00C03061">
        <w:rPr>
          <w:rFonts w:ascii="Calibri" w:hAnsi="Calibri" w:cs="Calibri"/>
          <w:b/>
          <w:bCs/>
          <w:kern w:val="0"/>
          <w:sz w:val="22"/>
          <w:szCs w:val="22"/>
          <w:lang w:val="en-GB"/>
        </w:rPr>
        <w:t>Correlation Matrix:</w:t>
      </w:r>
      <w:r w:rsidRPr="00C03061">
        <w:rPr>
          <w:rFonts w:ascii="Calibri" w:hAnsi="Calibri" w:cs="Calibri"/>
          <w:kern w:val="0"/>
          <w:sz w:val="22"/>
          <w:szCs w:val="22"/>
          <w:lang w:val="en-GB"/>
        </w:rPr>
        <w:t xml:space="preserve"> To delve deeper into the interplay between life factors and virus spread, a correlation matrix is meticulously crafted using the 'corr' method. Higher correlation coefficients signal robust positive correlations between variables.</w:t>
      </w:r>
    </w:p>
    <w:p w14:paraId="3A92D022" w14:textId="77777777" w:rsidR="00A53D0B" w:rsidRPr="00C03061" w:rsidRDefault="00A53D0B" w:rsidP="00C03061">
      <w:pPr>
        <w:autoSpaceDE w:val="0"/>
        <w:autoSpaceDN w:val="0"/>
        <w:adjustRightInd w:val="0"/>
        <w:spacing w:line="360" w:lineRule="auto"/>
        <w:rPr>
          <w:rFonts w:ascii="Calibri" w:hAnsi="Calibri" w:cs="Calibri"/>
          <w:kern w:val="0"/>
          <w:sz w:val="22"/>
          <w:szCs w:val="22"/>
          <w:lang w:val="en-GB"/>
        </w:rPr>
      </w:pPr>
    </w:p>
    <w:p w14:paraId="2D477142" w14:textId="77777777" w:rsidR="00A53D0B" w:rsidRPr="00C03061" w:rsidRDefault="00A53D0B" w:rsidP="00C03061">
      <w:pPr>
        <w:autoSpaceDE w:val="0"/>
        <w:autoSpaceDN w:val="0"/>
        <w:adjustRightInd w:val="0"/>
        <w:spacing w:line="360" w:lineRule="auto"/>
        <w:rPr>
          <w:rFonts w:ascii="Calibri" w:hAnsi="Calibri" w:cs="Calibri"/>
          <w:b/>
          <w:bCs/>
          <w:kern w:val="0"/>
          <w:sz w:val="22"/>
          <w:szCs w:val="22"/>
          <w:lang w:val="en-GB"/>
        </w:rPr>
      </w:pPr>
      <w:r w:rsidRPr="00C03061">
        <w:rPr>
          <w:rFonts w:ascii="Calibri" w:hAnsi="Calibri" w:cs="Calibri"/>
          <w:b/>
          <w:bCs/>
          <w:kern w:val="0"/>
          <w:sz w:val="22"/>
          <w:szCs w:val="22"/>
          <w:lang w:val="en-GB"/>
        </w:rPr>
        <w:lastRenderedPageBreak/>
        <w:t>Visualization of Insights:</w:t>
      </w:r>
    </w:p>
    <w:p w14:paraId="28D0C0B4" w14:textId="442FA604" w:rsidR="00A53D0B" w:rsidRPr="00C03061" w:rsidRDefault="00A53D0B" w:rsidP="00C03061">
      <w:pPr>
        <w:pStyle w:val="ListParagraph"/>
        <w:numPr>
          <w:ilvl w:val="0"/>
          <w:numId w:val="5"/>
        </w:numPr>
        <w:autoSpaceDE w:val="0"/>
        <w:autoSpaceDN w:val="0"/>
        <w:adjustRightInd w:val="0"/>
        <w:spacing w:line="360" w:lineRule="auto"/>
        <w:rPr>
          <w:rFonts w:ascii="Calibri" w:hAnsi="Calibri" w:cs="Calibri"/>
          <w:kern w:val="0"/>
          <w:sz w:val="22"/>
          <w:szCs w:val="22"/>
          <w:lang w:val="en-GB"/>
        </w:rPr>
      </w:pPr>
      <w:r w:rsidRPr="00C03061">
        <w:rPr>
          <w:rFonts w:ascii="Calibri" w:hAnsi="Calibri" w:cs="Calibri"/>
          <w:b/>
          <w:bCs/>
          <w:kern w:val="0"/>
          <w:sz w:val="22"/>
          <w:szCs w:val="22"/>
          <w:lang w:val="en-GB"/>
        </w:rPr>
        <w:t>Insightful Discovery:</w:t>
      </w:r>
      <w:r w:rsidRPr="00C03061">
        <w:rPr>
          <w:rFonts w:ascii="Calibri" w:hAnsi="Calibri" w:cs="Calibri"/>
          <w:kern w:val="0"/>
          <w:sz w:val="22"/>
          <w:szCs w:val="22"/>
          <w:lang w:val="en-GB"/>
        </w:rPr>
        <w:t xml:space="preserve"> The analysis uncovers compelling correlations, highlighting positive associations between the maximum infection rate and all life factors within our dataset.</w:t>
      </w:r>
    </w:p>
    <w:p w14:paraId="6B7D770E" w14:textId="3875B5AE" w:rsidR="00A53D0B" w:rsidRPr="00C03061" w:rsidRDefault="00A53D0B" w:rsidP="00C03061">
      <w:pPr>
        <w:pStyle w:val="ListParagraph"/>
        <w:numPr>
          <w:ilvl w:val="0"/>
          <w:numId w:val="5"/>
        </w:numPr>
        <w:autoSpaceDE w:val="0"/>
        <w:autoSpaceDN w:val="0"/>
        <w:adjustRightInd w:val="0"/>
        <w:spacing w:line="360" w:lineRule="auto"/>
        <w:rPr>
          <w:rFonts w:ascii="Calibri" w:hAnsi="Calibri" w:cs="Calibri"/>
          <w:kern w:val="0"/>
          <w:sz w:val="22"/>
          <w:szCs w:val="22"/>
          <w:lang w:val="en-GB"/>
        </w:rPr>
      </w:pPr>
      <w:r w:rsidRPr="00C03061">
        <w:rPr>
          <w:rFonts w:ascii="Calibri" w:hAnsi="Calibri" w:cs="Calibri"/>
          <w:b/>
          <w:bCs/>
          <w:kern w:val="0"/>
          <w:sz w:val="22"/>
          <w:szCs w:val="22"/>
          <w:lang w:val="en-GB"/>
        </w:rPr>
        <w:t>Visualization Importance:</w:t>
      </w:r>
      <w:r w:rsidRPr="00C03061">
        <w:rPr>
          <w:rFonts w:ascii="Calibri" w:hAnsi="Calibri" w:cs="Calibri"/>
          <w:kern w:val="0"/>
          <w:sz w:val="22"/>
          <w:szCs w:val="22"/>
          <w:lang w:val="en-GB"/>
        </w:rPr>
        <w:t xml:space="preserve"> Acknowledging that analysis remains incomplete without visualization, the 'data' data frame, enriched with life factors and the maximum infection rate, serves as the canvas for plotting GDP per capita against the maximum infection rate.</w:t>
      </w:r>
    </w:p>
    <w:p w14:paraId="474D40BB" w14:textId="27EB6BFE" w:rsidR="00A53D0B" w:rsidRPr="00C03061" w:rsidRDefault="00A53D0B" w:rsidP="00C03061">
      <w:pPr>
        <w:pStyle w:val="ListParagraph"/>
        <w:numPr>
          <w:ilvl w:val="0"/>
          <w:numId w:val="5"/>
        </w:numPr>
        <w:autoSpaceDE w:val="0"/>
        <w:autoSpaceDN w:val="0"/>
        <w:adjustRightInd w:val="0"/>
        <w:spacing w:line="360" w:lineRule="auto"/>
        <w:rPr>
          <w:rFonts w:ascii="Calibri" w:hAnsi="Calibri" w:cs="Calibri"/>
          <w:kern w:val="0"/>
          <w:sz w:val="22"/>
          <w:szCs w:val="22"/>
          <w:lang w:val="en-GB"/>
        </w:rPr>
      </w:pPr>
      <w:r w:rsidRPr="00C03061">
        <w:rPr>
          <w:rFonts w:ascii="Calibri" w:hAnsi="Calibri" w:cs="Calibri"/>
          <w:b/>
          <w:bCs/>
          <w:kern w:val="0"/>
          <w:sz w:val="22"/>
          <w:szCs w:val="22"/>
          <w:lang w:val="en-GB"/>
        </w:rPr>
        <w:t xml:space="preserve">Enhanced Visualization: </w:t>
      </w:r>
      <w:r w:rsidRPr="00C03061">
        <w:rPr>
          <w:rFonts w:ascii="Calibri" w:hAnsi="Calibri" w:cs="Calibri"/>
          <w:kern w:val="0"/>
          <w:sz w:val="22"/>
          <w:szCs w:val="22"/>
          <w:lang w:val="en-GB"/>
        </w:rPr>
        <w:t>Seaborn's 'scatterplot' method is thoughtfully employed, with log scaling applied to the y-axis using NumPy's 'log' method to address scale differences.</w:t>
      </w:r>
    </w:p>
    <w:p w14:paraId="79B92E75" w14:textId="5E4A249D" w:rsidR="00A53D0B" w:rsidRPr="00C03061" w:rsidRDefault="00A53D0B" w:rsidP="00C03061">
      <w:pPr>
        <w:pStyle w:val="ListParagraph"/>
        <w:numPr>
          <w:ilvl w:val="0"/>
          <w:numId w:val="5"/>
        </w:numPr>
        <w:autoSpaceDE w:val="0"/>
        <w:autoSpaceDN w:val="0"/>
        <w:adjustRightInd w:val="0"/>
        <w:spacing w:line="360" w:lineRule="auto"/>
        <w:rPr>
          <w:rFonts w:ascii="Calibri" w:hAnsi="Calibri" w:cs="Calibri"/>
          <w:kern w:val="0"/>
          <w:sz w:val="22"/>
          <w:szCs w:val="22"/>
          <w:lang w:val="en-GB"/>
        </w:rPr>
      </w:pPr>
      <w:r w:rsidRPr="00C03061">
        <w:rPr>
          <w:rFonts w:ascii="Calibri" w:hAnsi="Calibri" w:cs="Calibri"/>
          <w:b/>
          <w:bCs/>
          <w:kern w:val="0"/>
          <w:sz w:val="22"/>
          <w:szCs w:val="22"/>
          <w:lang w:val="en-GB"/>
        </w:rPr>
        <w:t>Regression Line Application:</w:t>
      </w:r>
      <w:r w:rsidRPr="00C03061">
        <w:rPr>
          <w:rFonts w:ascii="Calibri" w:hAnsi="Calibri" w:cs="Calibri"/>
          <w:kern w:val="0"/>
          <w:sz w:val="22"/>
          <w:szCs w:val="22"/>
          <w:lang w:val="en-GB"/>
        </w:rPr>
        <w:t xml:space="preserve"> Elevating the visualization, Seaborn's 'regplot' method fittingly incorporates a regression line to the scatter plot, facilitating a nuanced understanding of the positive correlation between </w:t>
      </w:r>
      <w:proofErr w:type="gramStart"/>
      <w:r w:rsidRPr="00C03061">
        <w:rPr>
          <w:rFonts w:ascii="Calibri" w:hAnsi="Calibri" w:cs="Calibri"/>
          <w:kern w:val="0"/>
          <w:sz w:val="22"/>
          <w:szCs w:val="22"/>
          <w:lang w:val="en-GB"/>
        </w:rPr>
        <w:t>GDP</w:t>
      </w:r>
      <w:proofErr w:type="gramEnd"/>
      <w:r w:rsidRPr="00C03061">
        <w:rPr>
          <w:rFonts w:ascii="Calibri" w:hAnsi="Calibri" w:cs="Calibri"/>
          <w:kern w:val="0"/>
          <w:sz w:val="22"/>
          <w:szCs w:val="22"/>
          <w:lang w:val="en-GB"/>
        </w:rPr>
        <w:t xml:space="preserve"> per capita and the maximum infection rate.</w:t>
      </w:r>
    </w:p>
    <w:p w14:paraId="50382741" w14:textId="77777777" w:rsidR="00A53D0B" w:rsidRPr="00C03061" w:rsidRDefault="00A53D0B" w:rsidP="00C03061">
      <w:pPr>
        <w:autoSpaceDE w:val="0"/>
        <w:autoSpaceDN w:val="0"/>
        <w:adjustRightInd w:val="0"/>
        <w:spacing w:line="360" w:lineRule="auto"/>
        <w:rPr>
          <w:rFonts w:ascii="Calibri" w:hAnsi="Calibri" w:cs="Calibri"/>
          <w:kern w:val="0"/>
          <w:sz w:val="22"/>
          <w:szCs w:val="22"/>
          <w:lang w:val="en-GB"/>
        </w:rPr>
      </w:pPr>
    </w:p>
    <w:p w14:paraId="1546C00F" w14:textId="77777777" w:rsidR="00A53D0B" w:rsidRPr="00C03061" w:rsidRDefault="00A53D0B" w:rsidP="00C03061">
      <w:pPr>
        <w:autoSpaceDE w:val="0"/>
        <w:autoSpaceDN w:val="0"/>
        <w:adjustRightInd w:val="0"/>
        <w:spacing w:line="360" w:lineRule="auto"/>
        <w:rPr>
          <w:rFonts w:ascii="Calibri" w:hAnsi="Calibri" w:cs="Calibri"/>
          <w:b/>
          <w:bCs/>
          <w:kern w:val="0"/>
          <w:sz w:val="22"/>
          <w:szCs w:val="22"/>
          <w:lang w:val="en-GB"/>
        </w:rPr>
      </w:pPr>
      <w:r w:rsidRPr="00C03061">
        <w:rPr>
          <w:rFonts w:ascii="Calibri" w:hAnsi="Calibri" w:cs="Calibri"/>
          <w:b/>
          <w:bCs/>
          <w:kern w:val="0"/>
          <w:sz w:val="22"/>
          <w:szCs w:val="22"/>
          <w:lang w:val="en-GB"/>
        </w:rPr>
        <w:t>Conclusion:</w:t>
      </w:r>
    </w:p>
    <w:p w14:paraId="5EC45D55" w14:textId="5642B1F3" w:rsidR="00914E5F" w:rsidRPr="00C03061" w:rsidRDefault="00A53D0B" w:rsidP="00C03061">
      <w:pPr>
        <w:spacing w:line="360" w:lineRule="auto"/>
        <w:rPr>
          <w:rFonts w:ascii="Calibri" w:hAnsi="Calibri" w:cs="Calibri"/>
          <w:sz w:val="22"/>
          <w:szCs w:val="22"/>
        </w:rPr>
      </w:pPr>
      <w:r w:rsidRPr="00C03061">
        <w:rPr>
          <w:rFonts w:ascii="Calibri" w:hAnsi="Calibri" w:cs="Calibri"/>
          <w:kern w:val="0"/>
          <w:sz w:val="22"/>
          <w:szCs w:val="22"/>
          <w:lang w:val="en-GB"/>
        </w:rPr>
        <w:t>The nuanced analysis suggests a heightened susceptibility to COVID-19 infections among individuals residing in more developed countries compared to their less developed counterparts.</w:t>
      </w:r>
    </w:p>
    <w:sectPr w:rsidR="00914E5F" w:rsidRPr="00C03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B780E"/>
    <w:multiLevelType w:val="hybridMultilevel"/>
    <w:tmpl w:val="990E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CC05BB"/>
    <w:multiLevelType w:val="hybridMultilevel"/>
    <w:tmpl w:val="E84EB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C63A05"/>
    <w:multiLevelType w:val="hybridMultilevel"/>
    <w:tmpl w:val="39E80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5F68C9"/>
    <w:multiLevelType w:val="hybridMultilevel"/>
    <w:tmpl w:val="68086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5E0A1E"/>
    <w:multiLevelType w:val="hybridMultilevel"/>
    <w:tmpl w:val="8D744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0321207">
    <w:abstractNumId w:val="4"/>
  </w:num>
  <w:num w:numId="2" w16cid:durableId="1285190522">
    <w:abstractNumId w:val="2"/>
  </w:num>
  <w:num w:numId="3" w16cid:durableId="1762527404">
    <w:abstractNumId w:val="1"/>
  </w:num>
  <w:num w:numId="4" w16cid:durableId="1387140450">
    <w:abstractNumId w:val="3"/>
  </w:num>
  <w:num w:numId="5" w16cid:durableId="1298225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D0B"/>
    <w:rsid w:val="00256D56"/>
    <w:rsid w:val="00377FD4"/>
    <w:rsid w:val="005A29B6"/>
    <w:rsid w:val="006A5D75"/>
    <w:rsid w:val="00914E5F"/>
    <w:rsid w:val="00A53D0B"/>
    <w:rsid w:val="00C030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A30DCA3"/>
  <w15:chartTrackingRefBased/>
  <w15:docId w15:val="{ED2D026A-5F08-8641-92CC-299DB1B5A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D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3D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D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D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D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D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D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D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D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D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3D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3D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D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D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D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D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D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D0B"/>
    <w:rPr>
      <w:rFonts w:eastAsiaTheme="majorEastAsia" w:cstheme="majorBidi"/>
      <w:color w:val="272727" w:themeColor="text1" w:themeTint="D8"/>
    </w:rPr>
  </w:style>
  <w:style w:type="paragraph" w:styleId="Title">
    <w:name w:val="Title"/>
    <w:basedOn w:val="Normal"/>
    <w:next w:val="Normal"/>
    <w:link w:val="TitleChar"/>
    <w:uiPriority w:val="10"/>
    <w:qFormat/>
    <w:rsid w:val="00A53D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D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D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D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D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53D0B"/>
    <w:rPr>
      <w:i/>
      <w:iCs/>
      <w:color w:val="404040" w:themeColor="text1" w:themeTint="BF"/>
    </w:rPr>
  </w:style>
  <w:style w:type="paragraph" w:styleId="ListParagraph">
    <w:name w:val="List Paragraph"/>
    <w:basedOn w:val="Normal"/>
    <w:uiPriority w:val="34"/>
    <w:qFormat/>
    <w:rsid w:val="00A53D0B"/>
    <w:pPr>
      <w:ind w:left="720"/>
      <w:contextualSpacing/>
    </w:pPr>
  </w:style>
  <w:style w:type="character" w:styleId="IntenseEmphasis">
    <w:name w:val="Intense Emphasis"/>
    <w:basedOn w:val="DefaultParagraphFont"/>
    <w:uiPriority w:val="21"/>
    <w:qFormat/>
    <w:rsid w:val="00A53D0B"/>
    <w:rPr>
      <w:i/>
      <w:iCs/>
      <w:color w:val="0F4761" w:themeColor="accent1" w:themeShade="BF"/>
    </w:rPr>
  </w:style>
  <w:style w:type="paragraph" w:styleId="IntenseQuote">
    <w:name w:val="Intense Quote"/>
    <w:basedOn w:val="Normal"/>
    <w:next w:val="Normal"/>
    <w:link w:val="IntenseQuoteChar"/>
    <w:uiPriority w:val="30"/>
    <w:qFormat/>
    <w:rsid w:val="00A53D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D0B"/>
    <w:rPr>
      <w:i/>
      <w:iCs/>
      <w:color w:val="0F4761" w:themeColor="accent1" w:themeShade="BF"/>
    </w:rPr>
  </w:style>
  <w:style w:type="character" w:styleId="IntenseReference">
    <w:name w:val="Intense Reference"/>
    <w:basedOn w:val="DefaultParagraphFont"/>
    <w:uiPriority w:val="32"/>
    <w:qFormat/>
    <w:rsid w:val="00A53D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Lakkapatri</dc:creator>
  <cp:keywords/>
  <dc:description/>
  <cp:lastModifiedBy>Ashish Lakkapatri</cp:lastModifiedBy>
  <cp:revision>2</cp:revision>
  <dcterms:created xsi:type="dcterms:W3CDTF">2024-01-13T08:37:00Z</dcterms:created>
  <dcterms:modified xsi:type="dcterms:W3CDTF">2024-01-13T08:37:00Z</dcterms:modified>
</cp:coreProperties>
</file>