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Step User at New &amp; Used Car Search - carsguide</w:t>
        <w:br/>
        <w:cr/>
        <w:drawing>
          <wp:inline distT="0" distR="0" distB="0" distL="0">
            <wp:extent cx="5588000" cy="5588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 w:type="page"/>
        <w:t>Step Searched cars are</w:t>
        <w:br/>
        <w:cr/>
        <w:drawing>
          <wp:inline distT="0" distR="0" distB="0" distL="0">
            <wp:extent cx="5588000" cy="55880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2021-02-24T20:58:23Z</dcterms:created>
  <dc:creator>Apache POI</dc:creator>
</cp:coreProperties>
</file>