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26"/>
        <w:ind w:left="0" w:right="0"/>
      </w:pPr>
    </w:p>
    <w:p>
      <w:pPr>
        <w:autoSpaceDN w:val="0"/>
        <w:autoSpaceDE w:val="0"/>
        <w:widowControl/>
        <w:spacing w:line="596" w:lineRule="exact" w:before="0" w:after="0"/>
        <w:ind w:left="0" w:right="0" w:firstLine="0"/>
        <w:jc w:val="center"/>
      </w:pPr>
      <w:r>
        <w:rPr>
          <w:rFonts w:ascii="CIDFont+F1" w:hAnsi="CIDFont+F1" w:eastAsia="CIDFont+F1"/>
          <w:b/>
          <w:i w:val="0"/>
          <w:color w:val="000000"/>
          <w:sz w:val="54"/>
        </w:rPr>
        <w:t xml:space="preserve">Sahil Chaudhary </w:t>
      </w:r>
    </w:p>
    <w:p>
      <w:pPr>
        <w:autoSpaceDN w:val="0"/>
        <w:autoSpaceDE w:val="0"/>
        <w:widowControl/>
        <w:spacing w:line="220" w:lineRule="exact" w:before="288" w:after="0"/>
        <w:ind w:left="2194" w:right="0" w:firstLine="0"/>
        <w:jc w:val="left"/>
      </w:pPr>
      <w:r>
        <w:rPr>
          <w:rFonts w:ascii="CIDFont+F2" w:hAnsi="CIDFont+F2" w:eastAsia="CIDFont+F2"/>
          <w:b w:val="0"/>
          <w:i/>
          <w:color w:val="36363D"/>
          <w:sz w:val="20"/>
        </w:rPr>
        <w:t>Mumbai, Maharashtra | 9820999232 | Chaudharysahil1311@gmail.com</w:t>
      </w:r>
    </w:p>
    <w:p>
      <w:pPr>
        <w:autoSpaceDN w:val="0"/>
        <w:tabs>
          <w:tab w:pos="4930" w:val="left"/>
        </w:tabs>
        <w:autoSpaceDE w:val="0"/>
        <w:widowControl/>
        <w:spacing w:line="326" w:lineRule="exact" w:before="0" w:after="0"/>
        <w:ind w:left="0" w:right="144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0"/>
          <w:u w:val="single"/>
        </w:rPr>
        <w:t xml:space="preserve">_______________________________________________________________________________________________________________ </w:t>
      </w:r>
      <w:r>
        <w:tab/>
      </w:r>
      <w:r>
        <w:rPr>
          <w:w w:val="98.63957491787997"/>
          <w:rFonts w:ascii="CIDFont+F3" w:hAnsi="CIDFont+F3" w:eastAsia="CIDFont+F3"/>
          <w:b/>
          <w:i/>
          <w:color w:val="000000"/>
          <w:sz w:val="33"/>
          <w:u w:val="single"/>
        </w:rPr>
        <w:t>Summary</w:t>
      </w:r>
    </w:p>
    <w:p>
      <w:pPr>
        <w:autoSpaceDN w:val="0"/>
        <w:autoSpaceDE w:val="0"/>
        <w:widowControl/>
        <w:spacing w:line="256" w:lineRule="exact" w:before="336" w:after="0"/>
        <w:ind w:left="0" w:right="0" w:firstLine="0"/>
        <w:jc w:val="left"/>
      </w:pPr>
      <w:r>
        <w:rPr>
          <w:rFonts w:ascii="CIDFont+F4" w:hAnsi="CIDFont+F4" w:eastAsia="CIDFont+F4"/>
          <w:b w:val="0"/>
          <w:i w:val="0"/>
          <w:color w:val="000000"/>
          <w:sz w:val="24"/>
        </w:rPr>
        <w:t>I am a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n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undergraduate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in </w:t>
      </w:r>
      <w:r>
        <w:rPr>
          <w:rFonts w:ascii="CIDFont+F1" w:hAnsi="CIDFont+F1" w:eastAsia="CIDFont+F1"/>
          <w:b/>
          <w:i w:val="0"/>
          <w:color w:val="000000"/>
          <w:sz w:val="21"/>
        </w:rPr>
        <w:t xml:space="preserve">Accounting and Finance 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 xml:space="preserve">from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Thakur College of Science and Commerce, Mumbai. Proficient in MS-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Excel, adept at leveraging its functionalities for data analysis, reporting, and information organization. Skilled in refining and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elaborating upon business communication to enhance clarity and effectiveness. Moreover, I am a </w:t>
      </w:r>
      <w:r>
        <w:rPr>
          <w:rFonts w:ascii="CIDFont+F1" w:hAnsi="CIDFont+F1" w:eastAsia="CIDFont+F1"/>
          <w:b/>
          <w:i w:val="0"/>
          <w:color w:val="000000"/>
          <w:sz w:val="21"/>
        </w:rPr>
        <w:t>professional cricketer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 and have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played several Mumbai Cricket Association affiliated tournaments as a full time leg-spinner, also been a part of </w:t>
      </w:r>
      <w:r>
        <w:rPr>
          <w:rFonts w:ascii="CIDFont+F1" w:hAnsi="CIDFont+F1" w:eastAsia="CIDFont+F1"/>
          <w:b/>
          <w:i w:val="0"/>
          <w:color w:val="000000"/>
          <w:sz w:val="21"/>
        </w:rPr>
        <w:t xml:space="preserve">Indian Premier </w:t>
      </w:r>
      <w:r>
        <w:rPr>
          <w:rFonts w:ascii="CIDFont+F1" w:hAnsi="CIDFont+F1" w:eastAsia="CIDFont+F1"/>
          <w:b/>
          <w:i w:val="0"/>
          <w:color w:val="000000"/>
          <w:sz w:val="21"/>
        </w:rPr>
        <w:t>League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 as </w:t>
      </w:r>
      <w:r>
        <w:rPr>
          <w:rFonts w:ascii="CIDFont+F1" w:hAnsi="CIDFont+F1" w:eastAsia="CIDFont+F1"/>
          <w:b/>
          <w:i w:val="0"/>
          <w:color w:val="000000"/>
          <w:sz w:val="21"/>
        </w:rPr>
        <w:t>practice net bowler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. I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 xml:space="preserve"> am a fast and smart learner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 in former and latter fields,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 xml:space="preserve"> and cu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 xml:space="preserve">rrently seeking for a relevant </w:t>
      </w:r>
      <w:r>
        <w:rPr>
          <w:rFonts w:ascii="CIDFont+F4" w:hAnsi="CIDFont+F4" w:eastAsia="CIDFont+F4"/>
          <w:b w:val="0"/>
          <w:i w:val="0"/>
          <w:color w:val="000000"/>
          <w:sz w:val="21"/>
        </w:rPr>
        <w:t>full time j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ob role as per my skills</w:t>
      </w:r>
      <w:r>
        <w:rPr>
          <w:rFonts w:ascii="CIDFont+F4" w:hAnsi="CIDFont+F4" w:eastAsia="CIDFont+F4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10" w:lineRule="exact" w:before="286" w:after="0"/>
        <w:ind w:left="0" w:right="4820" w:firstLine="0"/>
        <w:jc w:val="right"/>
      </w:pPr>
      <w:r>
        <w:rPr>
          <w:w w:val="101.09711374555314"/>
          <w:rFonts w:ascii="CIDFont+F3" w:hAnsi="CIDFont+F3" w:eastAsia="CIDFont+F3"/>
          <w:b/>
          <w:i/>
          <w:color w:val="000000"/>
          <w:sz w:val="28"/>
          <w:u w:val="single"/>
        </w:rPr>
        <w:t>EDUCATION</w:t>
      </w:r>
    </w:p>
    <w:p>
      <w:pPr>
        <w:autoSpaceDN w:val="0"/>
        <w:autoSpaceDE w:val="0"/>
        <w:widowControl/>
        <w:spacing w:line="220" w:lineRule="exact" w:before="336" w:after="0"/>
        <w:ind w:left="0" w:right="6480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2"/>
        </w:rPr>
        <w:t xml:space="preserve">Bachelor of Commerce - Accounting and Finance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Thakur College of Science and Commerce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Academic Year – </w:t>
      </w:r>
      <w:r>
        <w:rPr>
          <w:rFonts w:ascii="CIDFont+F2" w:hAnsi="CIDFont+F2" w:eastAsia="CIDFont+F2"/>
          <w:b w:val="0"/>
          <w:i/>
          <w:color w:val="000000"/>
          <w:sz w:val="22"/>
        </w:rPr>
        <w:t xml:space="preserve">2020 to 2023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GPA - 8.53/10 </w:t>
      </w:r>
    </w:p>
    <w:p>
      <w:pPr>
        <w:autoSpaceDN w:val="0"/>
        <w:autoSpaceDE w:val="0"/>
        <w:widowControl/>
        <w:spacing w:line="220" w:lineRule="exact" w:before="222" w:after="0"/>
        <w:ind w:left="0" w:right="7344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2"/>
        </w:rPr>
        <w:t>12</w:t>
      </w:r>
      <w:r>
        <w:rPr>
          <w:rFonts w:ascii="CIDFont+F1" w:hAnsi="CIDFont+F1" w:eastAsia="CIDFont+F1"/>
          <w:b/>
          <w:i w:val="0"/>
          <w:color w:val="000000"/>
          <w:sz w:val="14"/>
        </w:rPr>
        <w:t xml:space="preserve">th </w:t>
      </w:r>
      <w:r>
        <w:rPr>
          <w:rFonts w:ascii="CIDFont+F1" w:hAnsi="CIDFont+F1" w:eastAsia="CIDFont+F1"/>
          <w:b/>
          <w:i w:val="0"/>
          <w:color w:val="000000"/>
          <w:sz w:val="22"/>
        </w:rPr>
        <w:t xml:space="preserve">– HSC (Maharashtra)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Thakur College of Science and Commerce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Academic Year - </w:t>
      </w:r>
      <w:r>
        <w:rPr>
          <w:rFonts w:ascii="CIDFont+F2" w:hAnsi="CIDFont+F2" w:eastAsia="CIDFont+F2"/>
          <w:b w:val="0"/>
          <w:i/>
          <w:color w:val="000000"/>
          <w:sz w:val="22"/>
        </w:rPr>
        <w:t xml:space="preserve">2019 to 2020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Result - 70.56% </w:t>
      </w:r>
    </w:p>
    <w:p>
      <w:pPr>
        <w:autoSpaceDN w:val="0"/>
        <w:autoSpaceDE w:val="0"/>
        <w:widowControl/>
        <w:spacing w:line="220" w:lineRule="exact" w:before="218" w:after="0"/>
        <w:ind w:left="0" w:right="8496" w:firstLine="0"/>
        <w:jc w:val="left"/>
      </w:pPr>
      <w:r>
        <w:rPr>
          <w:rFonts w:ascii="CIDFont+F1" w:hAnsi="CIDFont+F1" w:eastAsia="CIDFont+F1"/>
          <w:b/>
          <w:i w:val="0"/>
          <w:color w:val="000000"/>
          <w:sz w:val="22"/>
        </w:rPr>
        <w:t>10</w:t>
      </w:r>
      <w:r>
        <w:rPr>
          <w:rFonts w:ascii="CIDFont+F1" w:hAnsi="CIDFont+F1" w:eastAsia="CIDFont+F1"/>
          <w:b/>
          <w:i w:val="0"/>
          <w:color w:val="000000"/>
          <w:sz w:val="14"/>
        </w:rPr>
        <w:t>th</w:t>
      </w:r>
      <w:r>
        <w:rPr>
          <w:rFonts w:ascii="CIDFont+F1" w:hAnsi="CIDFont+F1" w:eastAsia="CIDFont+F1"/>
          <w:b/>
          <w:i w:val="0"/>
          <w:color w:val="000000"/>
          <w:sz w:val="22"/>
        </w:rPr>
        <w:t xml:space="preserve"> - CBSE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Seven Square Academy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Academic Year – </w:t>
      </w:r>
      <w:r>
        <w:rPr>
          <w:rFonts w:ascii="CIDFont+F2" w:hAnsi="CIDFont+F2" w:eastAsia="CIDFont+F2"/>
          <w:b w:val="0"/>
          <w:i/>
          <w:color w:val="000000"/>
          <w:sz w:val="22"/>
        </w:rPr>
        <w:t xml:space="preserve">2017 to 2018 </w:t>
      </w:r>
      <w:r>
        <w:br/>
      </w:r>
      <w:r>
        <w:rPr>
          <w:rFonts w:ascii="CIDFont+F4" w:hAnsi="CIDFont+F4" w:eastAsia="CIDFont+F4"/>
          <w:b w:val="0"/>
          <w:i w:val="0"/>
          <w:color w:val="000000"/>
          <w:sz w:val="22"/>
        </w:rPr>
        <w:t xml:space="preserve">Result - 71.8 % </w:t>
      </w:r>
    </w:p>
    <w:p>
      <w:pPr>
        <w:autoSpaceDN w:val="0"/>
        <w:autoSpaceDE w:val="0"/>
        <w:widowControl/>
        <w:spacing w:line="352" w:lineRule="exact" w:before="320" w:after="416"/>
        <w:ind w:left="0" w:right="0" w:firstLine="0"/>
        <w:jc w:val="center"/>
      </w:pPr>
      <w:r>
        <w:rPr>
          <w:rFonts w:ascii="CIDFont+F3" w:hAnsi="CIDFont+F3" w:eastAsia="CIDFont+F3"/>
          <w:b/>
          <w:i/>
          <w:color w:val="000000"/>
          <w:sz w:val="32"/>
          <w:u w:val="single"/>
        </w:rPr>
        <w:t>SKILLS</w:t>
      </w:r>
      <w:r>
        <w:rPr>
          <w:rFonts w:ascii="CIDFont+F3" w:hAnsi="CIDFont+F3" w:eastAsia="CIDFont+F3"/>
          <w:b/>
          <w:i/>
          <w:color w:val="000000"/>
          <w:sz w:val="3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3751"/>
        <w:gridCol w:w="3751"/>
        <w:gridCol w:w="3751"/>
      </w:tblGrid>
      <w:tr>
        <w:trPr>
          <w:trHeight w:hRule="exact" w:val="438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540" w:right="0" w:firstLine="0"/>
              <w:jc w:val="lef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 xml:space="preserve">Technical: 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880" w:firstLine="0"/>
              <w:jc w:val="righ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 xml:space="preserve">Other: 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64" w:firstLine="0"/>
              <w:jc w:val="righ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 xml:space="preserve">Soft-Skills: </w:t>
            </w:r>
          </w:p>
        </w:tc>
      </w:tr>
      <w:tr>
        <w:trPr>
          <w:trHeight w:hRule="exact" w:val="340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MS- Excel (Basic to advance) </w:t>
            </w:r>
          </w:p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54" w:after="0"/>
              <w:ind w:left="568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Professional Cricket 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6" w:after="0"/>
              <w:ind w:left="0" w:right="104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Leadership</w:t>
            </w:r>
          </w:p>
        </w:tc>
      </w:tr>
      <w:tr>
        <w:trPr>
          <w:trHeight w:hRule="exact" w:val="135"/>
        </w:trPr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Tally prime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85"/>
        </w:trPr>
        <w:tc>
          <w:tcPr>
            <w:tcW w:type="dxa" w:w="3751"/>
            <w:vMerge/>
            <w:tcBorders/>
          </w:tcPr>
          <w:p/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" w:after="0"/>
              <w:ind w:left="0" w:right="1244" w:firstLine="0"/>
              <w:jc w:val="righ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IDFont+F1" w:hAnsi="CIDFont+F1" w:eastAsia="CIDFont+F1"/>
                <w:b/>
                <w:i w:val="0"/>
                <w:color w:val="000000"/>
                <w:sz w:val="18"/>
              </w:rPr>
              <w:t>MCA affiliated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) 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864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Hardworking</w:t>
            </w:r>
          </w:p>
        </w:tc>
      </w:tr>
      <w:tr>
        <w:trPr>
          <w:trHeight w:hRule="exact" w:val="139"/>
        </w:trPr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0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Business communication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101"/>
        </w:trPr>
        <w:tc>
          <w:tcPr>
            <w:tcW w:type="dxa" w:w="3751"/>
            <w:vMerge/>
            <w:tcBorders/>
          </w:tcPr>
          <w:p/>
        </w:tc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0" w:after="0"/>
              <w:ind w:left="568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Leg-spin Bowling </w:t>
            </w:r>
          </w:p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106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>Teamwork</w:t>
            </w:r>
          </w:p>
        </w:tc>
      </w:tr>
      <w:tr>
        <w:trPr>
          <w:trHeight w:hRule="exact" w:val="100"/>
        </w:trPr>
        <w:tc>
          <w:tcPr>
            <w:tcW w:type="dxa" w:w="3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80" w:right="0" w:firstLine="0"/>
              <w:jc w:val="lef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Professional Email writing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  <w:tc>
          <w:tcPr>
            <w:tcW w:type="dxa" w:w="3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" w:after="0"/>
              <w:ind w:left="0" w:right="1202" w:firstLine="0"/>
              <w:jc w:val="right"/>
            </w:pPr>
            <w:r>
              <w:rPr>
                <w:rFonts w:ascii="CIDFont+F5" w:hAnsi="CIDFont+F5" w:eastAsia="CIDFont+F5"/>
                <w:b w:val="0"/>
                <w:i w:val="0"/>
                <w:color w:val="000000"/>
                <w:sz w:val="20"/>
              </w:rPr>
              <w:t>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Patience </w:t>
            </w:r>
          </w:p>
        </w:tc>
      </w:tr>
      <w:tr>
        <w:trPr>
          <w:trHeight w:hRule="exact" w:val="304"/>
        </w:trPr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4" w:after="0"/>
              <w:ind w:left="0" w:right="0" w:firstLine="0"/>
              <w:jc w:val="center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0"/>
              </w:rPr>
              <w:t xml:space="preserve">Introduction to Data analytics </w:t>
            </w:r>
          </w:p>
        </w:tc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10" w:lineRule="exact" w:before="636" w:after="446"/>
        <w:ind w:left="0" w:right="0" w:firstLine="0"/>
        <w:jc w:val="center"/>
      </w:pPr>
      <w:r>
        <w:rPr>
          <w:rFonts w:ascii="CIDFont+F3" w:hAnsi="CIDFont+F3" w:eastAsia="CIDFont+F3"/>
          <w:b/>
          <w:i/>
          <w:color w:val="000000"/>
          <w:sz w:val="28"/>
          <w:u w:val="single"/>
        </w:rPr>
        <w:t>CERTIFICATIONS &amp; AWARDS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.0" w:type="dxa"/>
      </w:tblPr>
      <w:tblGrid>
        <w:gridCol w:w="2813"/>
        <w:gridCol w:w="2813"/>
        <w:gridCol w:w="2813"/>
        <w:gridCol w:w="2813"/>
      </w:tblGrid>
      <w:tr>
        <w:trPr>
          <w:trHeight w:hRule="exact" w:val="444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72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0" w:right="0" w:firstLine="0"/>
              <w:jc w:val="lef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>Certifications</w:t>
            </w:r>
            <w:r>
              <w:rPr>
                <w:rFonts w:ascii="CIDFont+F3" w:hAnsi="CIDFont+F3" w:eastAsia="CIDFont+F3"/>
                <w:b/>
                <w:i/>
                <w:color w:val="000000"/>
                <w:sz w:val="22"/>
              </w:rPr>
              <w:t xml:space="preserve">: </w:t>
            </w:r>
          </w:p>
        </w:tc>
        <w:tc>
          <w:tcPr>
            <w:tcW w:type="dxa" w:w="1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596" w:after="0"/>
              <w:ind w:left="0" w:right="114" w:firstLine="0"/>
              <w:jc w:val="right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38" w:right="0" w:firstLine="0"/>
              <w:jc w:val="left"/>
            </w:pPr>
            <w:r>
              <w:rPr>
                <w:rFonts w:ascii="CIDFont+F3" w:hAnsi="CIDFont+F3" w:eastAsia="CIDFont+F3"/>
                <w:b/>
                <w:i/>
                <w:color w:val="000000"/>
                <w:sz w:val="24"/>
              </w:rPr>
              <w:t xml:space="preserve">Awards: </w:t>
            </w:r>
          </w:p>
        </w:tc>
      </w:tr>
      <w:tr>
        <w:trPr>
          <w:trHeight w:hRule="exact" w:val="415"/>
        </w:trPr>
        <w:tc>
          <w:tcPr>
            <w:tcW w:type="dxa" w:w="2813"/>
            <w:vMerge/>
            <w:tcBorders/>
          </w:tcPr>
          <w:p/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54" w:after="0"/>
              <w:ind w:left="14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Mantra </w:t>
            </w:r>
          </w:p>
        </w:tc>
        <w:tc>
          <w:tcPr>
            <w:tcW w:type="dxa" w:w="2813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0" w:after="0"/>
              <w:ind w:left="146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4"/>
              </w:rPr>
              <w:t>National Level Cricket (u23) – Gold</w:t>
            </w:r>
          </w:p>
        </w:tc>
      </w:tr>
      <w:tr>
        <w:trPr>
          <w:trHeight w:hRule="exact" w:val="245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14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General awareness and sensitivity </w:t>
            </w:r>
          </w:p>
        </w:tc>
        <w:tc>
          <w:tcPr>
            <w:tcW w:type="dxa" w:w="2813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0" w:after="0"/>
              <w:ind w:left="0" w:right="0" w:firstLine="0"/>
              <w:jc w:val="center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CIDFont+F1" w:hAnsi="CIDFont+F1" w:eastAsia="CIDFont+F1"/>
                <w:b/>
                <w:i w:val="0"/>
                <w:color w:val="000000"/>
                <w:sz w:val="22"/>
              </w:rPr>
              <w:t xml:space="preserve">Recognized by - Khelo India and Fit </w:t>
            </w:r>
          </w:p>
        </w:tc>
      </w:tr>
      <w:tr>
        <w:trPr>
          <w:trHeight w:hRule="exact" w:val="256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" w:after="0"/>
              <w:ind w:left="0" w:right="0" w:firstLine="0"/>
              <w:jc w:val="center"/>
            </w:pPr>
            <w:r>
              <w:rPr>
                <w:rFonts w:ascii="CIDFont+F7" w:hAnsi="CIDFont+F7" w:eastAsia="CIDFont+F7"/>
                <w:b w:val="0"/>
                <w:i w:val="0"/>
                <w:color w:val="000000"/>
                <w:sz w:val="22"/>
              </w:rPr>
              <w:t>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2" w:after="0"/>
              <w:ind w:left="140" w:right="0" w:firstLine="0"/>
              <w:jc w:val="left"/>
            </w:pP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Aptipreneur </w:t>
            </w:r>
          </w:p>
        </w:tc>
        <w:tc>
          <w:tcPr>
            <w:tcW w:type="dxa" w:w="2813"/>
            <w:vMerge/>
            <w:tcBorders/>
          </w:tcPr>
          <w:p/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46" w:right="0" w:firstLine="0"/>
              <w:jc w:val="left"/>
            </w:pPr>
            <w:r>
              <w:rPr>
                <w:rFonts w:ascii="CIDFont+F1" w:hAnsi="CIDFont+F1" w:eastAsia="CIDFont+F1"/>
                <w:b/>
                <w:i w:val="0"/>
                <w:color w:val="000000"/>
                <w:sz w:val="22"/>
              </w:rPr>
              <w:t>India</w:t>
            </w:r>
            <w:r>
              <w:rPr>
                <w:rFonts w:ascii="CIDFont+F4" w:hAnsi="CIDFont+F4" w:eastAsia="CIDFont+F4"/>
                <w:b w:val="0"/>
                <w:i w:val="0"/>
                <w:color w:val="000000"/>
                <w:sz w:val="22"/>
              </w:rPr>
              <w:t xml:space="preserve">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48" w:right="508" w:bottom="942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