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E6D14" w14:textId="77777777" w:rsidR="00E043B6" w:rsidRDefault="00E043B6">
      <w:pPr>
        <w:rPr>
          <w:rFonts w:ascii="Arial" w:hAnsi="Arial"/>
          <w:b/>
          <w:sz w:val="28"/>
        </w:rPr>
      </w:pPr>
    </w:p>
    <w:p w14:paraId="7CFB52EE" w14:textId="0135485D" w:rsidR="00E6290C" w:rsidRDefault="00CC588C">
      <w:pPr>
        <w:rPr>
          <w:rFonts w:ascii="Arial" w:hAnsi="Arial"/>
          <w:b/>
          <w:sz w:val="28"/>
        </w:rPr>
      </w:pPr>
      <w:r>
        <w:rPr>
          <w:rFonts w:ascii="Arial" w:hAnsi="Arial"/>
          <w:b/>
          <w:sz w:val="28"/>
        </w:rPr>
        <w:t>DBS201 Lab 5</w:t>
      </w:r>
      <w:r w:rsidR="0040152A">
        <w:rPr>
          <w:rFonts w:ascii="Arial" w:hAnsi="Arial"/>
          <w:b/>
          <w:sz w:val="28"/>
        </w:rPr>
        <w:t xml:space="preserve"> </w:t>
      </w:r>
      <w:r w:rsidR="0085441D">
        <w:rPr>
          <w:rFonts w:ascii="Arial" w:hAnsi="Arial"/>
          <w:b/>
          <w:sz w:val="28"/>
        </w:rPr>
        <w:t xml:space="preserve">(revised </w:t>
      </w:r>
      <w:r w:rsidR="0051216F" w:rsidRPr="0023495E">
        <w:rPr>
          <w:rFonts w:ascii="Arial" w:hAnsi="Arial"/>
          <w:b/>
          <w:sz w:val="28"/>
        </w:rPr>
        <w:t>Winter</w:t>
      </w:r>
      <w:r w:rsidR="0085441D" w:rsidRPr="0023495E">
        <w:rPr>
          <w:rFonts w:ascii="Arial" w:hAnsi="Arial"/>
          <w:b/>
          <w:sz w:val="28"/>
        </w:rPr>
        <w:t xml:space="preserve"> 20</w:t>
      </w:r>
      <w:r w:rsidR="009F2727" w:rsidRPr="0023495E">
        <w:rPr>
          <w:rFonts w:ascii="Arial" w:hAnsi="Arial"/>
          <w:b/>
          <w:sz w:val="28"/>
        </w:rPr>
        <w:t>1</w:t>
      </w:r>
      <w:r w:rsidR="00C37EE4">
        <w:rPr>
          <w:rFonts w:ascii="Arial" w:hAnsi="Arial"/>
          <w:b/>
          <w:sz w:val="28"/>
        </w:rPr>
        <w:t>9</w:t>
      </w:r>
      <w:r w:rsidR="0018604E">
        <w:rPr>
          <w:rFonts w:ascii="Arial" w:hAnsi="Arial"/>
          <w:b/>
          <w:sz w:val="28"/>
        </w:rPr>
        <w:t>)</w:t>
      </w:r>
      <w:r w:rsidR="00AE0577">
        <w:rPr>
          <w:rFonts w:ascii="Arial" w:hAnsi="Arial"/>
          <w:b/>
          <w:sz w:val="28"/>
        </w:rPr>
        <w:t xml:space="preserve">     Name:</w:t>
      </w:r>
      <w:r w:rsidR="00DA4FB3">
        <w:rPr>
          <w:rFonts w:ascii="Arial" w:hAnsi="Arial"/>
          <w:b/>
          <w:sz w:val="28"/>
        </w:rPr>
        <w:t xml:space="preserve"> </w:t>
      </w:r>
      <w:r w:rsidR="00DA4FB3" w:rsidRPr="00DA4FB3">
        <w:rPr>
          <w:rFonts w:ascii="Arial" w:hAnsi="Arial"/>
          <w:b/>
          <w:color w:val="70AD47" w:themeColor="accent6"/>
          <w:sz w:val="28"/>
        </w:rPr>
        <w:t>Ashish Sheoran</w:t>
      </w:r>
    </w:p>
    <w:p w14:paraId="50A97D48" w14:textId="77777777" w:rsidR="001A6D26" w:rsidRDefault="001A6D26">
      <w:pPr>
        <w:rPr>
          <w:rFonts w:ascii="Arial" w:hAnsi="Arial"/>
          <w:b/>
          <w:sz w:val="28"/>
        </w:rPr>
      </w:pPr>
    </w:p>
    <w:p w14:paraId="113800B6" w14:textId="77777777" w:rsidR="00404F9A" w:rsidRDefault="0049675F" w:rsidP="0049675F">
      <w:pPr>
        <w:pStyle w:val="ListParagraph"/>
        <w:numPr>
          <w:ilvl w:val="0"/>
          <w:numId w:val="5"/>
        </w:numPr>
        <w:rPr>
          <w:rFonts w:ascii="Arial" w:hAnsi="Arial"/>
          <w:sz w:val="28"/>
        </w:rPr>
      </w:pPr>
      <w:r w:rsidRPr="0049675F">
        <w:rPr>
          <w:rFonts w:ascii="Arial" w:hAnsi="Arial"/>
          <w:sz w:val="28"/>
        </w:rPr>
        <w:t xml:space="preserve">What statement will </w:t>
      </w:r>
      <w:r w:rsidR="007D5B52">
        <w:rPr>
          <w:rFonts w:ascii="Arial" w:hAnsi="Arial"/>
          <w:sz w:val="28"/>
        </w:rPr>
        <w:t>produce the OrderInfo view that includes part descriptions?</w:t>
      </w:r>
    </w:p>
    <w:p w14:paraId="2C7FF985" w14:textId="77777777" w:rsidR="00CD29A5" w:rsidRPr="00CD29A5" w:rsidRDefault="00CD29A5" w:rsidP="00CD29A5">
      <w:pPr>
        <w:ind w:left="360"/>
        <w:rPr>
          <w:rFonts w:ascii="Arial" w:hAnsi="Arial"/>
          <w:sz w:val="28"/>
        </w:rPr>
      </w:pPr>
    </w:p>
    <w:p w14:paraId="0D500FE9" w14:textId="6C007206"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SELECT o.ORDER_DATE, o.CUSTOMER_NUMBER, ol.ORDER_NUMBER,             </w:t>
      </w:r>
    </w:p>
    <w:p w14:paraId="537F15D7" w14:textId="34620684"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p.PART_NUMBER, p.PART_DESCRIPTION, ol.NUMBER_ORDERED, ol.QUOTED_PRICE,</w:t>
      </w:r>
    </w:p>
    <w:p w14:paraId="4D75BBC9" w14:textId="77777777"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(ol.NUMBER_ORDERED*ol.QUOTED_PRICE)"TOTAL_COST"                     </w:t>
      </w:r>
    </w:p>
    <w:p w14:paraId="38B1F054" w14:textId="77777777"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FROM PART p, ORDERLINE ol, ORDERS o                                 </w:t>
      </w:r>
    </w:p>
    <w:p w14:paraId="1D5D85FB" w14:textId="77777777"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WHERE ol.PART_NUMBER=p.PART_NUMBER                                  </w:t>
      </w:r>
    </w:p>
    <w:p w14:paraId="27E9C241" w14:textId="77777777"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AND o.ORDER_NUMBER=ol.ORDER_NUMBER                                  </w:t>
      </w:r>
    </w:p>
    <w:p w14:paraId="4DCE09CF" w14:textId="77777777" w:rsidR="00DA4FB3" w:rsidRPr="00DA4FB3" w:rsidRDefault="09A95B00" w:rsidP="09A95B00">
      <w:pPr>
        <w:pStyle w:val="ListParagraph"/>
        <w:rPr>
          <w:rFonts w:ascii="Arial" w:hAnsi="Arial"/>
          <w:color w:val="70AD47" w:themeColor="accent6"/>
        </w:rPr>
      </w:pPr>
      <w:r w:rsidRPr="09A95B00">
        <w:rPr>
          <w:rFonts w:ascii="Arial" w:hAnsi="Arial"/>
          <w:color w:val="70AD47" w:themeColor="accent6"/>
        </w:rPr>
        <w:t xml:space="preserve">ORDER BY ORDER_NUMBER                                               </w:t>
      </w:r>
    </w:p>
    <w:p w14:paraId="13B9D7BE" w14:textId="62C1A0AB" w:rsidR="00C95767" w:rsidRPr="00DA4FB3" w:rsidRDefault="09A95B00" w:rsidP="09A95B00">
      <w:pPr>
        <w:pStyle w:val="ListParagraph"/>
        <w:rPr>
          <w:rFonts w:ascii="Arial" w:hAnsi="Arial"/>
          <w:color w:val="70AD47" w:themeColor="accent6"/>
          <w:sz w:val="28"/>
          <w:szCs w:val="28"/>
        </w:rPr>
      </w:pPr>
      <w:r w:rsidRPr="09A95B00">
        <w:rPr>
          <w:rFonts w:ascii="Arial" w:hAnsi="Arial"/>
          <w:color w:val="70AD47" w:themeColor="accent6"/>
        </w:rPr>
        <w:t xml:space="preserve">SELECT statement run complete.  </w:t>
      </w:r>
      <w:r w:rsidRPr="09A95B00">
        <w:rPr>
          <w:rFonts w:ascii="Arial" w:hAnsi="Arial"/>
          <w:color w:val="70AD47" w:themeColor="accent6"/>
          <w:sz w:val="28"/>
          <w:szCs w:val="28"/>
        </w:rPr>
        <w:t xml:space="preserve">                                    </w:t>
      </w:r>
    </w:p>
    <w:p w14:paraId="393DA054" w14:textId="77777777" w:rsidR="00DA4FB3" w:rsidRDefault="00DA4FB3" w:rsidP="00DA4FB3">
      <w:pPr>
        <w:pStyle w:val="ListParagraph"/>
        <w:rPr>
          <w:rFonts w:ascii="Arial" w:hAnsi="Arial"/>
          <w:sz w:val="28"/>
        </w:rPr>
      </w:pPr>
    </w:p>
    <w:p w14:paraId="5E5B44EC" w14:textId="77777777" w:rsidR="00B64282" w:rsidRDefault="00B64282" w:rsidP="00DA4FB3">
      <w:pPr>
        <w:pStyle w:val="ListParagraph"/>
        <w:rPr>
          <w:rFonts w:ascii="Arial" w:hAnsi="Arial"/>
          <w:sz w:val="28"/>
        </w:rPr>
      </w:pPr>
    </w:p>
    <w:p w14:paraId="515913F6" w14:textId="77777777" w:rsidR="00B64282" w:rsidRDefault="00B64282" w:rsidP="00DA4FB3">
      <w:pPr>
        <w:pStyle w:val="ListParagraph"/>
        <w:rPr>
          <w:rFonts w:ascii="Arial" w:hAnsi="Arial"/>
          <w:sz w:val="28"/>
        </w:rPr>
      </w:pPr>
    </w:p>
    <w:p w14:paraId="5B965163" w14:textId="77777777" w:rsidR="00157CD8" w:rsidRDefault="00157CD8" w:rsidP="00157CD8">
      <w:pPr>
        <w:pStyle w:val="ListParagraph"/>
        <w:numPr>
          <w:ilvl w:val="0"/>
          <w:numId w:val="5"/>
        </w:numPr>
        <w:rPr>
          <w:rFonts w:ascii="Arial" w:hAnsi="Arial"/>
          <w:sz w:val="28"/>
        </w:rPr>
      </w:pPr>
      <w:r w:rsidRPr="00157CD8">
        <w:rPr>
          <w:rFonts w:ascii="Arial" w:hAnsi="Arial"/>
          <w:sz w:val="28"/>
        </w:rPr>
        <w:t xml:space="preserve">AFOUR  </w:t>
      </w:r>
      <w:r w:rsidRPr="00157CD8">
        <w:rPr>
          <w:rFonts w:ascii="Arial" w:hAnsi="Arial"/>
          <w:sz w:val="28"/>
        </w:rPr>
        <w:tab/>
        <w:t xml:space="preserve">CHAR(5) </w:t>
      </w:r>
      <w:r w:rsidRPr="00157CD8">
        <w:rPr>
          <w:rFonts w:ascii="Arial" w:hAnsi="Arial"/>
          <w:sz w:val="28"/>
        </w:rPr>
        <w:tab/>
        <w:t>NOT NULL WITH DEFAULT  'XXXXX')</w:t>
      </w:r>
    </w:p>
    <w:p w14:paraId="30BD3A1A" w14:textId="77777777" w:rsidR="00C378E1" w:rsidRDefault="00C378E1" w:rsidP="00C378E1">
      <w:pPr>
        <w:pStyle w:val="ListParagraph"/>
        <w:rPr>
          <w:rFonts w:ascii="Arial" w:hAnsi="Arial"/>
          <w:sz w:val="28"/>
        </w:rPr>
      </w:pPr>
    </w:p>
    <w:p w14:paraId="666AC9F0" w14:textId="77777777" w:rsidR="00C378E1" w:rsidRDefault="00C378E1" w:rsidP="00C378E1">
      <w:pPr>
        <w:rPr>
          <w:rFonts w:ascii="Arial" w:hAnsi="Arial"/>
          <w:sz w:val="28"/>
        </w:rPr>
      </w:pPr>
      <w:r>
        <w:rPr>
          <w:rFonts w:ascii="Arial" w:hAnsi="Arial"/>
          <w:sz w:val="28"/>
        </w:rPr>
        <w:t>How can you get XXXXX stored in the AFOUR column row without having to type it?</w:t>
      </w:r>
    </w:p>
    <w:p w14:paraId="29D1FBDE" w14:textId="77777777" w:rsidR="00C378E1" w:rsidRDefault="00C378E1" w:rsidP="00C378E1">
      <w:pPr>
        <w:rPr>
          <w:rFonts w:ascii="Arial" w:hAnsi="Arial"/>
          <w:sz w:val="28"/>
        </w:rPr>
      </w:pPr>
    </w:p>
    <w:p w14:paraId="1325C951" w14:textId="3A064C11" w:rsidR="00B2157D" w:rsidRPr="00B2157D" w:rsidRDefault="09A95B00" w:rsidP="09A95B00">
      <w:pPr>
        <w:ind w:left="360"/>
        <w:rPr>
          <w:rFonts w:ascii="Arial" w:hAnsi="Arial"/>
          <w:color w:val="70AD47" w:themeColor="accent6"/>
          <w:sz w:val="28"/>
          <w:szCs w:val="28"/>
        </w:rPr>
      </w:pPr>
      <w:r w:rsidRPr="09A95B00">
        <w:rPr>
          <w:rFonts w:ascii="Arial" w:hAnsi="Arial"/>
          <w:sz w:val="28"/>
          <w:szCs w:val="28"/>
        </w:rPr>
        <w:t xml:space="preserve">    </w:t>
      </w:r>
      <w:r w:rsidRPr="09A95B00">
        <w:rPr>
          <w:rFonts w:ascii="Arial" w:hAnsi="Arial"/>
          <w:color w:val="70AD47" w:themeColor="accent6"/>
          <w:sz w:val="28"/>
          <w:szCs w:val="28"/>
        </w:rPr>
        <w:t>When we create our table with the given syntax and assigning the column the default value as NOT NULL WITH DEFAULT ‘XXXXX’. After that when we insert into any column of the table except the AFOUR, then AFOUR will have ‘XXXXX’ as a default value.</w:t>
      </w:r>
    </w:p>
    <w:p w14:paraId="2FB5F3EA" w14:textId="77777777" w:rsidR="00C378E1" w:rsidRDefault="00C378E1" w:rsidP="00C378E1">
      <w:pPr>
        <w:pStyle w:val="ListParagraph"/>
        <w:rPr>
          <w:rFonts w:ascii="Arial" w:hAnsi="Arial"/>
          <w:sz w:val="28"/>
        </w:rPr>
      </w:pPr>
    </w:p>
    <w:p w14:paraId="5B294175" w14:textId="77777777" w:rsidR="00B64282" w:rsidRDefault="00B64282" w:rsidP="00C378E1">
      <w:pPr>
        <w:pStyle w:val="ListParagraph"/>
        <w:rPr>
          <w:rFonts w:ascii="Arial" w:hAnsi="Arial"/>
          <w:sz w:val="28"/>
        </w:rPr>
      </w:pPr>
    </w:p>
    <w:p w14:paraId="53F69D36" w14:textId="77777777" w:rsidR="00B64282" w:rsidRDefault="00B64282" w:rsidP="00C378E1">
      <w:pPr>
        <w:pStyle w:val="ListParagraph"/>
        <w:rPr>
          <w:rFonts w:ascii="Arial" w:hAnsi="Arial"/>
          <w:sz w:val="28"/>
        </w:rPr>
      </w:pPr>
    </w:p>
    <w:p w14:paraId="725B1D63" w14:textId="77777777" w:rsidR="00C378E1" w:rsidRPr="00C378E1" w:rsidRDefault="00C378E1" w:rsidP="00C378E1">
      <w:pPr>
        <w:pStyle w:val="ListParagraph"/>
        <w:numPr>
          <w:ilvl w:val="0"/>
          <w:numId w:val="5"/>
        </w:numPr>
        <w:rPr>
          <w:rFonts w:ascii="Arial" w:hAnsi="Arial"/>
          <w:sz w:val="28"/>
          <w:szCs w:val="28"/>
        </w:rPr>
      </w:pPr>
      <w:r w:rsidRPr="00C378E1">
        <w:rPr>
          <w:rFonts w:ascii="Arial" w:hAnsi="Arial" w:cs="Arial"/>
          <w:sz w:val="28"/>
          <w:szCs w:val="28"/>
        </w:rPr>
        <w:t>When you say Not Null with default – what is the default for a date column when you do not specify a value when inserting a row?</w:t>
      </w:r>
      <w:r w:rsidRPr="00C378E1">
        <w:rPr>
          <w:rFonts w:ascii="Arial" w:hAnsi="Arial" w:cs="Arial"/>
          <w:sz w:val="28"/>
          <w:szCs w:val="28"/>
        </w:rPr>
        <w:tab/>
      </w:r>
    </w:p>
    <w:p w14:paraId="2C8366D0" w14:textId="77777777" w:rsidR="00C378E1" w:rsidRPr="00C378E1" w:rsidRDefault="00C378E1" w:rsidP="00C378E1">
      <w:pPr>
        <w:ind w:left="360"/>
        <w:rPr>
          <w:rFonts w:ascii="Arial" w:hAnsi="Arial"/>
          <w:sz w:val="28"/>
        </w:rPr>
      </w:pPr>
    </w:p>
    <w:p w14:paraId="4B94D4EE" w14:textId="5DEBA42A" w:rsidR="09A95B00" w:rsidRDefault="00160867" w:rsidP="09A95B00">
      <w:pPr>
        <w:pStyle w:val="NoSpacing"/>
      </w:pPr>
      <w:r>
        <w:rPr>
          <w:noProof/>
        </w:rPr>
        <w:drawing>
          <wp:inline distT="0" distB="0" distL="0" distR="0" wp14:anchorId="3405B9C6" wp14:editId="29C10D6E">
            <wp:extent cx="68580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021840"/>
                    </a:xfrm>
                    <a:prstGeom prst="rect">
                      <a:avLst/>
                    </a:prstGeom>
                  </pic:spPr>
                </pic:pic>
              </a:graphicData>
            </a:graphic>
          </wp:inline>
        </w:drawing>
      </w:r>
    </w:p>
    <w:p w14:paraId="3ABA9825" w14:textId="04CC2629" w:rsidR="09A95B00" w:rsidRPr="00EB67E2" w:rsidRDefault="09A95B00" w:rsidP="09A95B00">
      <w:pPr>
        <w:pStyle w:val="NoSpacing"/>
        <w:ind w:firstLine="720"/>
        <w:rPr>
          <w:color w:val="70AD47" w:themeColor="accent6"/>
          <w:sz w:val="28"/>
          <w:szCs w:val="28"/>
        </w:rPr>
      </w:pPr>
      <w:r w:rsidRPr="00EB67E2">
        <w:rPr>
          <w:color w:val="70AD47" w:themeColor="accent6"/>
          <w:sz w:val="28"/>
          <w:szCs w:val="28"/>
        </w:rPr>
        <w:lastRenderedPageBreak/>
        <w:t xml:space="preserve">When we are inserting any row and do not specify any value for the DATE column, the default value </w:t>
      </w:r>
      <w:r w:rsidR="00160867">
        <w:rPr>
          <w:color w:val="70AD47" w:themeColor="accent6"/>
          <w:sz w:val="28"/>
          <w:szCs w:val="28"/>
        </w:rPr>
        <w:t>for the date column will be today’s date.</w:t>
      </w:r>
      <w:bookmarkStart w:id="0" w:name="_GoBack"/>
      <w:bookmarkEnd w:id="0"/>
    </w:p>
    <w:p w14:paraId="0E63155B" w14:textId="77777777" w:rsidR="00C378E1" w:rsidRDefault="00C378E1" w:rsidP="00C378E1">
      <w:pPr>
        <w:pStyle w:val="NoSpacing"/>
        <w:rPr>
          <w:rFonts w:ascii="Arial" w:hAnsi="Arial" w:cs="Arial"/>
        </w:rPr>
      </w:pPr>
    </w:p>
    <w:p w14:paraId="0A370E04" w14:textId="77777777" w:rsidR="00157CD8" w:rsidRPr="00984FB0" w:rsidRDefault="00157CD8" w:rsidP="00157CD8">
      <w:pPr>
        <w:ind w:left="360"/>
        <w:rPr>
          <w:rFonts w:ascii="Arial" w:hAnsi="Arial"/>
          <w:sz w:val="28"/>
        </w:rPr>
      </w:pPr>
    </w:p>
    <w:p w14:paraId="7D216DA4" w14:textId="77777777" w:rsidR="0040152A" w:rsidRPr="0049675F" w:rsidRDefault="0040152A" w:rsidP="0049675F">
      <w:pPr>
        <w:rPr>
          <w:rFonts w:ascii="Arial" w:hAnsi="Arial"/>
          <w:sz w:val="28"/>
        </w:rPr>
      </w:pPr>
    </w:p>
    <w:p w14:paraId="067823A5" w14:textId="77777777" w:rsidR="0040152A" w:rsidRDefault="00157CD8" w:rsidP="0040152A">
      <w:pPr>
        <w:pStyle w:val="ListParagraph"/>
        <w:numPr>
          <w:ilvl w:val="0"/>
          <w:numId w:val="5"/>
        </w:numPr>
        <w:rPr>
          <w:rFonts w:ascii="Arial" w:hAnsi="Arial"/>
          <w:sz w:val="28"/>
        </w:rPr>
      </w:pPr>
      <w:r>
        <w:rPr>
          <w:rFonts w:ascii="Arial" w:hAnsi="Arial"/>
          <w:sz w:val="28"/>
        </w:rPr>
        <w:t>What is the proper statement to produce the PGM table following the instructions on the physical design document</w:t>
      </w:r>
      <w:r w:rsidR="00285173">
        <w:rPr>
          <w:rFonts w:ascii="Arial" w:hAnsi="Arial"/>
          <w:sz w:val="28"/>
        </w:rPr>
        <w:t>?</w:t>
      </w:r>
    </w:p>
    <w:p w14:paraId="1706E9B7" w14:textId="77777777" w:rsidR="002A3B39" w:rsidRDefault="002A3B39" w:rsidP="002A3B39">
      <w:pPr>
        <w:pStyle w:val="ListParagraph"/>
        <w:rPr>
          <w:rFonts w:ascii="Arial" w:hAnsi="Arial"/>
          <w:sz w:val="28"/>
        </w:rPr>
      </w:pPr>
    </w:p>
    <w:p w14:paraId="28336DD4" w14:textId="77777777" w:rsidR="00481437" w:rsidRPr="00EB67E2" w:rsidRDefault="00481437" w:rsidP="00481437">
      <w:pPr>
        <w:pStyle w:val="ListParagraph"/>
        <w:rPr>
          <w:rFonts w:ascii="Arial" w:hAnsi="Arial"/>
          <w:color w:val="70AD47" w:themeColor="accent6"/>
          <w:sz w:val="28"/>
        </w:rPr>
      </w:pPr>
      <w:r w:rsidRPr="00EB67E2">
        <w:rPr>
          <w:rFonts w:ascii="Arial" w:hAnsi="Arial"/>
          <w:color w:val="70AD47" w:themeColor="accent6"/>
          <w:sz w:val="28"/>
        </w:rPr>
        <w:t xml:space="preserve">CREATE TABLE PGM                                   </w:t>
      </w:r>
    </w:p>
    <w:p w14:paraId="580929FE" w14:textId="77777777" w:rsidR="00481437" w:rsidRPr="00EB67E2" w:rsidRDefault="00481437" w:rsidP="00481437">
      <w:pPr>
        <w:pStyle w:val="ListParagraph"/>
        <w:rPr>
          <w:rFonts w:ascii="Arial" w:hAnsi="Arial"/>
          <w:color w:val="70AD47" w:themeColor="accent6"/>
          <w:sz w:val="28"/>
        </w:rPr>
      </w:pPr>
      <w:r w:rsidRPr="00EB67E2">
        <w:rPr>
          <w:rFonts w:ascii="Arial" w:hAnsi="Arial"/>
          <w:color w:val="70AD47" w:themeColor="accent6"/>
          <w:sz w:val="28"/>
        </w:rPr>
        <w:t xml:space="preserve">(PGM_ID     CHAR(3)     NOT NULL WITH DEFAULT,     </w:t>
      </w:r>
    </w:p>
    <w:p w14:paraId="729CD627" w14:textId="77777777" w:rsidR="00481437" w:rsidRPr="00EB67E2" w:rsidRDefault="00481437" w:rsidP="00481437">
      <w:pPr>
        <w:pStyle w:val="ListParagraph"/>
        <w:rPr>
          <w:rFonts w:ascii="Arial" w:hAnsi="Arial"/>
          <w:color w:val="70AD47" w:themeColor="accent6"/>
          <w:sz w:val="28"/>
        </w:rPr>
      </w:pPr>
      <w:r w:rsidRPr="00EB67E2">
        <w:rPr>
          <w:rFonts w:ascii="Arial" w:hAnsi="Arial"/>
          <w:color w:val="70AD47" w:themeColor="accent6"/>
          <w:sz w:val="28"/>
        </w:rPr>
        <w:t xml:space="preserve"> PGM_NAME   CHAR(40)    NOT NULL,                  </w:t>
      </w:r>
    </w:p>
    <w:p w14:paraId="25C6D3EA" w14:textId="4C6534D1" w:rsidR="00B64282" w:rsidRPr="00EB67E2" w:rsidRDefault="00481437" w:rsidP="00481437">
      <w:pPr>
        <w:pStyle w:val="ListParagraph"/>
        <w:rPr>
          <w:rFonts w:ascii="Arial" w:hAnsi="Arial"/>
          <w:color w:val="70AD47" w:themeColor="accent6"/>
          <w:sz w:val="28"/>
        </w:rPr>
      </w:pPr>
      <w:r w:rsidRPr="00EB67E2">
        <w:rPr>
          <w:rFonts w:ascii="Arial" w:hAnsi="Arial"/>
          <w:color w:val="70AD47" w:themeColor="accent6"/>
          <w:sz w:val="28"/>
        </w:rPr>
        <w:t xml:space="preserve"> NO_SEMESTERS  NUMERIC(1)  NOT NULL WITH DEFAULT 6</w:t>
      </w:r>
      <w:r w:rsidR="00EF0AD0" w:rsidRPr="00EB67E2">
        <w:rPr>
          <w:rFonts w:ascii="Arial" w:hAnsi="Arial"/>
          <w:color w:val="70AD47" w:themeColor="accent6"/>
          <w:sz w:val="28"/>
        </w:rPr>
        <w:t>,</w:t>
      </w:r>
    </w:p>
    <w:p w14:paraId="24227EEA" w14:textId="7B06CABE" w:rsidR="00EF0AD0" w:rsidRPr="00EB67E2" w:rsidRDefault="00EF0AD0" w:rsidP="00206E51">
      <w:pPr>
        <w:ind w:left="360"/>
        <w:rPr>
          <w:rFonts w:ascii="Arial" w:hAnsi="Arial"/>
          <w:color w:val="70AD47" w:themeColor="accent6"/>
          <w:sz w:val="28"/>
        </w:rPr>
      </w:pPr>
      <w:r w:rsidRPr="00EB67E2">
        <w:rPr>
          <w:rFonts w:ascii="Arial" w:hAnsi="Arial"/>
          <w:color w:val="70AD47" w:themeColor="accent6"/>
          <w:sz w:val="28"/>
        </w:rPr>
        <w:t xml:space="preserve">     </w:t>
      </w:r>
      <w:r w:rsidR="00B64282" w:rsidRPr="00EB67E2">
        <w:rPr>
          <w:rFonts w:ascii="Arial" w:hAnsi="Arial"/>
          <w:color w:val="70AD47" w:themeColor="accent6"/>
          <w:sz w:val="28"/>
        </w:rPr>
        <w:t>ADD CONS</w:t>
      </w:r>
      <w:r w:rsidR="00206E51" w:rsidRPr="00EB67E2">
        <w:rPr>
          <w:rFonts w:ascii="Arial" w:hAnsi="Arial"/>
          <w:color w:val="70AD47" w:themeColor="accent6"/>
          <w:sz w:val="28"/>
        </w:rPr>
        <w:t>TRAINT PGM_PK PRIMARY KEY</w:t>
      </w:r>
      <w:r w:rsidR="00B64282" w:rsidRPr="00EB67E2">
        <w:rPr>
          <w:rFonts w:ascii="Arial" w:hAnsi="Arial"/>
          <w:color w:val="70AD47" w:themeColor="accent6"/>
          <w:sz w:val="28"/>
        </w:rPr>
        <w:t>(PGM_ID</w:t>
      </w:r>
      <w:r w:rsidR="00835A8A" w:rsidRPr="00EB67E2">
        <w:rPr>
          <w:rFonts w:ascii="Arial" w:hAnsi="Arial"/>
          <w:color w:val="70AD47" w:themeColor="accent6"/>
          <w:sz w:val="28"/>
        </w:rPr>
        <w:t>),</w:t>
      </w:r>
    </w:p>
    <w:p w14:paraId="33AD842E" w14:textId="0A5EB241" w:rsidR="00EF0AD0" w:rsidRPr="00EB67E2" w:rsidRDefault="00EF0AD0" w:rsidP="00EF0AD0">
      <w:pPr>
        <w:ind w:left="360"/>
        <w:rPr>
          <w:rFonts w:ascii="Arial" w:hAnsi="Arial"/>
          <w:color w:val="70AD47" w:themeColor="accent6"/>
          <w:sz w:val="28"/>
        </w:rPr>
      </w:pPr>
      <w:r w:rsidRPr="00EB67E2">
        <w:rPr>
          <w:rFonts w:ascii="Arial" w:hAnsi="Arial"/>
          <w:color w:val="70AD47" w:themeColor="accent6"/>
          <w:sz w:val="28"/>
        </w:rPr>
        <w:t xml:space="preserve">     ADD CONSTRAINT PGM_UNI UNIQUE (PGM_NAME)</w:t>
      </w:r>
      <w:r w:rsidR="00EB67E2" w:rsidRPr="00EB67E2">
        <w:rPr>
          <w:rFonts w:ascii="Arial" w:hAnsi="Arial"/>
          <w:color w:val="70AD47" w:themeColor="accent6"/>
          <w:sz w:val="28"/>
        </w:rPr>
        <w:t>,</w:t>
      </w:r>
    </w:p>
    <w:p w14:paraId="13335768" w14:textId="77777777" w:rsidR="00D04732" w:rsidRPr="00EB67E2" w:rsidRDefault="00835A8A" w:rsidP="00D04732">
      <w:pPr>
        <w:ind w:left="360"/>
        <w:rPr>
          <w:rFonts w:ascii="Arial" w:hAnsi="Arial"/>
          <w:color w:val="70AD47" w:themeColor="accent6"/>
          <w:sz w:val="28"/>
        </w:rPr>
      </w:pPr>
      <w:r w:rsidRPr="00EB67E2">
        <w:rPr>
          <w:rFonts w:ascii="Arial" w:hAnsi="Arial"/>
          <w:color w:val="70AD47" w:themeColor="accent6"/>
          <w:sz w:val="28"/>
        </w:rPr>
        <w:t xml:space="preserve">     PGM_</w:t>
      </w:r>
      <w:r w:rsidR="00D04732" w:rsidRPr="00EB67E2">
        <w:rPr>
          <w:rFonts w:ascii="Arial" w:hAnsi="Arial"/>
          <w:color w:val="70AD47" w:themeColor="accent6"/>
          <w:sz w:val="28"/>
        </w:rPr>
        <w:t xml:space="preserve">CK CHECK (PGM_ID='CPA' OR </w:t>
      </w:r>
      <w:r w:rsidRPr="00EB67E2">
        <w:rPr>
          <w:rFonts w:ascii="Arial" w:hAnsi="Arial"/>
          <w:color w:val="70AD47" w:themeColor="accent6"/>
          <w:sz w:val="28"/>
        </w:rPr>
        <w:t>PGM_ID='CPD'</w:t>
      </w:r>
    </w:p>
    <w:p w14:paraId="49FC162E" w14:textId="2505C9FB" w:rsidR="00984FB0" w:rsidRPr="00EB67E2" w:rsidRDefault="00D04732" w:rsidP="00D04732">
      <w:pPr>
        <w:ind w:left="360"/>
        <w:rPr>
          <w:rFonts w:ascii="Arial" w:hAnsi="Arial"/>
          <w:color w:val="70AD47" w:themeColor="accent6"/>
          <w:sz w:val="28"/>
        </w:rPr>
      </w:pPr>
      <w:r w:rsidRPr="00EB67E2">
        <w:rPr>
          <w:rFonts w:ascii="Arial" w:hAnsi="Arial"/>
          <w:color w:val="70AD47" w:themeColor="accent6"/>
          <w:sz w:val="28"/>
        </w:rPr>
        <w:t xml:space="preserve">     </w:t>
      </w:r>
      <w:r w:rsidR="00835A8A" w:rsidRPr="00EB67E2">
        <w:rPr>
          <w:rFonts w:ascii="Arial" w:hAnsi="Arial"/>
          <w:color w:val="70AD47" w:themeColor="accent6"/>
          <w:sz w:val="28"/>
        </w:rPr>
        <w:t>AND NO_SEMESTERS&gt;=0 )</w:t>
      </w:r>
      <w:r w:rsidR="00B64282" w:rsidRPr="00EB67E2">
        <w:rPr>
          <w:rFonts w:ascii="Arial" w:hAnsi="Arial"/>
          <w:color w:val="70AD47" w:themeColor="accent6"/>
          <w:sz w:val="28"/>
        </w:rPr>
        <w:t xml:space="preserve">   </w:t>
      </w:r>
      <w:r w:rsidR="00481437" w:rsidRPr="00EB67E2">
        <w:rPr>
          <w:rFonts w:ascii="Arial" w:hAnsi="Arial"/>
          <w:color w:val="70AD47" w:themeColor="accent6"/>
          <w:sz w:val="28"/>
        </w:rPr>
        <w:t>)</w:t>
      </w:r>
    </w:p>
    <w:p w14:paraId="11EB4DDA" w14:textId="77777777" w:rsidR="005A04D0" w:rsidRPr="00EB67E2" w:rsidRDefault="00984FB0" w:rsidP="005A04D0">
      <w:pPr>
        <w:ind w:left="360"/>
        <w:rPr>
          <w:rFonts w:ascii="Arial" w:hAnsi="Arial"/>
          <w:color w:val="70AD47" w:themeColor="accent6"/>
          <w:sz w:val="28"/>
        </w:rPr>
      </w:pPr>
      <w:r w:rsidRPr="00EB67E2">
        <w:rPr>
          <w:rFonts w:ascii="Arial" w:hAnsi="Arial"/>
          <w:color w:val="70AD47" w:themeColor="accent6"/>
          <w:sz w:val="28"/>
        </w:rPr>
        <w:t xml:space="preserve">    </w:t>
      </w:r>
      <w:r w:rsidR="005A04D0" w:rsidRPr="00EB67E2">
        <w:rPr>
          <w:rFonts w:ascii="Arial" w:hAnsi="Arial"/>
          <w:color w:val="70AD47" w:themeColor="accent6"/>
          <w:sz w:val="28"/>
        </w:rPr>
        <w:t xml:space="preserve">Table PGM created in PREMIERG32.                                   </w:t>
      </w:r>
    </w:p>
    <w:p w14:paraId="76362213" w14:textId="756E6603" w:rsidR="00157CD8" w:rsidRDefault="00157CD8" w:rsidP="00285173">
      <w:pPr>
        <w:ind w:left="360"/>
        <w:rPr>
          <w:rFonts w:ascii="Arial" w:hAnsi="Arial"/>
          <w:sz w:val="28"/>
        </w:rPr>
      </w:pPr>
    </w:p>
    <w:p w14:paraId="274C6EDD" w14:textId="77777777" w:rsidR="00FA0076" w:rsidRDefault="00FA0076" w:rsidP="00285173">
      <w:pPr>
        <w:ind w:left="360"/>
        <w:rPr>
          <w:rFonts w:ascii="Arial" w:hAnsi="Arial"/>
          <w:sz w:val="28"/>
        </w:rPr>
      </w:pPr>
    </w:p>
    <w:p w14:paraId="15C62339" w14:textId="77777777" w:rsidR="00CC588C" w:rsidRDefault="00CC588C" w:rsidP="00CC588C">
      <w:pPr>
        <w:pStyle w:val="ListParagraph"/>
        <w:numPr>
          <w:ilvl w:val="0"/>
          <w:numId w:val="5"/>
        </w:numPr>
        <w:rPr>
          <w:rFonts w:ascii="Arial" w:hAnsi="Arial"/>
          <w:sz w:val="28"/>
        </w:rPr>
      </w:pPr>
      <w:r>
        <w:rPr>
          <w:rFonts w:ascii="Arial" w:hAnsi="Arial"/>
          <w:sz w:val="28"/>
        </w:rPr>
        <w:t>What was the statement that removed everybody’s access to the Customer table?</w:t>
      </w:r>
    </w:p>
    <w:p w14:paraId="6D420B82" w14:textId="77777777" w:rsidR="00CC588C" w:rsidRDefault="00CC588C" w:rsidP="00CC588C">
      <w:pPr>
        <w:pStyle w:val="ListParagraph"/>
        <w:rPr>
          <w:rFonts w:ascii="Arial" w:hAnsi="Arial"/>
          <w:sz w:val="28"/>
        </w:rPr>
      </w:pPr>
    </w:p>
    <w:p w14:paraId="1B2FBBF6" w14:textId="77777777" w:rsidR="009477EB" w:rsidRPr="005C5241" w:rsidRDefault="009477EB" w:rsidP="009477EB">
      <w:pPr>
        <w:pStyle w:val="ListParagraph"/>
        <w:rPr>
          <w:rFonts w:ascii="Arial" w:hAnsi="Arial"/>
          <w:color w:val="70AD47" w:themeColor="accent6"/>
          <w:sz w:val="28"/>
        </w:rPr>
      </w:pPr>
      <w:r w:rsidRPr="005C5241">
        <w:rPr>
          <w:rFonts w:ascii="Arial" w:hAnsi="Arial"/>
          <w:color w:val="70AD47" w:themeColor="accent6"/>
          <w:sz w:val="28"/>
        </w:rPr>
        <w:t xml:space="preserve">REVOKE ALL ON CUSTOMER FROM PUBLIC                       </w:t>
      </w:r>
    </w:p>
    <w:p w14:paraId="07AA0533" w14:textId="114A82D8" w:rsidR="003C0BB1" w:rsidRPr="005C5241" w:rsidRDefault="009477EB" w:rsidP="009477EB">
      <w:pPr>
        <w:pStyle w:val="ListParagraph"/>
        <w:rPr>
          <w:rFonts w:ascii="Arial" w:hAnsi="Arial"/>
          <w:color w:val="70AD47" w:themeColor="accent6"/>
          <w:sz w:val="28"/>
        </w:rPr>
      </w:pPr>
      <w:r w:rsidRPr="005C5241">
        <w:rPr>
          <w:rFonts w:ascii="Arial" w:hAnsi="Arial"/>
          <w:color w:val="70AD47" w:themeColor="accent6"/>
          <w:sz w:val="28"/>
        </w:rPr>
        <w:t>REVOKE of authority to CUSTOMER in PREMIERG32 completed.</w:t>
      </w:r>
    </w:p>
    <w:p w14:paraId="6046B05D" w14:textId="24D90924" w:rsidR="005C5241" w:rsidRDefault="0009657D" w:rsidP="009477EB">
      <w:pPr>
        <w:pStyle w:val="ListParagraph"/>
        <w:rPr>
          <w:rFonts w:ascii="Arial" w:hAnsi="Arial"/>
          <w:sz w:val="28"/>
        </w:rPr>
      </w:pPr>
      <w:r>
        <w:rPr>
          <w:noProof/>
          <w:lang w:val="en-CA" w:eastAsia="en-CA"/>
        </w:rPr>
        <w:drawing>
          <wp:inline distT="0" distB="0" distL="0" distR="0" wp14:anchorId="35407A1A" wp14:editId="25A55937">
            <wp:extent cx="6858000" cy="220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09165"/>
                    </a:xfrm>
                    <a:prstGeom prst="rect">
                      <a:avLst/>
                    </a:prstGeom>
                  </pic:spPr>
                </pic:pic>
              </a:graphicData>
            </a:graphic>
          </wp:inline>
        </w:drawing>
      </w:r>
    </w:p>
    <w:p w14:paraId="5C249B25" w14:textId="41B32C23" w:rsidR="005C5241" w:rsidRDefault="005C5241" w:rsidP="009477EB">
      <w:pPr>
        <w:pStyle w:val="ListParagraph"/>
        <w:rPr>
          <w:rFonts w:ascii="Arial" w:hAnsi="Arial"/>
          <w:sz w:val="28"/>
        </w:rPr>
      </w:pPr>
    </w:p>
    <w:p w14:paraId="11B105DF" w14:textId="0DFBCE69" w:rsidR="00FA0076" w:rsidRDefault="00FA0076" w:rsidP="009477EB">
      <w:pPr>
        <w:pStyle w:val="ListParagraph"/>
        <w:rPr>
          <w:rFonts w:ascii="Arial" w:hAnsi="Arial"/>
          <w:sz w:val="28"/>
        </w:rPr>
      </w:pPr>
    </w:p>
    <w:p w14:paraId="102A4001" w14:textId="7849DE8E" w:rsidR="00FA0076" w:rsidRDefault="00FA0076" w:rsidP="009477EB">
      <w:pPr>
        <w:pStyle w:val="ListParagraph"/>
        <w:rPr>
          <w:rFonts w:ascii="Arial" w:hAnsi="Arial"/>
          <w:sz w:val="28"/>
        </w:rPr>
      </w:pPr>
    </w:p>
    <w:p w14:paraId="44EBDAE8" w14:textId="1322212F" w:rsidR="00FA0076" w:rsidRDefault="00FA0076" w:rsidP="009477EB">
      <w:pPr>
        <w:pStyle w:val="ListParagraph"/>
        <w:rPr>
          <w:rFonts w:ascii="Arial" w:hAnsi="Arial"/>
          <w:sz w:val="28"/>
        </w:rPr>
      </w:pPr>
    </w:p>
    <w:p w14:paraId="1F5FB7BB" w14:textId="22BF19DE" w:rsidR="00FA0076" w:rsidRDefault="00FA0076" w:rsidP="009477EB">
      <w:pPr>
        <w:pStyle w:val="ListParagraph"/>
        <w:rPr>
          <w:rFonts w:ascii="Arial" w:hAnsi="Arial"/>
          <w:sz w:val="28"/>
        </w:rPr>
      </w:pPr>
    </w:p>
    <w:p w14:paraId="18502AF3" w14:textId="431714F4" w:rsidR="00FA0076" w:rsidRDefault="00FA0076" w:rsidP="009477EB">
      <w:pPr>
        <w:pStyle w:val="ListParagraph"/>
        <w:rPr>
          <w:rFonts w:ascii="Arial" w:hAnsi="Arial"/>
          <w:sz w:val="28"/>
        </w:rPr>
      </w:pPr>
    </w:p>
    <w:p w14:paraId="678BB213" w14:textId="79808392" w:rsidR="00FA0076" w:rsidRDefault="00FA0076" w:rsidP="009477EB">
      <w:pPr>
        <w:pStyle w:val="ListParagraph"/>
        <w:rPr>
          <w:rFonts w:ascii="Arial" w:hAnsi="Arial"/>
          <w:sz w:val="28"/>
        </w:rPr>
      </w:pPr>
    </w:p>
    <w:p w14:paraId="524461FD" w14:textId="1EC44AED" w:rsidR="00FA0076" w:rsidRDefault="00FA0076" w:rsidP="009477EB">
      <w:pPr>
        <w:pStyle w:val="ListParagraph"/>
        <w:rPr>
          <w:rFonts w:ascii="Arial" w:hAnsi="Arial"/>
          <w:sz w:val="28"/>
        </w:rPr>
      </w:pPr>
    </w:p>
    <w:p w14:paraId="6B7B38BE" w14:textId="77777777" w:rsidR="00FA0076" w:rsidRPr="009477EB" w:rsidRDefault="00FA0076" w:rsidP="009477EB">
      <w:pPr>
        <w:pStyle w:val="ListParagraph"/>
        <w:rPr>
          <w:rFonts w:ascii="Arial" w:hAnsi="Arial"/>
          <w:sz w:val="28"/>
        </w:rPr>
      </w:pPr>
    </w:p>
    <w:p w14:paraId="7CAE0E15" w14:textId="77777777" w:rsidR="00FA0076" w:rsidRDefault="003C0BB1" w:rsidP="009B127B">
      <w:pPr>
        <w:pStyle w:val="ListParagraph"/>
        <w:numPr>
          <w:ilvl w:val="0"/>
          <w:numId w:val="5"/>
        </w:numPr>
        <w:rPr>
          <w:rFonts w:ascii="Arial" w:hAnsi="Arial"/>
          <w:sz w:val="28"/>
        </w:rPr>
      </w:pPr>
      <w:r>
        <w:rPr>
          <w:rFonts w:ascii="Arial" w:hAnsi="Arial"/>
          <w:sz w:val="28"/>
        </w:rPr>
        <w:t>What piece of information is not showing on your screenshot of permissions to the CUSTOMER table.</w:t>
      </w:r>
    </w:p>
    <w:p w14:paraId="473A523D" w14:textId="77777777" w:rsidR="00FA0076" w:rsidRPr="00FA0076" w:rsidRDefault="00FA0076" w:rsidP="00FA0076">
      <w:pPr>
        <w:rPr>
          <w:rFonts w:ascii="Arial" w:hAnsi="Arial"/>
          <w:sz w:val="28"/>
        </w:rPr>
      </w:pPr>
    </w:p>
    <w:p w14:paraId="293C88E0" w14:textId="77777777" w:rsidR="00FA0076" w:rsidRDefault="00FA0076" w:rsidP="00FA0076">
      <w:pPr>
        <w:ind w:left="360"/>
        <w:rPr>
          <w:rFonts w:ascii="Arial" w:hAnsi="Arial"/>
          <w:sz w:val="28"/>
        </w:rPr>
      </w:pPr>
      <w:r>
        <w:rPr>
          <w:noProof/>
          <w:lang w:val="en-CA" w:eastAsia="en-CA"/>
        </w:rPr>
        <w:drawing>
          <wp:inline distT="0" distB="0" distL="0" distR="0" wp14:anchorId="7775C2AA" wp14:editId="53D66E29">
            <wp:extent cx="6858000" cy="387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77945"/>
                    </a:xfrm>
                    <a:prstGeom prst="rect">
                      <a:avLst/>
                    </a:prstGeom>
                  </pic:spPr>
                </pic:pic>
              </a:graphicData>
            </a:graphic>
          </wp:inline>
        </w:drawing>
      </w:r>
      <w:r w:rsidR="003C0BB1" w:rsidRPr="00FA0076">
        <w:rPr>
          <w:rFonts w:ascii="Arial" w:hAnsi="Arial"/>
          <w:sz w:val="28"/>
        </w:rPr>
        <w:t xml:space="preserve">   </w:t>
      </w:r>
    </w:p>
    <w:p w14:paraId="5581D7DB" w14:textId="77777777" w:rsidR="00FA0076" w:rsidRDefault="00FA0076" w:rsidP="00FA0076">
      <w:pPr>
        <w:ind w:left="360"/>
        <w:rPr>
          <w:rFonts w:ascii="Arial" w:hAnsi="Arial"/>
          <w:sz w:val="28"/>
        </w:rPr>
      </w:pPr>
    </w:p>
    <w:p w14:paraId="396E1708" w14:textId="23E7CF83" w:rsidR="003C0BB1" w:rsidRPr="00683ACA" w:rsidRDefault="00FA0076" w:rsidP="00FA0076">
      <w:pPr>
        <w:ind w:left="360"/>
        <w:rPr>
          <w:rFonts w:ascii="Arial" w:hAnsi="Arial"/>
          <w:sz w:val="28"/>
        </w:rPr>
      </w:pPr>
      <w:r w:rsidRPr="00683ACA">
        <w:rPr>
          <w:rFonts w:ascii="Arial" w:hAnsi="Arial"/>
          <w:color w:val="70AD47" w:themeColor="accent6"/>
          <w:sz w:val="28"/>
        </w:rPr>
        <w:t>In this screenshot of permission to the CUSTOMER tab</w:t>
      </w:r>
      <w:r w:rsidR="00454138" w:rsidRPr="00683ACA">
        <w:rPr>
          <w:rFonts w:ascii="Arial" w:hAnsi="Arial"/>
          <w:color w:val="70AD47" w:themeColor="accent6"/>
          <w:sz w:val="28"/>
        </w:rPr>
        <w:t>le, the permissions for the Public users are missing.</w:t>
      </w:r>
      <w:r w:rsidR="003C0BB1" w:rsidRPr="00683ACA">
        <w:rPr>
          <w:rFonts w:ascii="Arial" w:hAnsi="Arial"/>
          <w:color w:val="70AD47" w:themeColor="accent6"/>
          <w:sz w:val="28"/>
        </w:rPr>
        <w:t xml:space="preserve">                  </w:t>
      </w:r>
      <w:r w:rsidR="003C0BB1" w:rsidRPr="00683ACA">
        <w:rPr>
          <w:rFonts w:ascii="Arial" w:hAnsi="Arial"/>
          <w:sz w:val="28"/>
        </w:rPr>
        <w:t xml:space="preserve">               </w:t>
      </w:r>
    </w:p>
    <w:sectPr w:rsidR="003C0BB1" w:rsidRPr="00683ACA" w:rsidSect="00E043B6">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0B5F2" w14:textId="77777777" w:rsidR="009E7BAF" w:rsidRDefault="009E7BAF">
      <w:r>
        <w:separator/>
      </w:r>
    </w:p>
  </w:endnote>
  <w:endnote w:type="continuationSeparator" w:id="0">
    <w:p w14:paraId="7D5A29BB" w14:textId="77777777" w:rsidR="009E7BAF" w:rsidRDefault="009E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A35F9" w14:textId="0930128E" w:rsidR="00E6290C" w:rsidRDefault="00D8608C" w:rsidP="00D8608C">
    <w:pPr>
      <w:pStyle w:val="Footer"/>
      <w:rPr>
        <w:sz w:val="20"/>
        <w:szCs w:val="20"/>
      </w:rPr>
    </w:pPr>
    <w:r>
      <w:rPr>
        <w:sz w:val="20"/>
        <w:szCs w:val="20"/>
      </w:rPr>
      <w:t xml:space="preserve">        </w:t>
    </w:r>
    <w:r w:rsidRPr="00D8608C">
      <w:rPr>
        <w:sz w:val="20"/>
        <w:szCs w:val="20"/>
      </w:rPr>
      <w:t xml:space="preserve"> </w:t>
    </w:r>
    <w:r w:rsidR="00E6290C" w:rsidRPr="00D8608C">
      <w:rPr>
        <w:sz w:val="20"/>
        <w:szCs w:val="20"/>
      </w:rPr>
      <w:t xml:space="preserve">Page </w:t>
    </w:r>
    <w:r w:rsidR="00E6290C" w:rsidRPr="00D8608C">
      <w:rPr>
        <w:sz w:val="20"/>
        <w:szCs w:val="20"/>
      </w:rPr>
      <w:fldChar w:fldCharType="begin"/>
    </w:r>
    <w:r w:rsidR="00E6290C" w:rsidRPr="00D8608C">
      <w:rPr>
        <w:sz w:val="20"/>
        <w:szCs w:val="20"/>
      </w:rPr>
      <w:instrText xml:space="preserve"> PAGE </w:instrText>
    </w:r>
    <w:r w:rsidR="00E6290C" w:rsidRPr="00D8608C">
      <w:rPr>
        <w:sz w:val="20"/>
        <w:szCs w:val="20"/>
      </w:rPr>
      <w:fldChar w:fldCharType="separate"/>
    </w:r>
    <w:r w:rsidR="00160867">
      <w:rPr>
        <w:noProof/>
        <w:sz w:val="20"/>
        <w:szCs w:val="20"/>
      </w:rPr>
      <w:t>1</w:t>
    </w:r>
    <w:r w:rsidR="00E6290C" w:rsidRPr="00D8608C">
      <w:rPr>
        <w:sz w:val="20"/>
        <w:szCs w:val="20"/>
      </w:rPr>
      <w:fldChar w:fldCharType="end"/>
    </w:r>
    <w:r w:rsidR="00E6290C" w:rsidRPr="00D8608C">
      <w:rPr>
        <w:sz w:val="20"/>
        <w:szCs w:val="20"/>
      </w:rPr>
      <w:t xml:space="preserve"> of </w:t>
    </w:r>
    <w:r w:rsidR="00E6290C" w:rsidRPr="00D8608C">
      <w:rPr>
        <w:sz w:val="20"/>
        <w:szCs w:val="20"/>
      </w:rPr>
      <w:fldChar w:fldCharType="begin"/>
    </w:r>
    <w:r w:rsidR="00E6290C" w:rsidRPr="00D8608C">
      <w:rPr>
        <w:sz w:val="20"/>
        <w:szCs w:val="20"/>
      </w:rPr>
      <w:instrText xml:space="preserve"> NUMPAGES </w:instrText>
    </w:r>
    <w:r w:rsidR="00E6290C" w:rsidRPr="00D8608C">
      <w:rPr>
        <w:sz w:val="20"/>
        <w:szCs w:val="20"/>
      </w:rPr>
      <w:fldChar w:fldCharType="separate"/>
    </w:r>
    <w:r w:rsidR="00160867">
      <w:rPr>
        <w:noProof/>
        <w:sz w:val="20"/>
        <w:szCs w:val="20"/>
      </w:rPr>
      <w:t>3</w:t>
    </w:r>
    <w:r w:rsidR="00E6290C" w:rsidRPr="00D8608C">
      <w:rPr>
        <w:sz w:val="20"/>
        <w:szCs w:val="20"/>
      </w:rPr>
      <w:fldChar w:fldCharType="end"/>
    </w:r>
  </w:p>
  <w:p w14:paraId="50C53366" w14:textId="77777777" w:rsidR="00D8608C" w:rsidRPr="00D8608C" w:rsidRDefault="00D8608C" w:rsidP="00D8608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6FDAD" w14:textId="77777777" w:rsidR="009E7BAF" w:rsidRDefault="009E7BAF">
      <w:r>
        <w:separator/>
      </w:r>
    </w:p>
  </w:footnote>
  <w:footnote w:type="continuationSeparator" w:id="0">
    <w:p w14:paraId="69533CD9" w14:textId="77777777" w:rsidR="009E7BAF" w:rsidRDefault="009E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2D04" w14:textId="77777777" w:rsidR="00E6290C" w:rsidRDefault="00E6290C">
    <w:pPr>
      <w:pStyle w:val="Header"/>
      <w:jc w:val="center"/>
      <w:rPr>
        <w:rFonts w:ascii="Arial" w:hAnsi="Arial"/>
        <w:b/>
      </w:rPr>
    </w:pPr>
    <w:r>
      <w:rPr>
        <w:rFonts w:ascii="Arial" w:hAnsi="Arial"/>
        <w:b/>
      </w:rPr>
      <w:t>D</w:t>
    </w:r>
    <w:r w:rsidR="007D5B52">
      <w:rPr>
        <w:rFonts w:ascii="Arial" w:hAnsi="Arial"/>
        <w:b/>
      </w:rPr>
      <w:t>BS201  Lab 5</w:t>
    </w:r>
  </w:p>
  <w:p w14:paraId="7664AAB9" w14:textId="77777777" w:rsidR="00E043B6" w:rsidRDefault="00E043B6">
    <w:pPr>
      <w:pStyle w:val="Header"/>
      <w:jc w:val="center"/>
      <w:rPr>
        <w:rFonts w:ascii="Arial" w:hAnsi="Arial"/>
        <w:b/>
      </w:rPr>
    </w:pPr>
  </w:p>
  <w:p w14:paraId="0EF664DC" w14:textId="77777777" w:rsidR="001A6D26" w:rsidRDefault="005F7D45" w:rsidP="001A6D26">
    <w:pPr>
      <w:pStyle w:val="Header"/>
      <w:jc w:val="center"/>
      <w:rPr>
        <w:rFonts w:ascii="Arial" w:hAnsi="Arial"/>
        <w:b/>
      </w:rPr>
    </w:pPr>
    <w:r>
      <w:rPr>
        <w:rFonts w:ascii="Arial" w:hAnsi="Arial"/>
        <w:b/>
      </w:rPr>
      <w:t>IBMi</w:t>
    </w:r>
    <w:r w:rsidR="00E6290C">
      <w:rPr>
        <w:rFonts w:ascii="Arial" w:hAnsi="Arial"/>
        <w:b/>
      </w:rPr>
      <w:t xml:space="preserve"> </w:t>
    </w:r>
    <w:r>
      <w:rPr>
        <w:rFonts w:ascii="Arial" w:hAnsi="Arial"/>
        <w:b/>
      </w:rPr>
      <w:t xml:space="preserve">DB2 </w:t>
    </w:r>
    <w:r w:rsidR="001A6D26">
      <w:rPr>
        <w:rFonts w:ascii="Arial" w:hAnsi="Arial"/>
        <w:b/>
      </w:rPr>
      <w:t>Answer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0AB"/>
    <w:multiLevelType w:val="singleLevel"/>
    <w:tmpl w:val="AD96BECA"/>
    <w:lvl w:ilvl="0">
      <w:start w:val="1"/>
      <w:numFmt w:val="decimal"/>
      <w:lvlText w:val="%1."/>
      <w:lvlJc w:val="left"/>
      <w:pPr>
        <w:tabs>
          <w:tab w:val="num" w:pos="720"/>
        </w:tabs>
        <w:ind w:left="720" w:hanging="720"/>
      </w:pPr>
      <w:rPr>
        <w:rFonts w:hint="default"/>
      </w:rPr>
    </w:lvl>
  </w:abstractNum>
  <w:abstractNum w:abstractNumId="1" w15:restartNumberingAfterBreak="0">
    <w:nsid w:val="14233C2B"/>
    <w:multiLevelType w:val="hybridMultilevel"/>
    <w:tmpl w:val="DEFE4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234E3"/>
    <w:multiLevelType w:val="hybridMultilevel"/>
    <w:tmpl w:val="C4E4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20F33"/>
    <w:multiLevelType w:val="hybridMultilevel"/>
    <w:tmpl w:val="129AF8D8"/>
    <w:lvl w:ilvl="0" w:tplc="892AB336">
      <w:numFmt w:val="bullet"/>
      <w:lvlText w:val="-"/>
      <w:lvlJc w:val="left"/>
      <w:pPr>
        <w:tabs>
          <w:tab w:val="num" w:pos="720"/>
        </w:tabs>
        <w:ind w:left="720" w:hanging="360"/>
      </w:pPr>
      <w:rPr>
        <w:rFonts w:ascii="Times New Roman" w:eastAsia="Times New Roman" w:hAnsi="Times New Roman" w:cs="Times New Roman" w:hint="default"/>
      </w:rPr>
    </w:lvl>
    <w:lvl w:ilvl="1" w:tplc="C7D27E2A" w:tentative="1">
      <w:start w:val="1"/>
      <w:numFmt w:val="bullet"/>
      <w:lvlText w:val="o"/>
      <w:lvlJc w:val="left"/>
      <w:pPr>
        <w:tabs>
          <w:tab w:val="num" w:pos="1440"/>
        </w:tabs>
        <w:ind w:left="1440" w:hanging="360"/>
      </w:pPr>
      <w:rPr>
        <w:rFonts w:ascii="Courier New" w:hAnsi="Courier New" w:hint="default"/>
      </w:rPr>
    </w:lvl>
    <w:lvl w:ilvl="2" w:tplc="A080D676" w:tentative="1">
      <w:start w:val="1"/>
      <w:numFmt w:val="bullet"/>
      <w:lvlText w:val=""/>
      <w:lvlJc w:val="left"/>
      <w:pPr>
        <w:tabs>
          <w:tab w:val="num" w:pos="2160"/>
        </w:tabs>
        <w:ind w:left="2160" w:hanging="360"/>
      </w:pPr>
      <w:rPr>
        <w:rFonts w:ascii="Wingdings" w:hAnsi="Wingdings" w:hint="default"/>
      </w:rPr>
    </w:lvl>
    <w:lvl w:ilvl="3" w:tplc="19180862" w:tentative="1">
      <w:start w:val="1"/>
      <w:numFmt w:val="bullet"/>
      <w:lvlText w:val=""/>
      <w:lvlJc w:val="left"/>
      <w:pPr>
        <w:tabs>
          <w:tab w:val="num" w:pos="2880"/>
        </w:tabs>
        <w:ind w:left="2880" w:hanging="360"/>
      </w:pPr>
      <w:rPr>
        <w:rFonts w:ascii="Symbol" w:hAnsi="Symbol" w:hint="default"/>
      </w:rPr>
    </w:lvl>
    <w:lvl w:ilvl="4" w:tplc="1032A778" w:tentative="1">
      <w:start w:val="1"/>
      <w:numFmt w:val="bullet"/>
      <w:lvlText w:val="o"/>
      <w:lvlJc w:val="left"/>
      <w:pPr>
        <w:tabs>
          <w:tab w:val="num" w:pos="3600"/>
        </w:tabs>
        <w:ind w:left="3600" w:hanging="360"/>
      </w:pPr>
      <w:rPr>
        <w:rFonts w:ascii="Courier New" w:hAnsi="Courier New" w:hint="default"/>
      </w:rPr>
    </w:lvl>
    <w:lvl w:ilvl="5" w:tplc="4FC0D094" w:tentative="1">
      <w:start w:val="1"/>
      <w:numFmt w:val="bullet"/>
      <w:lvlText w:val=""/>
      <w:lvlJc w:val="left"/>
      <w:pPr>
        <w:tabs>
          <w:tab w:val="num" w:pos="4320"/>
        </w:tabs>
        <w:ind w:left="4320" w:hanging="360"/>
      </w:pPr>
      <w:rPr>
        <w:rFonts w:ascii="Wingdings" w:hAnsi="Wingdings" w:hint="default"/>
      </w:rPr>
    </w:lvl>
    <w:lvl w:ilvl="6" w:tplc="66A4F710" w:tentative="1">
      <w:start w:val="1"/>
      <w:numFmt w:val="bullet"/>
      <w:lvlText w:val=""/>
      <w:lvlJc w:val="left"/>
      <w:pPr>
        <w:tabs>
          <w:tab w:val="num" w:pos="5040"/>
        </w:tabs>
        <w:ind w:left="5040" w:hanging="360"/>
      </w:pPr>
      <w:rPr>
        <w:rFonts w:ascii="Symbol" w:hAnsi="Symbol" w:hint="default"/>
      </w:rPr>
    </w:lvl>
    <w:lvl w:ilvl="7" w:tplc="C4F8E5CE" w:tentative="1">
      <w:start w:val="1"/>
      <w:numFmt w:val="bullet"/>
      <w:lvlText w:val="o"/>
      <w:lvlJc w:val="left"/>
      <w:pPr>
        <w:tabs>
          <w:tab w:val="num" w:pos="5760"/>
        </w:tabs>
        <w:ind w:left="5760" w:hanging="360"/>
      </w:pPr>
      <w:rPr>
        <w:rFonts w:ascii="Courier New" w:hAnsi="Courier New" w:hint="default"/>
      </w:rPr>
    </w:lvl>
    <w:lvl w:ilvl="8" w:tplc="BD4C9D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EF2CAE"/>
    <w:multiLevelType w:val="hybridMultilevel"/>
    <w:tmpl w:val="5D68FA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0A30B8"/>
    <w:multiLevelType w:val="hybridMultilevel"/>
    <w:tmpl w:val="FAB472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53B07"/>
    <w:multiLevelType w:val="hybridMultilevel"/>
    <w:tmpl w:val="C4E4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05"/>
    <w:rsid w:val="000239D3"/>
    <w:rsid w:val="00054E57"/>
    <w:rsid w:val="00072E82"/>
    <w:rsid w:val="00087CC6"/>
    <w:rsid w:val="000925E4"/>
    <w:rsid w:val="00096204"/>
    <w:rsid w:val="0009657D"/>
    <w:rsid w:val="000B3113"/>
    <w:rsid w:val="000B5581"/>
    <w:rsid w:val="000C76E5"/>
    <w:rsid w:val="000F2E61"/>
    <w:rsid w:val="0010188C"/>
    <w:rsid w:val="001113BC"/>
    <w:rsid w:val="00112B77"/>
    <w:rsid w:val="001316F5"/>
    <w:rsid w:val="00157CD8"/>
    <w:rsid w:val="00160867"/>
    <w:rsid w:val="0018604E"/>
    <w:rsid w:val="001A6D26"/>
    <w:rsid w:val="001E5F1E"/>
    <w:rsid w:val="001E792F"/>
    <w:rsid w:val="00206E51"/>
    <w:rsid w:val="0023495E"/>
    <w:rsid w:val="00235FAB"/>
    <w:rsid w:val="00277195"/>
    <w:rsid w:val="00285173"/>
    <w:rsid w:val="002A3B39"/>
    <w:rsid w:val="002B6285"/>
    <w:rsid w:val="002D3BE5"/>
    <w:rsid w:val="0031747B"/>
    <w:rsid w:val="0033617C"/>
    <w:rsid w:val="0038140C"/>
    <w:rsid w:val="003B55C9"/>
    <w:rsid w:val="003C0BB1"/>
    <w:rsid w:val="003D4A05"/>
    <w:rsid w:val="0040152A"/>
    <w:rsid w:val="00404F9A"/>
    <w:rsid w:val="00423DC9"/>
    <w:rsid w:val="00433EB1"/>
    <w:rsid w:val="0045071C"/>
    <w:rsid w:val="00454138"/>
    <w:rsid w:val="004717B7"/>
    <w:rsid w:val="00477031"/>
    <w:rsid w:val="00481437"/>
    <w:rsid w:val="0049675F"/>
    <w:rsid w:val="004C6C33"/>
    <w:rsid w:val="0051216F"/>
    <w:rsid w:val="00520B17"/>
    <w:rsid w:val="0053127A"/>
    <w:rsid w:val="005378B6"/>
    <w:rsid w:val="00543E22"/>
    <w:rsid w:val="005450CE"/>
    <w:rsid w:val="0059634F"/>
    <w:rsid w:val="00597293"/>
    <w:rsid w:val="005A04D0"/>
    <w:rsid w:val="005C019A"/>
    <w:rsid w:val="005C34D6"/>
    <w:rsid w:val="005C5241"/>
    <w:rsid w:val="005D32E6"/>
    <w:rsid w:val="005F7D45"/>
    <w:rsid w:val="006119D7"/>
    <w:rsid w:val="00641C79"/>
    <w:rsid w:val="00644DD0"/>
    <w:rsid w:val="006540C6"/>
    <w:rsid w:val="006548C3"/>
    <w:rsid w:val="00683ACA"/>
    <w:rsid w:val="00687928"/>
    <w:rsid w:val="006D296C"/>
    <w:rsid w:val="006E2151"/>
    <w:rsid w:val="00717D84"/>
    <w:rsid w:val="0072293E"/>
    <w:rsid w:val="00724F13"/>
    <w:rsid w:val="0073205D"/>
    <w:rsid w:val="007B58A4"/>
    <w:rsid w:val="007B685D"/>
    <w:rsid w:val="007C0665"/>
    <w:rsid w:val="007D5B52"/>
    <w:rsid w:val="007F5688"/>
    <w:rsid w:val="00811F68"/>
    <w:rsid w:val="008307E9"/>
    <w:rsid w:val="00835A8A"/>
    <w:rsid w:val="0085441D"/>
    <w:rsid w:val="00856D32"/>
    <w:rsid w:val="0089141B"/>
    <w:rsid w:val="008C7919"/>
    <w:rsid w:val="008D5280"/>
    <w:rsid w:val="008F3BEA"/>
    <w:rsid w:val="008F4F71"/>
    <w:rsid w:val="009477EB"/>
    <w:rsid w:val="00984FB0"/>
    <w:rsid w:val="0098558C"/>
    <w:rsid w:val="00996341"/>
    <w:rsid w:val="009B127B"/>
    <w:rsid w:val="009D1DC2"/>
    <w:rsid w:val="009E7BAF"/>
    <w:rsid w:val="009F2727"/>
    <w:rsid w:val="00A00AFB"/>
    <w:rsid w:val="00A01B7E"/>
    <w:rsid w:val="00A13C6D"/>
    <w:rsid w:val="00A241F4"/>
    <w:rsid w:val="00A34317"/>
    <w:rsid w:val="00A668CB"/>
    <w:rsid w:val="00A96C76"/>
    <w:rsid w:val="00AA0E58"/>
    <w:rsid w:val="00AA2060"/>
    <w:rsid w:val="00AB3724"/>
    <w:rsid w:val="00AE0577"/>
    <w:rsid w:val="00AF3EEB"/>
    <w:rsid w:val="00B2157D"/>
    <w:rsid w:val="00B43303"/>
    <w:rsid w:val="00B64282"/>
    <w:rsid w:val="00B72DBB"/>
    <w:rsid w:val="00B7698D"/>
    <w:rsid w:val="00B81D32"/>
    <w:rsid w:val="00B92CC3"/>
    <w:rsid w:val="00BA0EC7"/>
    <w:rsid w:val="00BA7F4D"/>
    <w:rsid w:val="00BB35C1"/>
    <w:rsid w:val="00BC0D07"/>
    <w:rsid w:val="00BF5D4A"/>
    <w:rsid w:val="00C039C1"/>
    <w:rsid w:val="00C12C24"/>
    <w:rsid w:val="00C36DD6"/>
    <w:rsid w:val="00C378E1"/>
    <w:rsid w:val="00C37EE4"/>
    <w:rsid w:val="00C95767"/>
    <w:rsid w:val="00CC588C"/>
    <w:rsid w:val="00CC6384"/>
    <w:rsid w:val="00CD1D2F"/>
    <w:rsid w:val="00CD29A5"/>
    <w:rsid w:val="00CD35FB"/>
    <w:rsid w:val="00CE6AA0"/>
    <w:rsid w:val="00D04732"/>
    <w:rsid w:val="00D6767B"/>
    <w:rsid w:val="00D817EC"/>
    <w:rsid w:val="00D8608C"/>
    <w:rsid w:val="00D86B68"/>
    <w:rsid w:val="00D93590"/>
    <w:rsid w:val="00DA4FB3"/>
    <w:rsid w:val="00DE08DC"/>
    <w:rsid w:val="00DF5814"/>
    <w:rsid w:val="00E043B6"/>
    <w:rsid w:val="00E6290C"/>
    <w:rsid w:val="00E91D09"/>
    <w:rsid w:val="00EB67E2"/>
    <w:rsid w:val="00EC06A7"/>
    <w:rsid w:val="00EE7A37"/>
    <w:rsid w:val="00EF0AD0"/>
    <w:rsid w:val="00F1706A"/>
    <w:rsid w:val="00F35B11"/>
    <w:rsid w:val="00F63DED"/>
    <w:rsid w:val="00F91A75"/>
    <w:rsid w:val="00F9261A"/>
    <w:rsid w:val="00FA0076"/>
    <w:rsid w:val="00FA4685"/>
    <w:rsid w:val="00FE2519"/>
    <w:rsid w:val="09A9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8E279"/>
  <w15:chartTrackingRefBased/>
  <w15:docId w15:val="{B2AD25BE-9820-46E4-B3DD-298F3B76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D86B6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3495E"/>
    <w:rPr>
      <w:rFonts w:ascii="Tahoma" w:hAnsi="Tahoma" w:cs="Tahoma"/>
      <w:sz w:val="16"/>
      <w:szCs w:val="16"/>
    </w:rPr>
  </w:style>
  <w:style w:type="character" w:customStyle="1" w:styleId="BalloonTextChar">
    <w:name w:val="Balloon Text Char"/>
    <w:link w:val="BalloonText"/>
    <w:rsid w:val="0023495E"/>
    <w:rPr>
      <w:rFonts w:ascii="Tahoma" w:hAnsi="Tahoma" w:cs="Tahoma"/>
      <w:sz w:val="16"/>
      <w:szCs w:val="16"/>
      <w:lang w:val="en-US" w:eastAsia="en-US"/>
    </w:rPr>
  </w:style>
  <w:style w:type="paragraph" w:styleId="ListParagraph">
    <w:name w:val="List Paragraph"/>
    <w:basedOn w:val="Normal"/>
    <w:uiPriority w:val="34"/>
    <w:qFormat/>
    <w:rsid w:val="001A6D26"/>
    <w:pPr>
      <w:ind w:left="720"/>
      <w:contextualSpacing/>
    </w:pPr>
  </w:style>
  <w:style w:type="character" w:customStyle="1" w:styleId="Heading3Char">
    <w:name w:val="Heading 3 Char"/>
    <w:basedOn w:val="DefaultParagraphFont"/>
    <w:link w:val="Heading3"/>
    <w:rsid w:val="00D86B68"/>
    <w:rPr>
      <w:rFonts w:asciiTheme="majorHAnsi" w:eastAsiaTheme="majorEastAsia" w:hAnsiTheme="majorHAnsi" w:cstheme="majorBidi"/>
      <w:color w:val="1F4D78" w:themeColor="accent1" w:themeShade="7F"/>
      <w:sz w:val="24"/>
      <w:szCs w:val="24"/>
    </w:rPr>
  </w:style>
  <w:style w:type="paragraph" w:styleId="NoSpacing">
    <w:name w:val="No Spacing"/>
    <w:basedOn w:val="Normal"/>
    <w:uiPriority w:val="1"/>
    <w:qFormat/>
    <w:rsid w:val="00C378E1"/>
    <w:rPr>
      <w:rFonts w:asciiTheme="minorHAnsi" w:eastAsiaTheme="minorEastAsia" w:hAnsiTheme="minorHAnsi" w:cstheme="minorBid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Signing On:</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Signing On:</dc:title>
  <dc:subject/>
  <dc:creator>Fac</dc:creator>
  <cp:keywords/>
  <cp:lastModifiedBy>Ashish Sheoran</cp:lastModifiedBy>
  <cp:revision>42</cp:revision>
  <cp:lastPrinted>2017-01-09T16:03:00Z</cp:lastPrinted>
  <dcterms:created xsi:type="dcterms:W3CDTF">2019-02-05T15:42:00Z</dcterms:created>
  <dcterms:modified xsi:type="dcterms:W3CDTF">2019-02-14T22:38:00Z</dcterms:modified>
</cp:coreProperties>
</file>