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0"/>
        <w:ind w:left="360" w:right="0" w:firstLine="0"/>
        <w:jc w:val="left"/>
        <w:rPr>
          <w:b/>
          <w:sz w:val="48"/>
        </w:rPr>
      </w:pPr>
      <w:r>
        <w:rPr>
          <w:b/>
          <w:sz w:val="48"/>
        </w:rPr>
        <w:t>PHASE</w:t>
      </w:r>
      <w:r>
        <w:rPr>
          <w:b/>
          <w:spacing w:val="-1"/>
          <w:sz w:val="48"/>
        </w:rPr>
        <w:t> </w:t>
      </w:r>
      <w:r>
        <w:rPr>
          <w:b/>
          <w:sz w:val="48"/>
        </w:rPr>
        <w:t>–</w:t>
      </w:r>
      <w:r>
        <w:rPr>
          <w:b/>
          <w:spacing w:val="-1"/>
          <w:sz w:val="48"/>
        </w:rPr>
        <w:t> </w:t>
      </w:r>
      <w:r>
        <w:rPr>
          <w:b/>
          <w:spacing w:val="-10"/>
          <w:sz w:val="48"/>
        </w:rPr>
        <w:t>3</w:t>
      </w:r>
    </w:p>
    <w:p>
      <w:pPr>
        <w:spacing w:before="442"/>
        <w:ind w:left="360" w:right="0" w:firstLine="0"/>
        <w:jc w:val="left"/>
        <w:rPr>
          <w:b/>
          <w:sz w:val="48"/>
        </w:rPr>
      </w:pPr>
      <w:r>
        <w:rPr>
          <w:b/>
          <w:sz w:val="48"/>
        </w:rPr>
        <w:t>Solution</w:t>
      </w:r>
      <w:r>
        <w:rPr>
          <w:b/>
          <w:spacing w:val="-5"/>
          <w:sz w:val="48"/>
        </w:rPr>
        <w:t> </w:t>
      </w:r>
      <w:r>
        <w:rPr>
          <w:b/>
          <w:spacing w:val="-2"/>
          <w:sz w:val="48"/>
        </w:rPr>
        <w:t>Planning</w:t>
      </w:r>
    </w:p>
    <w:p>
      <w:pPr>
        <w:pStyle w:val="ListParagraph"/>
        <w:numPr>
          <w:ilvl w:val="0"/>
          <w:numId w:val="1"/>
        </w:numPr>
        <w:tabs>
          <w:tab w:pos="840" w:val="left" w:leader="none"/>
        </w:tabs>
        <w:spacing w:line="240" w:lineRule="auto" w:before="443" w:after="0"/>
        <w:ind w:left="840" w:right="0" w:hanging="480"/>
        <w:jc w:val="left"/>
        <w:rPr>
          <w:b/>
          <w:sz w:val="48"/>
        </w:rPr>
      </w:pPr>
      <w:r>
        <w:rPr>
          <w:b/>
          <w:spacing w:val="-2"/>
          <w:sz w:val="48"/>
        </w:rPr>
        <w:t>Purpose</w:t>
      </w:r>
    </w:p>
    <w:p>
      <w:pPr>
        <w:pStyle w:val="BodyText"/>
        <w:spacing w:line="276" w:lineRule="auto" w:before="163"/>
        <w:ind w:left="360" w:right="3"/>
        <w:jc w:val="both"/>
      </w:pPr>
      <w:r>
        <w:rPr/>
        <w:t>After completing the requirement gathering and feasibility analysis, the next step is to develop a detailed implementation strategy for the OpenStack production environment. This phase establishes the deployment sequence, infrastructure planning, configuration standards, network allocation, storage planning, and operational guidelines that will be followed during the implementation phase.</w:t>
      </w:r>
    </w:p>
    <w:p>
      <w:pPr>
        <w:pStyle w:val="BodyText"/>
        <w:spacing w:line="276" w:lineRule="auto" w:before="200"/>
        <w:ind w:left="360" w:right="5"/>
        <w:jc w:val="both"/>
      </w:pPr>
      <w:r>
        <w:rPr/>
        <w:t>The purpose of this phase is to ensure that every infrastructure component is planned in advance to</w:t>
      </w:r>
      <w:r>
        <w:rPr>
          <w:spacing w:val="-6"/>
        </w:rPr>
        <w:t> </w:t>
      </w:r>
      <w:r>
        <w:rPr/>
        <w:t>minimize</w:t>
      </w:r>
      <w:r>
        <w:rPr>
          <w:spacing w:val="-6"/>
        </w:rPr>
        <w:t> </w:t>
      </w:r>
      <w:r>
        <w:rPr/>
        <w:t>deployment</w:t>
      </w:r>
      <w:r>
        <w:rPr>
          <w:spacing w:val="-6"/>
        </w:rPr>
        <w:t> </w:t>
      </w:r>
      <w:r>
        <w:rPr/>
        <w:t>risks</w:t>
      </w:r>
      <w:r>
        <w:rPr>
          <w:spacing w:val="-6"/>
        </w:rPr>
        <w:t> </w:t>
      </w:r>
      <w:r>
        <w:rPr/>
        <w:t>and</w:t>
      </w:r>
      <w:r>
        <w:rPr>
          <w:spacing w:val="-6"/>
        </w:rPr>
        <w:t> </w:t>
      </w:r>
      <w:r>
        <w:rPr/>
        <w:t>provide</w:t>
      </w:r>
      <w:r>
        <w:rPr>
          <w:spacing w:val="-6"/>
        </w:rPr>
        <w:t> </w:t>
      </w:r>
      <w:r>
        <w:rPr/>
        <w:t>a</w:t>
      </w:r>
      <w:r>
        <w:rPr>
          <w:spacing w:val="-6"/>
        </w:rPr>
        <w:t> </w:t>
      </w:r>
      <w:r>
        <w:rPr/>
        <w:t>structured</w:t>
      </w:r>
      <w:r>
        <w:rPr>
          <w:spacing w:val="-6"/>
        </w:rPr>
        <w:t> </w:t>
      </w:r>
      <w:r>
        <w:rPr/>
        <w:t>roadmap</w:t>
      </w:r>
      <w:r>
        <w:rPr>
          <w:spacing w:val="-6"/>
        </w:rPr>
        <w:t> </w:t>
      </w:r>
      <w:r>
        <w:rPr/>
        <w:t>for</w:t>
      </w:r>
      <w:r>
        <w:rPr>
          <w:spacing w:val="-6"/>
        </w:rPr>
        <w:t> </w:t>
      </w:r>
      <w:r>
        <w:rPr/>
        <w:t>building</w:t>
      </w:r>
      <w:r>
        <w:rPr>
          <w:spacing w:val="-6"/>
        </w:rPr>
        <w:t> </w:t>
      </w:r>
      <w:r>
        <w:rPr/>
        <w:t>the</w:t>
      </w:r>
      <w:r>
        <w:rPr>
          <w:spacing w:val="-6"/>
        </w:rPr>
        <w:t> </w:t>
      </w:r>
      <w:r>
        <w:rPr/>
        <w:t>production</w:t>
      </w:r>
      <w:r>
        <w:rPr>
          <w:spacing w:val="-6"/>
        </w:rPr>
        <w:t> </w:t>
      </w:r>
      <w:r>
        <w:rPr/>
        <w:t>cloud </w:t>
      </w:r>
      <w:r>
        <w:rPr>
          <w:spacing w:val="-2"/>
        </w:rPr>
        <w:t>environment.</w:t>
      </w:r>
    </w:p>
    <w:p>
      <w:pPr>
        <w:pStyle w:val="BodyText"/>
        <w:spacing w:before="84"/>
      </w:pPr>
    </w:p>
    <w:p>
      <w:pPr>
        <w:pStyle w:val="Heading1"/>
        <w:numPr>
          <w:ilvl w:val="0"/>
          <w:numId w:val="1"/>
        </w:numPr>
        <w:tabs>
          <w:tab w:pos="840" w:val="left" w:leader="none"/>
        </w:tabs>
        <w:spacing w:line="240" w:lineRule="auto" w:before="0" w:after="0"/>
        <w:ind w:left="840" w:right="0" w:hanging="480"/>
        <w:jc w:val="left"/>
      </w:pPr>
      <w:r>
        <w:rPr/>
        <w:t>Planning</w:t>
      </w:r>
      <w:r>
        <w:rPr>
          <w:spacing w:val="-3"/>
        </w:rPr>
        <w:t> </w:t>
      </w:r>
      <w:r>
        <w:rPr>
          <w:spacing w:val="-2"/>
        </w:rPr>
        <w:t>Scope</w:t>
      </w:r>
    </w:p>
    <w:p>
      <w:pPr>
        <w:pStyle w:val="BodyText"/>
        <w:spacing w:before="163"/>
        <w:ind w:left="360"/>
        <w:jc w:val="both"/>
      </w:pPr>
      <w:r>
        <w:rPr/>
        <w:t>The</w:t>
      </w:r>
      <w:r>
        <w:rPr>
          <w:spacing w:val="-3"/>
        </w:rPr>
        <w:t> </w:t>
      </w:r>
      <w:r>
        <w:rPr/>
        <w:t>planning</w:t>
      </w:r>
      <w:r>
        <w:rPr>
          <w:spacing w:val="-2"/>
        </w:rPr>
        <w:t> </w:t>
      </w:r>
      <w:r>
        <w:rPr/>
        <w:t>activities</w:t>
      </w:r>
      <w:r>
        <w:rPr>
          <w:spacing w:val="-2"/>
        </w:rPr>
        <w:t> </w:t>
      </w:r>
      <w:r>
        <w:rPr/>
        <w:t>cover</w:t>
      </w:r>
      <w:r>
        <w:rPr>
          <w:spacing w:val="-2"/>
        </w:rPr>
        <w:t> </w:t>
      </w:r>
      <w:r>
        <w:rPr/>
        <w:t>the</w:t>
      </w:r>
      <w:r>
        <w:rPr>
          <w:spacing w:val="-2"/>
        </w:rPr>
        <w:t> </w:t>
      </w:r>
      <w:r>
        <w:rPr/>
        <w:t>following</w:t>
      </w:r>
      <w:r>
        <w:rPr>
          <w:spacing w:val="-2"/>
        </w:rPr>
        <w:t> areas:</w:t>
      </w:r>
    </w:p>
    <w:p>
      <w:pPr>
        <w:pStyle w:val="ListParagraph"/>
        <w:numPr>
          <w:ilvl w:val="1"/>
          <w:numId w:val="1"/>
        </w:numPr>
        <w:tabs>
          <w:tab w:pos="1079" w:val="left" w:leader="none"/>
        </w:tabs>
        <w:spacing w:line="240" w:lineRule="auto" w:before="240" w:after="0"/>
        <w:ind w:left="1079" w:right="0" w:hanging="359"/>
        <w:jc w:val="left"/>
        <w:rPr>
          <w:sz w:val="22"/>
        </w:rPr>
      </w:pPr>
      <w:r>
        <w:rPr>
          <w:sz w:val="22"/>
        </w:rPr>
        <w:t>Production</w:t>
      </w:r>
      <w:r>
        <w:rPr>
          <w:spacing w:val="-7"/>
          <w:sz w:val="22"/>
        </w:rPr>
        <w:t> </w:t>
      </w:r>
      <w:r>
        <w:rPr>
          <w:sz w:val="22"/>
        </w:rPr>
        <w:t>infrastructure</w:t>
      </w:r>
      <w:r>
        <w:rPr>
          <w:spacing w:val="-6"/>
          <w:sz w:val="22"/>
        </w:rPr>
        <w:t> </w:t>
      </w:r>
      <w:r>
        <w:rPr>
          <w:spacing w:val="-2"/>
          <w:sz w:val="22"/>
        </w:rPr>
        <w:t>planning</w:t>
      </w:r>
    </w:p>
    <w:p>
      <w:pPr>
        <w:pStyle w:val="ListParagraph"/>
        <w:numPr>
          <w:ilvl w:val="1"/>
          <w:numId w:val="1"/>
        </w:numPr>
        <w:tabs>
          <w:tab w:pos="1079" w:val="left" w:leader="none"/>
        </w:tabs>
        <w:spacing w:line="240" w:lineRule="auto" w:before="199" w:after="0"/>
        <w:ind w:left="1079" w:right="0" w:hanging="359"/>
        <w:jc w:val="left"/>
        <w:rPr>
          <w:sz w:val="22"/>
        </w:rPr>
      </w:pPr>
      <w:r>
        <w:rPr>
          <w:sz w:val="22"/>
        </w:rPr>
        <w:t>OpenStack</w:t>
      </w:r>
      <w:r>
        <w:rPr>
          <w:spacing w:val="-3"/>
          <w:sz w:val="22"/>
        </w:rPr>
        <w:t> </w:t>
      </w:r>
      <w:r>
        <w:rPr>
          <w:sz w:val="22"/>
        </w:rPr>
        <w:t>service</w:t>
      </w:r>
      <w:r>
        <w:rPr>
          <w:spacing w:val="-3"/>
          <w:sz w:val="22"/>
        </w:rPr>
        <w:t> </w:t>
      </w:r>
      <w:r>
        <w:rPr>
          <w:spacing w:val="-2"/>
          <w:sz w:val="22"/>
        </w:rPr>
        <w:t>planning</w:t>
      </w:r>
    </w:p>
    <w:p>
      <w:pPr>
        <w:pStyle w:val="ListParagraph"/>
        <w:numPr>
          <w:ilvl w:val="1"/>
          <w:numId w:val="1"/>
        </w:numPr>
        <w:tabs>
          <w:tab w:pos="1079" w:val="left" w:leader="none"/>
        </w:tabs>
        <w:spacing w:line="240" w:lineRule="auto" w:before="199" w:after="0"/>
        <w:ind w:left="1079" w:right="0" w:hanging="359"/>
        <w:jc w:val="left"/>
        <w:rPr>
          <w:sz w:val="22"/>
        </w:rPr>
      </w:pPr>
      <w:r>
        <w:rPr>
          <w:sz w:val="22"/>
        </w:rPr>
        <w:t>Cluster</w:t>
      </w:r>
      <w:r>
        <w:rPr>
          <w:spacing w:val="-6"/>
          <w:sz w:val="22"/>
        </w:rPr>
        <w:t> </w:t>
      </w:r>
      <w:r>
        <w:rPr>
          <w:sz w:val="22"/>
        </w:rPr>
        <w:t>architecture</w:t>
      </w:r>
      <w:r>
        <w:rPr>
          <w:spacing w:val="-5"/>
          <w:sz w:val="22"/>
        </w:rPr>
        <w:t> </w:t>
      </w:r>
      <w:r>
        <w:rPr>
          <w:spacing w:val="-2"/>
          <w:sz w:val="22"/>
        </w:rPr>
        <w:t>planning</w:t>
      </w:r>
    </w:p>
    <w:p>
      <w:pPr>
        <w:pStyle w:val="ListParagraph"/>
        <w:numPr>
          <w:ilvl w:val="1"/>
          <w:numId w:val="1"/>
        </w:numPr>
        <w:tabs>
          <w:tab w:pos="1079" w:val="left" w:leader="none"/>
        </w:tabs>
        <w:spacing w:line="240" w:lineRule="auto" w:before="199" w:after="0"/>
        <w:ind w:left="1079" w:right="0" w:hanging="359"/>
        <w:jc w:val="left"/>
        <w:rPr>
          <w:sz w:val="22"/>
        </w:rPr>
      </w:pPr>
      <w:r>
        <w:rPr>
          <w:sz w:val="22"/>
        </w:rPr>
        <w:t>Network segmentation </w:t>
      </w:r>
      <w:r>
        <w:rPr>
          <w:spacing w:val="-2"/>
          <w:sz w:val="22"/>
        </w:rPr>
        <w:t>planning</w:t>
      </w:r>
    </w:p>
    <w:p>
      <w:pPr>
        <w:pStyle w:val="ListParagraph"/>
        <w:numPr>
          <w:ilvl w:val="1"/>
          <w:numId w:val="1"/>
        </w:numPr>
        <w:tabs>
          <w:tab w:pos="1079" w:val="left" w:leader="none"/>
        </w:tabs>
        <w:spacing w:line="240" w:lineRule="auto" w:before="199" w:after="0"/>
        <w:ind w:left="1079" w:right="0" w:hanging="359"/>
        <w:jc w:val="left"/>
        <w:rPr>
          <w:sz w:val="22"/>
        </w:rPr>
      </w:pPr>
      <w:r>
        <w:rPr>
          <w:sz w:val="22"/>
        </w:rPr>
        <w:t>Storage</w:t>
      </w:r>
      <w:r>
        <w:rPr>
          <w:spacing w:val="-9"/>
          <w:sz w:val="22"/>
        </w:rPr>
        <w:t> </w:t>
      </w:r>
      <w:r>
        <w:rPr>
          <w:sz w:val="22"/>
        </w:rPr>
        <w:t>architecture</w:t>
      </w:r>
      <w:r>
        <w:rPr>
          <w:spacing w:val="-8"/>
          <w:sz w:val="22"/>
        </w:rPr>
        <w:t> </w:t>
      </w:r>
      <w:r>
        <w:rPr>
          <w:spacing w:val="-2"/>
          <w:sz w:val="22"/>
        </w:rPr>
        <w:t>planning</w:t>
      </w:r>
    </w:p>
    <w:p>
      <w:pPr>
        <w:pStyle w:val="ListParagraph"/>
        <w:numPr>
          <w:ilvl w:val="1"/>
          <w:numId w:val="1"/>
        </w:numPr>
        <w:tabs>
          <w:tab w:pos="1079" w:val="left" w:leader="none"/>
        </w:tabs>
        <w:spacing w:line="240" w:lineRule="auto" w:before="199" w:after="0"/>
        <w:ind w:left="1079" w:right="0" w:hanging="359"/>
        <w:jc w:val="left"/>
        <w:rPr>
          <w:sz w:val="22"/>
        </w:rPr>
      </w:pPr>
      <w:r>
        <w:rPr>
          <w:sz w:val="22"/>
        </w:rPr>
        <w:t>High Availability </w:t>
      </w:r>
      <w:r>
        <w:rPr>
          <w:spacing w:val="-2"/>
          <w:sz w:val="22"/>
        </w:rPr>
        <w:t>planning</w:t>
      </w:r>
    </w:p>
    <w:p>
      <w:pPr>
        <w:pStyle w:val="ListParagraph"/>
        <w:numPr>
          <w:ilvl w:val="1"/>
          <w:numId w:val="1"/>
        </w:numPr>
        <w:tabs>
          <w:tab w:pos="1079" w:val="left" w:leader="none"/>
        </w:tabs>
        <w:spacing w:line="240" w:lineRule="auto" w:before="200" w:after="0"/>
        <w:ind w:left="1079" w:right="0" w:hanging="359"/>
        <w:jc w:val="left"/>
        <w:rPr>
          <w:sz w:val="22"/>
        </w:rPr>
      </w:pPr>
      <w:r>
        <w:rPr>
          <w:sz w:val="22"/>
        </w:rPr>
        <w:t>Security </w:t>
      </w:r>
      <w:r>
        <w:rPr>
          <w:spacing w:val="-2"/>
          <w:sz w:val="22"/>
        </w:rPr>
        <w:t>planning</w:t>
      </w:r>
    </w:p>
    <w:p>
      <w:pPr>
        <w:pStyle w:val="ListParagraph"/>
        <w:numPr>
          <w:ilvl w:val="1"/>
          <w:numId w:val="1"/>
        </w:numPr>
        <w:tabs>
          <w:tab w:pos="1079" w:val="left" w:leader="none"/>
        </w:tabs>
        <w:spacing w:line="240" w:lineRule="auto" w:before="199" w:after="0"/>
        <w:ind w:left="1079" w:right="0" w:hanging="359"/>
        <w:jc w:val="left"/>
        <w:rPr>
          <w:sz w:val="22"/>
        </w:rPr>
      </w:pPr>
      <w:r>
        <w:rPr>
          <w:sz w:val="22"/>
        </w:rPr>
        <w:t>Capacity </w:t>
      </w:r>
      <w:r>
        <w:rPr>
          <w:spacing w:val="-2"/>
          <w:sz w:val="22"/>
        </w:rPr>
        <w:t>planning</w:t>
      </w:r>
    </w:p>
    <w:p>
      <w:pPr>
        <w:pStyle w:val="ListParagraph"/>
        <w:numPr>
          <w:ilvl w:val="1"/>
          <w:numId w:val="1"/>
        </w:numPr>
        <w:tabs>
          <w:tab w:pos="1079" w:val="left" w:leader="none"/>
        </w:tabs>
        <w:spacing w:line="240" w:lineRule="auto" w:before="199" w:after="0"/>
        <w:ind w:left="1079" w:right="0" w:hanging="359"/>
        <w:jc w:val="left"/>
        <w:rPr>
          <w:sz w:val="22"/>
        </w:rPr>
      </w:pPr>
      <w:r>
        <w:rPr>
          <w:sz w:val="22"/>
        </w:rPr>
        <w:t>Deployment</w:t>
      </w:r>
      <w:r>
        <w:rPr>
          <w:spacing w:val="-9"/>
          <w:sz w:val="22"/>
        </w:rPr>
        <w:t> </w:t>
      </w:r>
      <w:r>
        <w:rPr>
          <w:spacing w:val="-2"/>
          <w:sz w:val="22"/>
        </w:rPr>
        <w:t>sequencing</w:t>
      </w:r>
    </w:p>
    <w:p>
      <w:pPr>
        <w:pStyle w:val="ListParagraph"/>
        <w:numPr>
          <w:ilvl w:val="1"/>
          <w:numId w:val="1"/>
        </w:numPr>
        <w:tabs>
          <w:tab w:pos="1079" w:val="left" w:leader="none"/>
        </w:tabs>
        <w:spacing w:line="240" w:lineRule="auto" w:before="199" w:after="0"/>
        <w:ind w:left="1079" w:right="0" w:hanging="359"/>
        <w:jc w:val="left"/>
        <w:rPr>
          <w:sz w:val="22"/>
        </w:rPr>
      </w:pPr>
      <w:r>
        <w:rPr>
          <w:sz w:val="22"/>
        </w:rPr>
        <w:t>Configuration</w:t>
      </w:r>
      <w:r>
        <w:rPr>
          <w:spacing w:val="-5"/>
          <w:sz w:val="22"/>
        </w:rPr>
        <w:t> </w:t>
      </w:r>
      <w:r>
        <w:rPr>
          <w:sz w:val="22"/>
        </w:rPr>
        <w:t>management</w:t>
      </w:r>
      <w:r>
        <w:rPr>
          <w:spacing w:val="-4"/>
          <w:sz w:val="22"/>
        </w:rPr>
        <w:t> </w:t>
      </w:r>
      <w:r>
        <w:rPr>
          <w:spacing w:val="-2"/>
          <w:sz w:val="22"/>
        </w:rPr>
        <w:t>planning</w:t>
      </w:r>
    </w:p>
    <w:p>
      <w:pPr>
        <w:pStyle w:val="ListParagraph"/>
        <w:spacing w:after="0" w:line="240" w:lineRule="auto"/>
        <w:jc w:val="left"/>
        <w:rPr>
          <w:sz w:val="22"/>
        </w:rPr>
        <w:sectPr>
          <w:type w:val="continuous"/>
          <w:pgSz w:w="12240" w:h="15840"/>
          <w:pgMar w:top="1380" w:bottom="280" w:left="1080" w:right="1440"/>
        </w:sectPr>
      </w:pPr>
    </w:p>
    <w:p>
      <w:pPr>
        <w:pStyle w:val="Heading1"/>
        <w:numPr>
          <w:ilvl w:val="0"/>
          <w:numId w:val="1"/>
        </w:numPr>
        <w:tabs>
          <w:tab w:pos="840" w:val="left" w:leader="none"/>
        </w:tabs>
        <w:spacing w:line="240" w:lineRule="auto" w:before="60" w:after="0"/>
        <w:ind w:left="840" w:right="0" w:hanging="480"/>
        <w:jc w:val="left"/>
      </w:pPr>
      <w:r>
        <w:rPr/>
        <w:t>Infrastructure</w:t>
      </w:r>
      <w:r>
        <w:rPr>
          <w:spacing w:val="-11"/>
        </w:rPr>
        <w:t> </w:t>
      </w:r>
      <w:r>
        <w:rPr>
          <w:spacing w:val="-2"/>
        </w:rPr>
        <w:t>Planning</w:t>
      </w:r>
    </w:p>
    <w:p>
      <w:pPr>
        <w:pStyle w:val="BodyText"/>
        <w:spacing w:line="276" w:lineRule="auto" w:before="162"/>
        <w:ind w:left="360"/>
      </w:pPr>
      <w:r>
        <w:rPr/>
        <w:t>The</w:t>
      </w:r>
      <w:r>
        <w:rPr>
          <w:spacing w:val="-4"/>
        </w:rPr>
        <w:t> </w:t>
      </w:r>
      <w:r>
        <w:rPr/>
        <w:t>production</w:t>
      </w:r>
      <w:r>
        <w:rPr>
          <w:spacing w:val="-4"/>
        </w:rPr>
        <w:t> </w:t>
      </w:r>
      <w:r>
        <w:rPr/>
        <w:t>environment</w:t>
      </w:r>
      <w:r>
        <w:rPr>
          <w:spacing w:val="-4"/>
        </w:rPr>
        <w:t> </w:t>
      </w:r>
      <w:r>
        <w:rPr/>
        <w:t>will</w:t>
      </w:r>
      <w:r>
        <w:rPr>
          <w:spacing w:val="-4"/>
        </w:rPr>
        <w:t> </w:t>
      </w:r>
      <w:r>
        <w:rPr/>
        <w:t>be</w:t>
      </w:r>
      <w:r>
        <w:rPr>
          <w:spacing w:val="-4"/>
        </w:rPr>
        <w:t> </w:t>
      </w:r>
      <w:r>
        <w:rPr/>
        <w:t>built</w:t>
      </w:r>
      <w:r>
        <w:rPr>
          <w:spacing w:val="-4"/>
        </w:rPr>
        <w:t> </w:t>
      </w:r>
      <w:r>
        <w:rPr/>
        <w:t>using</w:t>
      </w:r>
      <w:r>
        <w:rPr>
          <w:spacing w:val="-4"/>
        </w:rPr>
        <w:t> </w:t>
      </w:r>
      <w:r>
        <w:rPr/>
        <w:t>eight</w:t>
      </w:r>
      <w:r>
        <w:rPr>
          <w:spacing w:val="-4"/>
        </w:rPr>
        <w:t> </w:t>
      </w:r>
      <w:r>
        <w:rPr/>
        <w:t>physical</w:t>
      </w:r>
      <w:r>
        <w:rPr>
          <w:spacing w:val="-4"/>
        </w:rPr>
        <w:t> </w:t>
      </w:r>
      <w:r>
        <w:rPr/>
        <w:t>servers.</w:t>
      </w:r>
      <w:r>
        <w:rPr>
          <w:spacing w:val="-4"/>
        </w:rPr>
        <w:t> </w:t>
      </w:r>
      <w:r>
        <w:rPr/>
        <w:t>Instead</w:t>
      </w:r>
      <w:r>
        <w:rPr>
          <w:spacing w:val="-4"/>
        </w:rPr>
        <w:t> </w:t>
      </w:r>
      <w:r>
        <w:rPr/>
        <w:t>of</w:t>
      </w:r>
      <w:r>
        <w:rPr>
          <w:spacing w:val="-4"/>
        </w:rPr>
        <w:t> </w:t>
      </w:r>
      <w:r>
        <w:rPr/>
        <w:t>assigning services randomly, each node will be planned according to its functionality to improve availability, simplify maintenance, and balance workloads.</w:t>
      </w:r>
    </w:p>
    <w:p>
      <w:pPr>
        <w:spacing w:before="200"/>
        <w:ind w:left="360" w:right="0" w:firstLine="0"/>
        <w:jc w:val="left"/>
        <w:rPr>
          <w:b/>
          <w:sz w:val="24"/>
        </w:rPr>
      </w:pPr>
      <w:r>
        <w:rPr>
          <w:b/>
          <w:color w:val="1F4D79"/>
          <w:sz w:val="24"/>
        </w:rPr>
        <w:t>Planned</w:t>
      </w:r>
      <w:r>
        <w:rPr>
          <w:b/>
          <w:color w:val="1F4D79"/>
          <w:spacing w:val="-7"/>
          <w:sz w:val="24"/>
        </w:rPr>
        <w:t> </w:t>
      </w:r>
      <w:r>
        <w:rPr>
          <w:b/>
          <w:color w:val="1F4D79"/>
          <w:sz w:val="24"/>
        </w:rPr>
        <w:t>Infrastructure</w:t>
      </w:r>
      <w:r>
        <w:rPr>
          <w:b/>
          <w:color w:val="1F4D79"/>
          <w:spacing w:val="-6"/>
          <w:sz w:val="24"/>
        </w:rPr>
        <w:t> </w:t>
      </w:r>
      <w:r>
        <w:rPr>
          <w:b/>
          <w:color w:val="1F4D79"/>
          <w:spacing w:val="-2"/>
          <w:sz w:val="24"/>
        </w:rPr>
        <w:t>Layout</w:t>
      </w:r>
    </w:p>
    <w:p>
      <w:pPr>
        <w:spacing w:after="0"/>
        <w:jc w:val="left"/>
        <w:rPr>
          <w:b/>
          <w:sz w:val="24"/>
        </w:rPr>
        <w:sectPr>
          <w:pgSz w:w="12240" w:h="15840"/>
          <w:pgMar w:top="1380" w:bottom="280" w:left="1080" w:right="1440"/>
        </w:sectPr>
      </w:pPr>
    </w:p>
    <w:p>
      <w:pPr>
        <w:tabs>
          <w:tab w:pos="3192" w:val="left" w:leader="none"/>
        </w:tabs>
        <w:spacing w:line="120" w:lineRule="auto" w:before="236"/>
        <w:ind w:left="3152" w:right="38" w:hanging="2192"/>
        <w:jc w:val="right"/>
        <w:rPr>
          <w:b/>
          <w:sz w:val="24"/>
        </w:rPr>
      </w:pPr>
      <w:r>
        <w:rPr>
          <w:b/>
          <w:sz w:val="24"/>
        </w:rPr>
        <w:t>Node Category</w:t>
        <w:tab/>
        <w:tab/>
      </w:r>
      <w:r>
        <w:rPr>
          <w:b/>
          <w:spacing w:val="-2"/>
          <w:position w:val="14"/>
          <w:sz w:val="24"/>
        </w:rPr>
        <w:t>Planned </w:t>
      </w:r>
      <w:r>
        <w:rPr>
          <w:b/>
          <w:spacing w:val="-2"/>
          <w:sz w:val="24"/>
        </w:rPr>
        <w:t>Quantity</w:t>
      </w:r>
    </w:p>
    <w:p>
      <w:pPr>
        <w:spacing w:before="264"/>
        <w:ind w:left="960" w:right="0" w:firstLine="0"/>
        <w:jc w:val="left"/>
        <w:rPr>
          <w:b/>
          <w:sz w:val="24"/>
        </w:rPr>
      </w:pPr>
      <w:r>
        <w:rPr/>
        <w:br w:type="column"/>
      </w:r>
      <w:r>
        <w:rPr>
          <w:b/>
          <w:sz w:val="24"/>
        </w:rPr>
        <w:t>Primary</w:t>
      </w:r>
      <w:r>
        <w:rPr>
          <w:b/>
          <w:spacing w:val="-3"/>
          <w:sz w:val="24"/>
        </w:rPr>
        <w:t> </w:t>
      </w:r>
      <w:r>
        <w:rPr>
          <w:b/>
          <w:spacing w:val="-2"/>
          <w:sz w:val="24"/>
        </w:rPr>
        <w:t>Purpose</w:t>
      </w:r>
    </w:p>
    <w:p>
      <w:pPr>
        <w:spacing w:after="0"/>
        <w:jc w:val="left"/>
        <w:rPr>
          <w:b/>
          <w:sz w:val="24"/>
        </w:rPr>
        <w:sectPr>
          <w:type w:val="continuous"/>
          <w:pgSz w:w="12240" w:h="15840"/>
          <w:pgMar w:top="1380" w:bottom="280" w:left="1080" w:right="1440"/>
          <w:cols w:num="2" w:equalWidth="0">
            <w:col w:w="4113" w:space="965"/>
            <w:col w:w="4642"/>
          </w:cols>
        </w:sectPr>
      </w:pPr>
    </w:p>
    <w:p>
      <w:pPr>
        <w:pStyle w:val="BodyText"/>
        <w:tabs>
          <w:tab w:pos="3116" w:val="left" w:leader="none"/>
          <w:tab w:pos="4168" w:val="left" w:leader="none"/>
        </w:tabs>
        <w:spacing w:line="292" w:lineRule="auto" w:before="86"/>
        <w:ind w:left="405" w:right="420"/>
      </w:pPr>
      <w:r>
        <w:rPr/>
        <w:t>Controller + Ceph</w:t>
        <w:tab/>
      </w:r>
      <w:r>
        <w:rPr>
          <w:spacing w:val="-10"/>
        </w:rPr>
        <w:t>3</w:t>
      </w:r>
      <w:r>
        <w:rPr/>
        <w:tab/>
        <w:t>OpenStack</w:t>
      </w:r>
      <w:r>
        <w:rPr>
          <w:spacing w:val="-7"/>
        </w:rPr>
        <w:t> </w:t>
      </w:r>
      <w:r>
        <w:rPr/>
        <w:t>Control</w:t>
      </w:r>
      <w:r>
        <w:rPr>
          <w:spacing w:val="-7"/>
        </w:rPr>
        <w:t> </w:t>
      </w:r>
      <w:r>
        <w:rPr/>
        <w:t>Plane</w:t>
      </w:r>
      <w:r>
        <w:rPr>
          <w:spacing w:val="-7"/>
        </w:rPr>
        <w:t> </w:t>
      </w:r>
      <w:r>
        <w:rPr/>
        <w:t>and</w:t>
      </w:r>
      <w:r>
        <w:rPr>
          <w:spacing w:val="-7"/>
        </w:rPr>
        <w:t> </w:t>
      </w:r>
      <w:r>
        <w:rPr/>
        <w:t>Ceph</w:t>
      </w:r>
      <w:r>
        <w:rPr>
          <w:spacing w:val="-7"/>
        </w:rPr>
        <w:t> </w:t>
      </w:r>
      <w:r>
        <w:rPr/>
        <w:t>Monitor</w:t>
      </w:r>
      <w:r>
        <w:rPr>
          <w:spacing w:val="-7"/>
        </w:rPr>
        <w:t> </w:t>
      </w:r>
      <w:r>
        <w:rPr/>
        <w:t>Services Dedicated Ceph</w:t>
        <w:tab/>
      </w:r>
      <w:r>
        <w:rPr>
          <w:spacing w:val="-10"/>
        </w:rPr>
        <w:t>1</w:t>
      </w:r>
      <w:r>
        <w:rPr/>
        <w:tab/>
        <w:t>Distributed Storage Services</w:t>
      </w:r>
    </w:p>
    <w:p>
      <w:pPr>
        <w:pStyle w:val="BodyText"/>
        <w:tabs>
          <w:tab w:pos="3116" w:val="left" w:leader="none"/>
          <w:tab w:pos="4168" w:val="left" w:leader="none"/>
        </w:tabs>
        <w:spacing w:line="275" w:lineRule="exact"/>
        <w:ind w:left="405"/>
      </w:pPr>
      <w:r>
        <w:rPr>
          <w:spacing w:val="-2"/>
        </w:rPr>
        <w:t>Compute</w:t>
      </w:r>
      <w:r>
        <w:rPr/>
        <w:tab/>
      </w:r>
      <w:r>
        <w:rPr>
          <w:spacing w:val="-10"/>
        </w:rPr>
        <w:t>4</w:t>
      </w:r>
      <w:r>
        <w:rPr/>
        <w:tab/>
        <w:t>Virtual</w:t>
      </w:r>
      <w:r>
        <w:rPr>
          <w:spacing w:val="-5"/>
        </w:rPr>
        <w:t> </w:t>
      </w:r>
      <w:r>
        <w:rPr/>
        <w:t>Machine</w:t>
      </w:r>
      <w:r>
        <w:rPr>
          <w:spacing w:val="-4"/>
        </w:rPr>
        <w:t> </w:t>
      </w:r>
      <w:r>
        <w:rPr>
          <w:spacing w:val="-2"/>
        </w:rPr>
        <w:t>Hosting</w:t>
      </w:r>
    </w:p>
    <w:p>
      <w:pPr>
        <w:pStyle w:val="BodyText"/>
        <w:spacing w:before="128"/>
      </w:pPr>
    </w:p>
    <w:p>
      <w:pPr>
        <w:pStyle w:val="Heading1"/>
        <w:numPr>
          <w:ilvl w:val="0"/>
          <w:numId w:val="1"/>
        </w:numPr>
        <w:tabs>
          <w:tab w:pos="840" w:val="left" w:leader="none"/>
        </w:tabs>
        <w:spacing w:line="240" w:lineRule="auto" w:before="1" w:after="0"/>
        <w:ind w:left="840" w:right="0" w:hanging="480"/>
        <w:jc w:val="left"/>
      </w:pPr>
      <w:r>
        <w:rPr/>
        <w:t>OpenStack</w:t>
      </w:r>
      <w:r>
        <w:rPr>
          <w:spacing w:val="-6"/>
        </w:rPr>
        <w:t> </w:t>
      </w:r>
      <w:r>
        <w:rPr/>
        <w:t>Service</w:t>
      </w:r>
      <w:r>
        <w:rPr>
          <w:spacing w:val="-3"/>
        </w:rPr>
        <w:t> </w:t>
      </w:r>
      <w:r>
        <w:rPr>
          <w:spacing w:val="-2"/>
        </w:rPr>
        <w:t>Planning</w:t>
      </w:r>
    </w:p>
    <w:p>
      <w:pPr>
        <w:pStyle w:val="BodyText"/>
        <w:spacing w:before="162"/>
        <w:ind w:left="360"/>
      </w:pPr>
      <w:r>
        <w:rPr/>
        <w:t>The</w:t>
      </w:r>
      <w:r>
        <w:rPr>
          <w:spacing w:val="-5"/>
        </w:rPr>
        <w:t> </w:t>
      </w:r>
      <w:r>
        <w:rPr/>
        <w:t>required</w:t>
      </w:r>
      <w:r>
        <w:rPr>
          <w:spacing w:val="-3"/>
        </w:rPr>
        <w:t> </w:t>
      </w:r>
      <w:r>
        <w:rPr/>
        <w:t>OpenStack</w:t>
      </w:r>
      <w:r>
        <w:rPr>
          <w:spacing w:val="-3"/>
        </w:rPr>
        <w:t> </w:t>
      </w:r>
      <w:r>
        <w:rPr/>
        <w:t>services</w:t>
      </w:r>
      <w:r>
        <w:rPr>
          <w:spacing w:val="-3"/>
        </w:rPr>
        <w:t> </w:t>
      </w:r>
      <w:r>
        <w:rPr/>
        <w:t>are</w:t>
      </w:r>
      <w:r>
        <w:rPr>
          <w:spacing w:val="-3"/>
        </w:rPr>
        <w:t> </w:t>
      </w:r>
      <w:r>
        <w:rPr/>
        <w:t>grouped</w:t>
      </w:r>
      <w:r>
        <w:rPr>
          <w:spacing w:val="-3"/>
        </w:rPr>
        <w:t> </w:t>
      </w:r>
      <w:r>
        <w:rPr/>
        <w:t>according</w:t>
      </w:r>
      <w:r>
        <w:rPr>
          <w:spacing w:val="-3"/>
        </w:rPr>
        <w:t> </w:t>
      </w:r>
      <w:r>
        <w:rPr/>
        <w:t>to</w:t>
      </w:r>
      <w:r>
        <w:rPr>
          <w:spacing w:val="-3"/>
        </w:rPr>
        <w:t> </w:t>
      </w:r>
      <w:r>
        <w:rPr/>
        <w:t>their</w:t>
      </w:r>
      <w:r>
        <w:rPr>
          <w:spacing w:val="-3"/>
        </w:rPr>
        <w:t> </w:t>
      </w:r>
      <w:r>
        <w:rPr/>
        <w:t>operational</w:t>
      </w:r>
      <w:r>
        <w:rPr>
          <w:spacing w:val="-3"/>
        </w:rPr>
        <w:t> </w:t>
      </w:r>
      <w:r>
        <w:rPr>
          <w:spacing w:val="-2"/>
        </w:rPr>
        <w:t>functionality.</w:t>
      </w:r>
    </w:p>
    <w:p>
      <w:pPr>
        <w:pStyle w:val="BodyText"/>
        <w:spacing w:before="11"/>
      </w:pPr>
    </w:p>
    <w:p>
      <w:pPr>
        <w:pStyle w:val="Heading2"/>
        <w:tabs>
          <w:tab w:pos="6503" w:val="left" w:leader="none"/>
        </w:tabs>
        <w:spacing w:before="0"/>
        <w:ind w:left="1965"/>
      </w:pPr>
      <w:r>
        <w:rPr/>
        <w:t>Service</w:t>
      </w:r>
      <w:r>
        <w:rPr>
          <w:spacing w:val="-3"/>
        </w:rPr>
        <w:t> </w:t>
      </w:r>
      <w:r>
        <w:rPr>
          <w:spacing w:val="-2"/>
        </w:rPr>
        <w:t>Group</w:t>
      </w:r>
      <w:r>
        <w:rPr/>
        <w:tab/>
        <w:t>Planned</w:t>
      </w:r>
      <w:r>
        <w:rPr>
          <w:spacing w:val="-4"/>
        </w:rPr>
        <w:t> </w:t>
      </w:r>
      <w:r>
        <w:rPr>
          <w:spacing w:val="-2"/>
        </w:rPr>
        <w:t>Services</w:t>
      </w:r>
    </w:p>
    <w:p>
      <w:pPr>
        <w:pStyle w:val="BodyText"/>
        <w:tabs>
          <w:tab w:pos="5071" w:val="left" w:leader="none"/>
        </w:tabs>
        <w:spacing w:before="60"/>
        <w:ind w:left="405"/>
      </w:pPr>
      <w:r>
        <w:rPr/>
        <w:t>Identity</w:t>
      </w:r>
      <w:r>
        <w:rPr>
          <w:spacing w:val="-2"/>
        </w:rPr>
        <w:t> Services</w:t>
      </w:r>
      <w:r>
        <w:rPr/>
        <w:tab/>
      </w:r>
      <w:r>
        <w:rPr>
          <w:spacing w:val="-2"/>
        </w:rPr>
        <w:t>Keystone</w:t>
      </w:r>
    </w:p>
    <w:p>
      <w:pPr>
        <w:pStyle w:val="BodyText"/>
        <w:tabs>
          <w:tab w:pos="5071" w:val="left" w:leader="none"/>
        </w:tabs>
        <w:spacing w:before="60"/>
        <w:ind w:left="405"/>
      </w:pPr>
      <w:r>
        <w:rPr/>
        <w:t>Compute</w:t>
      </w:r>
      <w:r>
        <w:rPr>
          <w:spacing w:val="-5"/>
        </w:rPr>
        <w:t> </w:t>
      </w:r>
      <w:r>
        <w:rPr>
          <w:spacing w:val="-2"/>
        </w:rPr>
        <w:t>Services</w:t>
      </w:r>
      <w:r>
        <w:rPr/>
        <w:tab/>
      </w:r>
      <w:r>
        <w:rPr>
          <w:spacing w:val="-4"/>
        </w:rPr>
        <w:t>Nova</w:t>
      </w:r>
    </w:p>
    <w:p>
      <w:pPr>
        <w:pStyle w:val="BodyText"/>
        <w:tabs>
          <w:tab w:pos="5071" w:val="left" w:leader="none"/>
        </w:tabs>
        <w:spacing w:before="60"/>
        <w:ind w:left="405"/>
      </w:pPr>
      <w:r>
        <w:rPr/>
        <w:t>Networking</w:t>
      </w:r>
      <w:r>
        <w:rPr>
          <w:spacing w:val="-1"/>
        </w:rPr>
        <w:t> </w:t>
      </w:r>
      <w:r>
        <w:rPr>
          <w:spacing w:val="-2"/>
        </w:rPr>
        <w:t>Services</w:t>
      </w:r>
      <w:r>
        <w:rPr/>
        <w:tab/>
      </w:r>
      <w:r>
        <w:rPr>
          <w:spacing w:val="-2"/>
        </w:rPr>
        <w:t>Neutron</w:t>
      </w:r>
    </w:p>
    <w:p>
      <w:pPr>
        <w:pStyle w:val="BodyText"/>
        <w:tabs>
          <w:tab w:pos="5071" w:val="left" w:leader="none"/>
        </w:tabs>
        <w:spacing w:before="60"/>
        <w:ind w:left="405"/>
      </w:pPr>
      <w:r>
        <w:rPr/>
        <w:t>Image</w:t>
      </w:r>
      <w:r>
        <w:rPr>
          <w:spacing w:val="-5"/>
        </w:rPr>
        <w:t> </w:t>
      </w:r>
      <w:r>
        <w:rPr>
          <w:spacing w:val="-2"/>
        </w:rPr>
        <w:t>Services</w:t>
      </w:r>
      <w:r>
        <w:rPr/>
        <w:tab/>
      </w:r>
      <w:r>
        <w:rPr>
          <w:spacing w:val="-2"/>
        </w:rPr>
        <w:t>Glance</w:t>
      </w:r>
    </w:p>
    <w:p>
      <w:pPr>
        <w:pStyle w:val="BodyText"/>
        <w:tabs>
          <w:tab w:pos="5071" w:val="left" w:leader="none"/>
        </w:tabs>
        <w:spacing w:before="60"/>
        <w:ind w:left="405"/>
      </w:pPr>
      <w:r>
        <w:rPr/>
        <w:t>Storage</w:t>
      </w:r>
      <w:r>
        <w:rPr>
          <w:spacing w:val="-5"/>
        </w:rPr>
        <w:t> </w:t>
      </w:r>
      <w:r>
        <w:rPr>
          <w:spacing w:val="-2"/>
        </w:rPr>
        <w:t>Services</w:t>
      </w:r>
      <w:r>
        <w:rPr/>
        <w:tab/>
      </w:r>
      <w:r>
        <w:rPr>
          <w:spacing w:val="-2"/>
        </w:rPr>
        <w:t>Cinder</w:t>
      </w:r>
    </w:p>
    <w:p>
      <w:pPr>
        <w:pStyle w:val="BodyText"/>
        <w:tabs>
          <w:tab w:pos="5071" w:val="left" w:leader="none"/>
        </w:tabs>
        <w:spacing w:before="60"/>
        <w:ind w:left="405"/>
      </w:pPr>
      <w:r>
        <w:rPr/>
        <w:t>Dashboard</w:t>
      </w:r>
      <w:r>
        <w:rPr>
          <w:spacing w:val="-5"/>
        </w:rPr>
        <w:t> </w:t>
      </w:r>
      <w:r>
        <w:rPr>
          <w:spacing w:val="-2"/>
        </w:rPr>
        <w:t>Services</w:t>
      </w:r>
      <w:r>
        <w:rPr/>
        <w:tab/>
      </w:r>
      <w:r>
        <w:rPr>
          <w:spacing w:val="-2"/>
        </w:rPr>
        <w:t>Horizon</w:t>
      </w:r>
    </w:p>
    <w:p>
      <w:pPr>
        <w:pStyle w:val="BodyText"/>
        <w:tabs>
          <w:tab w:pos="5071" w:val="left" w:leader="none"/>
        </w:tabs>
        <w:spacing w:before="60"/>
        <w:ind w:left="405"/>
      </w:pPr>
      <w:r>
        <w:rPr/>
        <w:t>Placement</w:t>
      </w:r>
      <w:r>
        <w:rPr>
          <w:spacing w:val="-4"/>
        </w:rPr>
        <w:t> </w:t>
      </w:r>
      <w:r>
        <w:rPr>
          <w:spacing w:val="-2"/>
        </w:rPr>
        <w:t>Services</w:t>
      </w:r>
      <w:r>
        <w:rPr/>
        <w:tab/>
      </w:r>
      <w:r>
        <w:rPr>
          <w:spacing w:val="-2"/>
        </w:rPr>
        <w:t>Placement</w:t>
      </w:r>
    </w:p>
    <w:p>
      <w:pPr>
        <w:pStyle w:val="BodyText"/>
        <w:tabs>
          <w:tab w:pos="5071" w:val="left" w:leader="none"/>
        </w:tabs>
        <w:spacing w:before="60"/>
        <w:ind w:left="405"/>
      </w:pPr>
      <w:r>
        <w:rPr>
          <w:spacing w:val="-2"/>
        </w:rPr>
        <w:t>Orchestration</w:t>
      </w:r>
      <w:r>
        <w:rPr/>
        <w:tab/>
        <w:t>Heat</w:t>
      </w:r>
      <w:r>
        <w:rPr>
          <w:spacing w:val="-6"/>
        </w:rPr>
        <w:t> </w:t>
      </w:r>
      <w:r>
        <w:rPr/>
        <w:t>(Future</w:t>
      </w:r>
      <w:r>
        <w:rPr>
          <w:spacing w:val="-3"/>
        </w:rPr>
        <w:t> </w:t>
      </w:r>
      <w:r>
        <w:rPr>
          <w:spacing w:val="-2"/>
        </w:rPr>
        <w:t>Expansion)</w:t>
      </w:r>
    </w:p>
    <w:p>
      <w:pPr>
        <w:pStyle w:val="BodyText"/>
        <w:tabs>
          <w:tab w:pos="5071" w:val="left" w:leader="none"/>
        </w:tabs>
        <w:spacing w:before="60"/>
        <w:ind w:left="405"/>
      </w:pPr>
      <w:r>
        <w:rPr>
          <w:spacing w:val="-2"/>
        </w:rPr>
        <w:t>Monitoring</w:t>
      </w:r>
      <w:r>
        <w:rPr/>
        <w:tab/>
        <w:t>Planned</w:t>
      </w:r>
      <w:r>
        <w:rPr>
          <w:spacing w:val="-3"/>
        </w:rPr>
        <w:t> </w:t>
      </w:r>
      <w:r>
        <w:rPr/>
        <w:t>for</w:t>
      </w:r>
      <w:r>
        <w:rPr>
          <w:spacing w:val="-3"/>
        </w:rPr>
        <w:t> </w:t>
      </w:r>
      <w:r>
        <w:rPr/>
        <w:t>Future</w:t>
      </w:r>
      <w:r>
        <w:rPr>
          <w:spacing w:val="-3"/>
        </w:rPr>
        <w:t> </w:t>
      </w:r>
      <w:r>
        <w:rPr>
          <w:spacing w:val="-2"/>
        </w:rPr>
        <w:t>Integration</w:t>
      </w:r>
    </w:p>
    <w:p>
      <w:pPr>
        <w:pStyle w:val="BodyText"/>
      </w:pPr>
    </w:p>
    <w:p>
      <w:pPr>
        <w:pStyle w:val="BodyText"/>
        <w:spacing w:before="106"/>
      </w:pPr>
    </w:p>
    <w:p>
      <w:pPr>
        <w:pStyle w:val="Heading1"/>
        <w:numPr>
          <w:ilvl w:val="0"/>
          <w:numId w:val="1"/>
        </w:numPr>
        <w:tabs>
          <w:tab w:pos="840" w:val="left" w:leader="none"/>
        </w:tabs>
        <w:spacing w:line="240" w:lineRule="auto" w:before="0" w:after="0"/>
        <w:ind w:left="840" w:right="0" w:hanging="480"/>
        <w:jc w:val="left"/>
      </w:pPr>
      <w:r>
        <w:rPr/>
        <w:t>Cluster</w:t>
      </w:r>
      <w:r>
        <w:rPr>
          <w:spacing w:val="-4"/>
        </w:rPr>
        <w:t> </w:t>
      </w:r>
      <w:r>
        <w:rPr>
          <w:spacing w:val="-2"/>
        </w:rPr>
        <w:t>Planning</w:t>
      </w:r>
    </w:p>
    <w:p>
      <w:pPr>
        <w:pStyle w:val="BodyText"/>
        <w:spacing w:line="276" w:lineRule="auto" w:before="163"/>
        <w:ind w:left="360"/>
      </w:pPr>
      <w:r>
        <w:rPr/>
        <w:t>The</w:t>
      </w:r>
      <w:r>
        <w:rPr>
          <w:spacing w:val="-4"/>
        </w:rPr>
        <w:t> </w:t>
      </w:r>
      <w:r>
        <w:rPr/>
        <w:t>cluster</w:t>
      </w:r>
      <w:r>
        <w:rPr>
          <w:spacing w:val="-4"/>
        </w:rPr>
        <w:t> </w:t>
      </w:r>
      <w:r>
        <w:rPr/>
        <w:t>will</w:t>
      </w:r>
      <w:r>
        <w:rPr>
          <w:spacing w:val="-4"/>
        </w:rPr>
        <w:t> </w:t>
      </w:r>
      <w:r>
        <w:rPr/>
        <w:t>be</w:t>
      </w:r>
      <w:r>
        <w:rPr>
          <w:spacing w:val="-4"/>
        </w:rPr>
        <w:t> </w:t>
      </w:r>
      <w:r>
        <w:rPr/>
        <w:t>designed</w:t>
      </w:r>
      <w:r>
        <w:rPr>
          <w:spacing w:val="-4"/>
        </w:rPr>
        <w:t> </w:t>
      </w:r>
      <w:r>
        <w:rPr/>
        <w:t>to</w:t>
      </w:r>
      <w:r>
        <w:rPr>
          <w:spacing w:val="-4"/>
        </w:rPr>
        <w:t> </w:t>
      </w:r>
      <w:r>
        <w:rPr/>
        <w:t>eliminate</w:t>
      </w:r>
      <w:r>
        <w:rPr>
          <w:spacing w:val="-4"/>
        </w:rPr>
        <w:t> </w:t>
      </w:r>
      <w:r>
        <w:rPr/>
        <w:t>single</w:t>
      </w:r>
      <w:r>
        <w:rPr>
          <w:spacing w:val="-4"/>
        </w:rPr>
        <w:t> </w:t>
      </w:r>
      <w:r>
        <w:rPr/>
        <w:t>points</w:t>
      </w:r>
      <w:r>
        <w:rPr>
          <w:spacing w:val="-4"/>
        </w:rPr>
        <w:t> </w:t>
      </w:r>
      <w:r>
        <w:rPr/>
        <w:t>of</w:t>
      </w:r>
      <w:r>
        <w:rPr>
          <w:spacing w:val="-4"/>
        </w:rPr>
        <w:t> </w:t>
      </w:r>
      <w:r>
        <w:rPr/>
        <w:t>failure</w:t>
      </w:r>
      <w:r>
        <w:rPr>
          <w:spacing w:val="-4"/>
        </w:rPr>
        <w:t> </w:t>
      </w:r>
      <w:r>
        <w:rPr/>
        <w:t>by</w:t>
      </w:r>
      <w:r>
        <w:rPr>
          <w:spacing w:val="-4"/>
        </w:rPr>
        <w:t> </w:t>
      </w:r>
      <w:r>
        <w:rPr/>
        <w:t>distributing</w:t>
      </w:r>
      <w:r>
        <w:rPr>
          <w:spacing w:val="-4"/>
        </w:rPr>
        <w:t> </w:t>
      </w:r>
      <w:r>
        <w:rPr/>
        <w:t>critical</w:t>
      </w:r>
      <w:r>
        <w:rPr>
          <w:spacing w:val="-4"/>
        </w:rPr>
        <w:t> </w:t>
      </w:r>
      <w:r>
        <w:rPr/>
        <w:t>services across multiple controller nodes.</w:t>
      </w:r>
    </w:p>
    <w:p>
      <w:pPr>
        <w:pStyle w:val="BodyText"/>
        <w:spacing w:after="0" w:line="276" w:lineRule="auto"/>
        <w:sectPr>
          <w:type w:val="continuous"/>
          <w:pgSz w:w="12240" w:h="15840"/>
          <w:pgMar w:top="1380" w:bottom="280" w:left="1080" w:right="1440"/>
        </w:sectPr>
      </w:pPr>
    </w:p>
    <w:p>
      <w:pPr>
        <w:spacing w:before="60"/>
        <w:ind w:left="360" w:right="0" w:firstLine="0"/>
        <w:jc w:val="left"/>
        <w:rPr>
          <w:b/>
          <w:sz w:val="24"/>
        </w:rPr>
      </w:pPr>
      <w:r>
        <w:rPr>
          <w:b/>
          <w:sz w:val="24"/>
        </w:rPr>
        <w:drawing>
          <wp:anchor distT="0" distB="0" distL="0" distR="0" allowOverlap="1" layoutInCell="1" locked="0" behindDoc="0" simplePos="0" relativeHeight="15728640">
            <wp:simplePos x="0" y="0"/>
            <wp:positionH relativeFrom="page">
              <wp:posOffset>914400</wp:posOffset>
            </wp:positionH>
            <wp:positionV relativeFrom="paragraph">
              <wp:posOffset>432092</wp:posOffset>
            </wp:positionV>
            <wp:extent cx="5943600" cy="2953499"/>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943600" cy="2953499"/>
                    </a:xfrm>
                    <a:prstGeom prst="rect">
                      <a:avLst/>
                    </a:prstGeom>
                  </pic:spPr>
                </pic:pic>
              </a:graphicData>
            </a:graphic>
          </wp:anchor>
        </w:drawing>
      </w:r>
      <w:r>
        <w:rPr>
          <w:b/>
          <w:color w:val="1F4D79"/>
          <w:sz w:val="24"/>
        </w:rPr>
        <w:t>Cluster</w:t>
      </w:r>
      <w:r>
        <w:rPr>
          <w:b/>
          <w:color w:val="1F4D79"/>
          <w:spacing w:val="-3"/>
          <w:sz w:val="24"/>
        </w:rPr>
        <w:t> </w:t>
      </w:r>
      <w:r>
        <w:rPr>
          <w:b/>
          <w:color w:val="1F4D79"/>
          <w:sz w:val="24"/>
        </w:rPr>
        <w:t>Planning</w:t>
      </w:r>
      <w:r>
        <w:rPr>
          <w:b/>
          <w:color w:val="1F4D79"/>
          <w:spacing w:val="-2"/>
          <w:sz w:val="24"/>
        </w:rPr>
        <w:t> Overview</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00"/>
        <w:rPr>
          <w:b/>
        </w:rPr>
      </w:pPr>
    </w:p>
    <w:p>
      <w:pPr>
        <w:pStyle w:val="Heading1"/>
        <w:numPr>
          <w:ilvl w:val="0"/>
          <w:numId w:val="1"/>
        </w:numPr>
        <w:tabs>
          <w:tab w:pos="840" w:val="left" w:leader="none"/>
        </w:tabs>
        <w:spacing w:line="240" w:lineRule="auto" w:before="0" w:after="0"/>
        <w:ind w:left="840" w:right="0" w:hanging="480"/>
        <w:jc w:val="left"/>
      </w:pPr>
      <w:r>
        <w:rPr/>
        <w:t>Network</w:t>
      </w:r>
      <w:r>
        <w:rPr>
          <w:spacing w:val="-4"/>
        </w:rPr>
        <w:t> </w:t>
      </w:r>
      <w:r>
        <w:rPr/>
        <w:t>Planning</w:t>
      </w:r>
      <w:r>
        <w:rPr>
          <w:spacing w:val="-3"/>
        </w:rPr>
        <w:t> </w:t>
      </w:r>
      <w:r>
        <w:rPr>
          <w:spacing w:val="-2"/>
        </w:rPr>
        <w:t>Strategy</w:t>
      </w:r>
    </w:p>
    <w:p>
      <w:pPr>
        <w:pStyle w:val="BodyText"/>
        <w:spacing w:line="276" w:lineRule="auto" w:before="163"/>
        <w:ind w:left="360"/>
      </w:pPr>
      <w:r>
        <w:rPr/>
        <w:t>To</w:t>
      </w:r>
      <w:r>
        <w:rPr>
          <w:spacing w:val="-4"/>
        </w:rPr>
        <w:t> </w:t>
      </w:r>
      <w:r>
        <w:rPr/>
        <w:t>ensure</w:t>
      </w:r>
      <w:r>
        <w:rPr>
          <w:spacing w:val="-4"/>
        </w:rPr>
        <w:t> </w:t>
      </w:r>
      <w:r>
        <w:rPr/>
        <w:t>traffic</w:t>
      </w:r>
      <w:r>
        <w:rPr>
          <w:spacing w:val="-4"/>
        </w:rPr>
        <w:t> </w:t>
      </w:r>
      <w:r>
        <w:rPr/>
        <w:t>isolation</w:t>
      </w:r>
      <w:r>
        <w:rPr>
          <w:spacing w:val="-4"/>
        </w:rPr>
        <w:t> </w:t>
      </w:r>
      <w:r>
        <w:rPr/>
        <w:t>and</w:t>
      </w:r>
      <w:r>
        <w:rPr>
          <w:spacing w:val="-4"/>
        </w:rPr>
        <w:t> </w:t>
      </w:r>
      <w:r>
        <w:rPr/>
        <w:t>improve</w:t>
      </w:r>
      <w:r>
        <w:rPr>
          <w:spacing w:val="-4"/>
        </w:rPr>
        <w:t> </w:t>
      </w:r>
      <w:r>
        <w:rPr/>
        <w:t>performance,</w:t>
      </w:r>
      <w:r>
        <w:rPr>
          <w:spacing w:val="-4"/>
        </w:rPr>
        <w:t> </w:t>
      </w:r>
      <w:r>
        <w:rPr/>
        <w:t>each</w:t>
      </w:r>
      <w:r>
        <w:rPr>
          <w:spacing w:val="-4"/>
        </w:rPr>
        <w:t> </w:t>
      </w:r>
      <w:r>
        <w:rPr/>
        <w:t>type</w:t>
      </w:r>
      <w:r>
        <w:rPr>
          <w:spacing w:val="-4"/>
        </w:rPr>
        <w:t> </w:t>
      </w:r>
      <w:r>
        <w:rPr/>
        <w:t>of</w:t>
      </w:r>
      <w:r>
        <w:rPr>
          <w:spacing w:val="-4"/>
        </w:rPr>
        <w:t> </w:t>
      </w:r>
      <w:r>
        <w:rPr/>
        <w:t>communication</w:t>
      </w:r>
      <w:r>
        <w:rPr>
          <w:spacing w:val="-4"/>
        </w:rPr>
        <w:t> </w:t>
      </w:r>
      <w:r>
        <w:rPr/>
        <w:t>will</w:t>
      </w:r>
      <w:r>
        <w:rPr>
          <w:spacing w:val="-4"/>
        </w:rPr>
        <w:t> </w:t>
      </w:r>
      <w:r>
        <w:rPr/>
        <w:t>use</w:t>
      </w:r>
      <w:r>
        <w:rPr>
          <w:spacing w:val="-4"/>
        </w:rPr>
        <w:t> </w:t>
      </w:r>
      <w:r>
        <w:rPr/>
        <w:t>a dedicated network.</w:t>
      </w:r>
    </w:p>
    <w:p>
      <w:pPr>
        <w:pStyle w:val="Heading2"/>
      </w:pPr>
      <w:r>
        <w:rPr>
          <w:color w:val="1F4D79"/>
        </w:rPr>
        <w:t>Planned</w:t>
      </w:r>
      <w:r>
        <w:rPr>
          <w:color w:val="1F4D79"/>
          <w:spacing w:val="-4"/>
        </w:rPr>
        <w:t> </w:t>
      </w:r>
      <w:r>
        <w:rPr>
          <w:color w:val="1F4D79"/>
        </w:rPr>
        <w:t>Network</w:t>
      </w:r>
      <w:r>
        <w:rPr>
          <w:color w:val="1F4D79"/>
          <w:spacing w:val="-4"/>
        </w:rPr>
        <w:t> </w:t>
      </w:r>
      <w:r>
        <w:rPr>
          <w:color w:val="1F4D79"/>
          <w:spacing w:val="-2"/>
        </w:rPr>
        <w:t>Usage</w:t>
      </w:r>
    </w:p>
    <w:p>
      <w:pPr>
        <w:pStyle w:val="BodyText"/>
        <w:spacing w:before="9"/>
        <w:rPr>
          <w:b/>
          <w:sz w:val="11"/>
        </w:rPr>
      </w:pPr>
    </w:p>
    <w:tbl>
      <w:tblPr>
        <w:tblW w:w="0" w:type="auto"/>
        <w:jc w:val="left"/>
        <w:tblInd w:w="3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86"/>
        <w:gridCol w:w="1968"/>
        <w:gridCol w:w="4470"/>
      </w:tblGrid>
      <w:tr>
        <w:trPr>
          <w:trHeight w:val="300" w:hRule="atLeast"/>
        </w:trPr>
        <w:tc>
          <w:tcPr>
            <w:tcW w:w="1786" w:type="dxa"/>
          </w:tcPr>
          <w:p>
            <w:pPr>
              <w:pStyle w:val="TableParagraph"/>
              <w:spacing w:before="0"/>
              <w:rPr>
                <w:sz w:val="22"/>
              </w:rPr>
            </w:pPr>
          </w:p>
        </w:tc>
        <w:tc>
          <w:tcPr>
            <w:tcW w:w="1968" w:type="dxa"/>
          </w:tcPr>
          <w:p>
            <w:pPr>
              <w:pStyle w:val="TableParagraph"/>
              <w:spacing w:line="266" w:lineRule="exact" w:before="0"/>
              <w:ind w:left="118"/>
              <w:rPr>
                <w:b/>
                <w:sz w:val="24"/>
              </w:rPr>
            </w:pPr>
            <w:r>
              <w:rPr>
                <w:b/>
                <w:spacing w:val="-2"/>
                <w:sz w:val="24"/>
              </w:rPr>
              <w:t>Network</w:t>
            </w:r>
          </w:p>
        </w:tc>
        <w:tc>
          <w:tcPr>
            <w:tcW w:w="4470" w:type="dxa"/>
          </w:tcPr>
          <w:p>
            <w:pPr>
              <w:pStyle w:val="TableParagraph"/>
              <w:spacing w:line="266" w:lineRule="exact" w:before="0"/>
              <w:ind w:left="2452"/>
              <w:rPr>
                <w:b/>
                <w:sz w:val="24"/>
              </w:rPr>
            </w:pPr>
            <w:r>
              <w:rPr>
                <w:b/>
                <w:sz w:val="24"/>
              </w:rPr>
              <w:t>Planned</w:t>
            </w:r>
            <w:r>
              <w:rPr>
                <w:b/>
                <w:spacing w:val="-4"/>
                <w:sz w:val="24"/>
              </w:rPr>
              <w:t> </w:t>
            </w:r>
            <w:r>
              <w:rPr>
                <w:b/>
                <w:spacing w:val="-2"/>
                <w:sz w:val="24"/>
              </w:rPr>
              <w:t>Traffic</w:t>
            </w:r>
          </w:p>
        </w:tc>
      </w:tr>
      <w:tr>
        <w:trPr>
          <w:trHeight w:val="335" w:hRule="atLeast"/>
        </w:trPr>
        <w:tc>
          <w:tcPr>
            <w:tcW w:w="1786" w:type="dxa"/>
          </w:tcPr>
          <w:p>
            <w:pPr>
              <w:pStyle w:val="TableParagraph"/>
              <w:ind w:left="50"/>
              <w:rPr>
                <w:sz w:val="24"/>
              </w:rPr>
            </w:pPr>
            <w:r>
              <w:rPr>
                <w:spacing w:val="-2"/>
                <w:sz w:val="24"/>
              </w:rPr>
              <w:t>Out-of-</w:t>
            </w:r>
            <w:r>
              <w:rPr>
                <w:spacing w:val="-4"/>
                <w:sz w:val="24"/>
              </w:rPr>
              <w:t>Band</w:t>
            </w:r>
          </w:p>
        </w:tc>
        <w:tc>
          <w:tcPr>
            <w:tcW w:w="1968" w:type="dxa"/>
          </w:tcPr>
          <w:p>
            <w:pPr>
              <w:pStyle w:val="TableParagraph"/>
              <w:spacing w:before="0"/>
              <w:rPr>
                <w:sz w:val="24"/>
              </w:rPr>
            </w:pPr>
          </w:p>
        </w:tc>
        <w:tc>
          <w:tcPr>
            <w:tcW w:w="4470" w:type="dxa"/>
          </w:tcPr>
          <w:p>
            <w:pPr>
              <w:pStyle w:val="TableParagraph"/>
              <w:ind w:left="958"/>
              <w:rPr>
                <w:sz w:val="24"/>
              </w:rPr>
            </w:pPr>
            <w:r>
              <w:rPr>
                <w:sz w:val="24"/>
              </w:rPr>
              <w:t>Remote</w:t>
            </w:r>
            <w:r>
              <w:rPr>
                <w:spacing w:val="-3"/>
                <w:sz w:val="24"/>
              </w:rPr>
              <w:t> </w:t>
            </w:r>
            <w:r>
              <w:rPr>
                <w:sz w:val="24"/>
              </w:rPr>
              <w:t>Server</w:t>
            </w:r>
            <w:r>
              <w:rPr>
                <w:spacing w:val="-3"/>
                <w:sz w:val="24"/>
              </w:rPr>
              <w:t> </w:t>
            </w:r>
            <w:r>
              <w:rPr>
                <w:spacing w:val="-2"/>
                <w:sz w:val="24"/>
              </w:rPr>
              <w:t>Management</w:t>
            </w:r>
          </w:p>
        </w:tc>
      </w:tr>
      <w:tr>
        <w:trPr>
          <w:trHeight w:val="335" w:hRule="atLeast"/>
        </w:trPr>
        <w:tc>
          <w:tcPr>
            <w:tcW w:w="1786" w:type="dxa"/>
          </w:tcPr>
          <w:p>
            <w:pPr>
              <w:pStyle w:val="TableParagraph"/>
              <w:ind w:left="50"/>
              <w:rPr>
                <w:sz w:val="24"/>
              </w:rPr>
            </w:pPr>
            <w:r>
              <w:rPr>
                <w:spacing w:val="-2"/>
                <w:sz w:val="24"/>
              </w:rPr>
              <w:t>Management</w:t>
            </w:r>
          </w:p>
        </w:tc>
        <w:tc>
          <w:tcPr>
            <w:tcW w:w="1968" w:type="dxa"/>
          </w:tcPr>
          <w:p>
            <w:pPr>
              <w:pStyle w:val="TableParagraph"/>
              <w:spacing w:before="0"/>
              <w:rPr>
                <w:sz w:val="24"/>
              </w:rPr>
            </w:pPr>
          </w:p>
        </w:tc>
        <w:tc>
          <w:tcPr>
            <w:tcW w:w="4470" w:type="dxa"/>
          </w:tcPr>
          <w:p>
            <w:pPr>
              <w:pStyle w:val="TableParagraph"/>
              <w:ind w:left="958"/>
              <w:rPr>
                <w:sz w:val="24"/>
              </w:rPr>
            </w:pPr>
            <w:r>
              <w:rPr>
                <w:sz w:val="24"/>
              </w:rPr>
              <w:t>Server</w:t>
            </w:r>
            <w:r>
              <w:rPr>
                <w:spacing w:val="-3"/>
                <w:sz w:val="24"/>
              </w:rPr>
              <w:t> </w:t>
            </w:r>
            <w:r>
              <w:rPr>
                <w:spacing w:val="-2"/>
                <w:sz w:val="24"/>
              </w:rPr>
              <w:t>Administration</w:t>
            </w:r>
          </w:p>
        </w:tc>
      </w:tr>
      <w:tr>
        <w:trPr>
          <w:trHeight w:val="335" w:hRule="atLeast"/>
        </w:trPr>
        <w:tc>
          <w:tcPr>
            <w:tcW w:w="1786" w:type="dxa"/>
          </w:tcPr>
          <w:p>
            <w:pPr>
              <w:pStyle w:val="TableParagraph"/>
              <w:ind w:left="50"/>
              <w:rPr>
                <w:sz w:val="24"/>
              </w:rPr>
            </w:pPr>
            <w:r>
              <w:rPr>
                <w:sz w:val="24"/>
              </w:rPr>
              <w:t>Public</w:t>
            </w:r>
            <w:r>
              <w:rPr>
                <w:spacing w:val="-5"/>
                <w:sz w:val="24"/>
              </w:rPr>
              <w:t> API</w:t>
            </w:r>
          </w:p>
        </w:tc>
        <w:tc>
          <w:tcPr>
            <w:tcW w:w="1968" w:type="dxa"/>
          </w:tcPr>
          <w:p>
            <w:pPr>
              <w:pStyle w:val="TableParagraph"/>
              <w:spacing w:before="0"/>
              <w:rPr>
                <w:sz w:val="24"/>
              </w:rPr>
            </w:pPr>
          </w:p>
        </w:tc>
        <w:tc>
          <w:tcPr>
            <w:tcW w:w="4470" w:type="dxa"/>
          </w:tcPr>
          <w:p>
            <w:pPr>
              <w:pStyle w:val="TableParagraph"/>
              <w:ind w:left="958"/>
              <w:rPr>
                <w:sz w:val="24"/>
              </w:rPr>
            </w:pPr>
            <w:r>
              <w:rPr>
                <w:sz w:val="24"/>
              </w:rPr>
              <w:t>External</w:t>
            </w:r>
            <w:r>
              <w:rPr>
                <w:spacing w:val="-2"/>
                <w:sz w:val="24"/>
              </w:rPr>
              <w:t> </w:t>
            </w:r>
            <w:r>
              <w:rPr>
                <w:sz w:val="24"/>
              </w:rPr>
              <w:t>API</w:t>
            </w:r>
            <w:r>
              <w:rPr>
                <w:spacing w:val="-2"/>
                <w:sz w:val="24"/>
              </w:rPr>
              <w:t> Requests</w:t>
            </w:r>
          </w:p>
        </w:tc>
      </w:tr>
      <w:tr>
        <w:trPr>
          <w:trHeight w:val="335" w:hRule="atLeast"/>
        </w:trPr>
        <w:tc>
          <w:tcPr>
            <w:tcW w:w="1786" w:type="dxa"/>
          </w:tcPr>
          <w:p>
            <w:pPr>
              <w:pStyle w:val="TableParagraph"/>
              <w:ind w:left="50"/>
              <w:rPr>
                <w:sz w:val="24"/>
              </w:rPr>
            </w:pPr>
            <w:r>
              <w:rPr>
                <w:sz w:val="24"/>
              </w:rPr>
              <w:t>Private</w:t>
            </w:r>
            <w:r>
              <w:rPr>
                <w:spacing w:val="-5"/>
                <w:sz w:val="24"/>
              </w:rPr>
              <w:t> API</w:t>
            </w:r>
          </w:p>
        </w:tc>
        <w:tc>
          <w:tcPr>
            <w:tcW w:w="1968" w:type="dxa"/>
          </w:tcPr>
          <w:p>
            <w:pPr>
              <w:pStyle w:val="TableParagraph"/>
              <w:spacing w:before="0"/>
              <w:rPr>
                <w:sz w:val="24"/>
              </w:rPr>
            </w:pPr>
          </w:p>
        </w:tc>
        <w:tc>
          <w:tcPr>
            <w:tcW w:w="4470" w:type="dxa"/>
          </w:tcPr>
          <w:p>
            <w:pPr>
              <w:pStyle w:val="TableParagraph"/>
              <w:ind w:left="958"/>
              <w:rPr>
                <w:sz w:val="24"/>
              </w:rPr>
            </w:pPr>
            <w:r>
              <w:rPr>
                <w:sz w:val="24"/>
              </w:rPr>
              <w:t>Internal</w:t>
            </w:r>
            <w:r>
              <w:rPr>
                <w:spacing w:val="-5"/>
                <w:sz w:val="24"/>
              </w:rPr>
              <w:t> </w:t>
            </w:r>
            <w:r>
              <w:rPr>
                <w:sz w:val="24"/>
              </w:rPr>
              <w:t>OpenStack</w:t>
            </w:r>
            <w:r>
              <w:rPr>
                <w:spacing w:val="-5"/>
                <w:sz w:val="24"/>
              </w:rPr>
              <w:t> </w:t>
            </w:r>
            <w:r>
              <w:rPr>
                <w:spacing w:val="-2"/>
                <w:sz w:val="24"/>
              </w:rPr>
              <w:t>Communication</w:t>
            </w:r>
          </w:p>
        </w:tc>
      </w:tr>
      <w:tr>
        <w:trPr>
          <w:trHeight w:val="335" w:hRule="atLeast"/>
        </w:trPr>
        <w:tc>
          <w:tcPr>
            <w:tcW w:w="1786" w:type="dxa"/>
          </w:tcPr>
          <w:p>
            <w:pPr>
              <w:pStyle w:val="TableParagraph"/>
              <w:ind w:left="50"/>
              <w:rPr>
                <w:sz w:val="24"/>
              </w:rPr>
            </w:pPr>
            <w:r>
              <w:rPr>
                <w:spacing w:val="-2"/>
                <w:sz w:val="24"/>
              </w:rPr>
              <w:t>Tunnel</w:t>
            </w:r>
          </w:p>
        </w:tc>
        <w:tc>
          <w:tcPr>
            <w:tcW w:w="1968" w:type="dxa"/>
          </w:tcPr>
          <w:p>
            <w:pPr>
              <w:pStyle w:val="TableParagraph"/>
              <w:spacing w:before="0"/>
              <w:rPr>
                <w:sz w:val="24"/>
              </w:rPr>
            </w:pPr>
          </w:p>
        </w:tc>
        <w:tc>
          <w:tcPr>
            <w:tcW w:w="4470" w:type="dxa"/>
          </w:tcPr>
          <w:p>
            <w:pPr>
              <w:pStyle w:val="TableParagraph"/>
              <w:ind w:left="958"/>
              <w:rPr>
                <w:sz w:val="24"/>
              </w:rPr>
            </w:pPr>
            <w:r>
              <w:rPr>
                <w:sz w:val="24"/>
              </w:rPr>
              <w:t>VXLAN</w:t>
            </w:r>
            <w:r>
              <w:rPr>
                <w:spacing w:val="-5"/>
                <w:sz w:val="24"/>
              </w:rPr>
              <w:t> </w:t>
            </w:r>
            <w:r>
              <w:rPr>
                <w:spacing w:val="-2"/>
                <w:sz w:val="24"/>
              </w:rPr>
              <w:t>Traffic</w:t>
            </w:r>
          </w:p>
        </w:tc>
      </w:tr>
      <w:tr>
        <w:trPr>
          <w:trHeight w:val="335" w:hRule="atLeast"/>
        </w:trPr>
        <w:tc>
          <w:tcPr>
            <w:tcW w:w="1786" w:type="dxa"/>
          </w:tcPr>
          <w:p>
            <w:pPr>
              <w:pStyle w:val="TableParagraph"/>
              <w:ind w:left="50"/>
              <w:rPr>
                <w:sz w:val="24"/>
              </w:rPr>
            </w:pPr>
            <w:r>
              <w:rPr>
                <w:spacing w:val="-2"/>
                <w:sz w:val="24"/>
              </w:rPr>
              <w:t>Self-Service</w:t>
            </w:r>
          </w:p>
        </w:tc>
        <w:tc>
          <w:tcPr>
            <w:tcW w:w="1968" w:type="dxa"/>
          </w:tcPr>
          <w:p>
            <w:pPr>
              <w:pStyle w:val="TableParagraph"/>
              <w:spacing w:before="0"/>
              <w:rPr>
                <w:sz w:val="24"/>
              </w:rPr>
            </w:pPr>
          </w:p>
        </w:tc>
        <w:tc>
          <w:tcPr>
            <w:tcW w:w="4470" w:type="dxa"/>
          </w:tcPr>
          <w:p>
            <w:pPr>
              <w:pStyle w:val="TableParagraph"/>
              <w:ind w:left="958"/>
              <w:rPr>
                <w:sz w:val="24"/>
              </w:rPr>
            </w:pPr>
            <w:r>
              <w:rPr>
                <w:sz w:val="24"/>
              </w:rPr>
              <w:t>Tenant</w:t>
            </w:r>
            <w:r>
              <w:rPr>
                <w:spacing w:val="-4"/>
                <w:sz w:val="24"/>
              </w:rPr>
              <w:t> </w:t>
            </w:r>
            <w:r>
              <w:rPr>
                <w:sz w:val="24"/>
              </w:rPr>
              <w:t>Virtual</w:t>
            </w:r>
            <w:r>
              <w:rPr>
                <w:spacing w:val="-3"/>
                <w:sz w:val="24"/>
              </w:rPr>
              <w:t> </w:t>
            </w:r>
            <w:r>
              <w:rPr>
                <w:spacing w:val="-2"/>
                <w:sz w:val="24"/>
              </w:rPr>
              <w:t>Networks</w:t>
            </w:r>
          </w:p>
        </w:tc>
      </w:tr>
      <w:tr>
        <w:trPr>
          <w:trHeight w:val="335" w:hRule="atLeast"/>
        </w:trPr>
        <w:tc>
          <w:tcPr>
            <w:tcW w:w="1786" w:type="dxa"/>
          </w:tcPr>
          <w:p>
            <w:pPr>
              <w:pStyle w:val="TableParagraph"/>
              <w:ind w:left="50"/>
              <w:rPr>
                <w:sz w:val="24"/>
              </w:rPr>
            </w:pPr>
            <w:r>
              <w:rPr>
                <w:sz w:val="24"/>
              </w:rPr>
              <w:t>Storage</w:t>
            </w:r>
            <w:r>
              <w:rPr>
                <w:spacing w:val="-5"/>
                <w:sz w:val="24"/>
              </w:rPr>
              <w:t> </w:t>
            </w:r>
            <w:r>
              <w:rPr>
                <w:spacing w:val="-2"/>
                <w:sz w:val="24"/>
              </w:rPr>
              <w:t>Public</w:t>
            </w:r>
          </w:p>
        </w:tc>
        <w:tc>
          <w:tcPr>
            <w:tcW w:w="1968" w:type="dxa"/>
          </w:tcPr>
          <w:p>
            <w:pPr>
              <w:pStyle w:val="TableParagraph"/>
              <w:spacing w:before="0"/>
              <w:rPr>
                <w:sz w:val="24"/>
              </w:rPr>
            </w:pPr>
          </w:p>
        </w:tc>
        <w:tc>
          <w:tcPr>
            <w:tcW w:w="4470" w:type="dxa"/>
          </w:tcPr>
          <w:p>
            <w:pPr>
              <w:pStyle w:val="TableParagraph"/>
              <w:ind w:left="958"/>
              <w:rPr>
                <w:sz w:val="24"/>
              </w:rPr>
            </w:pPr>
            <w:r>
              <w:rPr>
                <w:sz w:val="24"/>
              </w:rPr>
              <w:t>Client</w:t>
            </w:r>
            <w:r>
              <w:rPr>
                <w:spacing w:val="-4"/>
                <w:sz w:val="24"/>
              </w:rPr>
              <w:t> </w:t>
            </w:r>
            <w:r>
              <w:rPr>
                <w:sz w:val="24"/>
              </w:rPr>
              <w:t>Access</w:t>
            </w:r>
            <w:r>
              <w:rPr>
                <w:spacing w:val="-2"/>
                <w:sz w:val="24"/>
              </w:rPr>
              <w:t> </w:t>
            </w:r>
            <w:r>
              <w:rPr>
                <w:sz w:val="24"/>
              </w:rPr>
              <w:t>to</w:t>
            </w:r>
            <w:r>
              <w:rPr>
                <w:spacing w:val="-1"/>
                <w:sz w:val="24"/>
              </w:rPr>
              <w:t> </w:t>
            </w:r>
            <w:r>
              <w:rPr>
                <w:spacing w:val="-4"/>
                <w:sz w:val="24"/>
              </w:rPr>
              <w:t>Ceph</w:t>
            </w:r>
          </w:p>
        </w:tc>
      </w:tr>
      <w:tr>
        <w:trPr>
          <w:trHeight w:val="335" w:hRule="atLeast"/>
        </w:trPr>
        <w:tc>
          <w:tcPr>
            <w:tcW w:w="1786" w:type="dxa"/>
          </w:tcPr>
          <w:p>
            <w:pPr>
              <w:pStyle w:val="TableParagraph"/>
              <w:ind w:left="50"/>
              <w:rPr>
                <w:sz w:val="24"/>
              </w:rPr>
            </w:pPr>
            <w:r>
              <w:rPr>
                <w:sz w:val="24"/>
              </w:rPr>
              <w:t>Storage</w:t>
            </w:r>
            <w:r>
              <w:rPr>
                <w:spacing w:val="-5"/>
                <w:sz w:val="24"/>
              </w:rPr>
              <w:t> </w:t>
            </w:r>
            <w:r>
              <w:rPr>
                <w:spacing w:val="-2"/>
                <w:sz w:val="24"/>
              </w:rPr>
              <w:t>Cluster</w:t>
            </w:r>
          </w:p>
        </w:tc>
        <w:tc>
          <w:tcPr>
            <w:tcW w:w="1968" w:type="dxa"/>
          </w:tcPr>
          <w:p>
            <w:pPr>
              <w:pStyle w:val="TableParagraph"/>
              <w:spacing w:before="0"/>
              <w:rPr>
                <w:sz w:val="24"/>
              </w:rPr>
            </w:pPr>
          </w:p>
        </w:tc>
        <w:tc>
          <w:tcPr>
            <w:tcW w:w="4470" w:type="dxa"/>
          </w:tcPr>
          <w:p>
            <w:pPr>
              <w:pStyle w:val="TableParagraph"/>
              <w:ind w:left="958"/>
              <w:rPr>
                <w:sz w:val="24"/>
              </w:rPr>
            </w:pPr>
            <w:r>
              <w:rPr>
                <w:sz w:val="24"/>
              </w:rPr>
              <w:t>Ceph </w:t>
            </w:r>
            <w:r>
              <w:rPr>
                <w:spacing w:val="-2"/>
                <w:sz w:val="24"/>
              </w:rPr>
              <w:t>Replication</w:t>
            </w:r>
          </w:p>
        </w:tc>
      </w:tr>
      <w:tr>
        <w:trPr>
          <w:trHeight w:val="335" w:hRule="atLeast"/>
        </w:trPr>
        <w:tc>
          <w:tcPr>
            <w:tcW w:w="1786" w:type="dxa"/>
          </w:tcPr>
          <w:p>
            <w:pPr>
              <w:pStyle w:val="TableParagraph"/>
              <w:ind w:left="50"/>
              <w:rPr>
                <w:sz w:val="24"/>
              </w:rPr>
            </w:pPr>
            <w:r>
              <w:rPr>
                <w:spacing w:val="-2"/>
                <w:sz w:val="24"/>
              </w:rPr>
              <w:t>External</w:t>
            </w:r>
          </w:p>
        </w:tc>
        <w:tc>
          <w:tcPr>
            <w:tcW w:w="1968" w:type="dxa"/>
          </w:tcPr>
          <w:p>
            <w:pPr>
              <w:pStyle w:val="TableParagraph"/>
              <w:spacing w:before="0"/>
              <w:rPr>
                <w:sz w:val="24"/>
              </w:rPr>
            </w:pPr>
          </w:p>
        </w:tc>
        <w:tc>
          <w:tcPr>
            <w:tcW w:w="4470" w:type="dxa"/>
          </w:tcPr>
          <w:p>
            <w:pPr>
              <w:pStyle w:val="TableParagraph"/>
              <w:ind w:left="958"/>
              <w:rPr>
                <w:sz w:val="24"/>
              </w:rPr>
            </w:pPr>
            <w:r>
              <w:rPr>
                <w:sz w:val="24"/>
              </w:rPr>
              <w:t>Floating</w:t>
            </w:r>
            <w:r>
              <w:rPr>
                <w:spacing w:val="-2"/>
                <w:sz w:val="24"/>
              </w:rPr>
              <w:t> </w:t>
            </w:r>
            <w:r>
              <w:rPr>
                <w:sz w:val="24"/>
              </w:rPr>
              <w:t>IP</w:t>
            </w:r>
            <w:r>
              <w:rPr>
                <w:spacing w:val="-2"/>
                <w:sz w:val="24"/>
              </w:rPr>
              <w:t> Traffic</w:t>
            </w:r>
          </w:p>
        </w:tc>
      </w:tr>
      <w:tr>
        <w:trPr>
          <w:trHeight w:val="335" w:hRule="atLeast"/>
        </w:trPr>
        <w:tc>
          <w:tcPr>
            <w:tcW w:w="1786" w:type="dxa"/>
          </w:tcPr>
          <w:p>
            <w:pPr>
              <w:pStyle w:val="TableParagraph"/>
              <w:ind w:left="50"/>
              <w:rPr>
                <w:sz w:val="24"/>
              </w:rPr>
            </w:pPr>
            <w:r>
              <w:rPr>
                <w:sz w:val="24"/>
              </w:rPr>
              <w:t>Enterprise</w:t>
            </w:r>
            <w:r>
              <w:rPr>
                <w:spacing w:val="-7"/>
                <w:sz w:val="24"/>
              </w:rPr>
              <w:t> </w:t>
            </w:r>
            <w:r>
              <w:rPr>
                <w:spacing w:val="-2"/>
                <w:sz w:val="24"/>
              </w:rPr>
              <w:t>iSCSI</w:t>
            </w:r>
          </w:p>
        </w:tc>
        <w:tc>
          <w:tcPr>
            <w:tcW w:w="1968" w:type="dxa"/>
          </w:tcPr>
          <w:p>
            <w:pPr>
              <w:pStyle w:val="TableParagraph"/>
              <w:spacing w:before="0"/>
              <w:rPr>
                <w:sz w:val="24"/>
              </w:rPr>
            </w:pPr>
          </w:p>
        </w:tc>
        <w:tc>
          <w:tcPr>
            <w:tcW w:w="4470" w:type="dxa"/>
          </w:tcPr>
          <w:p>
            <w:pPr>
              <w:pStyle w:val="TableParagraph"/>
              <w:ind w:left="958"/>
              <w:rPr>
                <w:sz w:val="24"/>
              </w:rPr>
            </w:pPr>
            <w:r>
              <w:rPr>
                <w:sz w:val="24"/>
              </w:rPr>
              <w:t>SAN</w:t>
            </w:r>
            <w:r>
              <w:rPr>
                <w:spacing w:val="-2"/>
                <w:sz w:val="24"/>
              </w:rPr>
              <w:t> Connectivity</w:t>
            </w:r>
          </w:p>
        </w:tc>
      </w:tr>
      <w:tr>
        <w:trPr>
          <w:trHeight w:val="300" w:hRule="atLeast"/>
        </w:trPr>
        <w:tc>
          <w:tcPr>
            <w:tcW w:w="1786" w:type="dxa"/>
          </w:tcPr>
          <w:p>
            <w:pPr>
              <w:pStyle w:val="TableParagraph"/>
              <w:spacing w:line="256" w:lineRule="exact"/>
              <w:ind w:left="50"/>
              <w:rPr>
                <w:sz w:val="24"/>
              </w:rPr>
            </w:pPr>
            <w:r>
              <w:rPr>
                <w:sz w:val="24"/>
              </w:rPr>
              <w:t>Enterprise</w:t>
            </w:r>
            <w:r>
              <w:rPr>
                <w:spacing w:val="-7"/>
                <w:sz w:val="24"/>
              </w:rPr>
              <w:t> </w:t>
            </w:r>
            <w:r>
              <w:rPr>
                <w:spacing w:val="-5"/>
                <w:sz w:val="24"/>
              </w:rPr>
              <w:t>NAS</w:t>
            </w:r>
          </w:p>
        </w:tc>
        <w:tc>
          <w:tcPr>
            <w:tcW w:w="1968" w:type="dxa"/>
          </w:tcPr>
          <w:p>
            <w:pPr>
              <w:pStyle w:val="TableParagraph"/>
              <w:spacing w:before="0"/>
              <w:rPr>
                <w:sz w:val="22"/>
              </w:rPr>
            </w:pPr>
          </w:p>
        </w:tc>
        <w:tc>
          <w:tcPr>
            <w:tcW w:w="4470" w:type="dxa"/>
          </w:tcPr>
          <w:p>
            <w:pPr>
              <w:pStyle w:val="TableParagraph"/>
              <w:spacing w:line="256" w:lineRule="exact"/>
              <w:ind w:left="958"/>
              <w:rPr>
                <w:sz w:val="24"/>
              </w:rPr>
            </w:pPr>
            <w:r>
              <w:rPr>
                <w:sz w:val="24"/>
              </w:rPr>
              <w:t>Shared</w:t>
            </w:r>
            <w:r>
              <w:rPr>
                <w:spacing w:val="-5"/>
                <w:sz w:val="24"/>
              </w:rPr>
              <w:t> </w:t>
            </w:r>
            <w:r>
              <w:rPr>
                <w:spacing w:val="-2"/>
                <w:sz w:val="24"/>
              </w:rPr>
              <w:t>Storage</w:t>
            </w:r>
          </w:p>
        </w:tc>
      </w:tr>
    </w:tbl>
    <w:p>
      <w:pPr>
        <w:pStyle w:val="TableParagraph"/>
        <w:spacing w:after="0" w:line="256" w:lineRule="exact"/>
        <w:rPr>
          <w:sz w:val="24"/>
        </w:rPr>
        <w:sectPr>
          <w:pgSz w:w="12240" w:h="15840"/>
          <w:pgMar w:top="1380" w:bottom="280" w:left="1080" w:right="1440"/>
        </w:sectPr>
      </w:pPr>
    </w:p>
    <w:p>
      <w:pPr>
        <w:pStyle w:val="Heading1"/>
        <w:numPr>
          <w:ilvl w:val="0"/>
          <w:numId w:val="1"/>
        </w:numPr>
        <w:tabs>
          <w:tab w:pos="840" w:val="left" w:leader="none"/>
        </w:tabs>
        <w:spacing w:line="240" w:lineRule="auto" w:before="60" w:after="0"/>
        <w:ind w:left="840" w:right="0" w:hanging="480"/>
        <w:jc w:val="left"/>
      </w:pPr>
      <w:r>
        <w:rPr/>
        <w:t>IP</w:t>
      </w:r>
      <w:r>
        <w:rPr>
          <w:spacing w:val="-3"/>
        </w:rPr>
        <w:t> </w:t>
      </w:r>
      <w:r>
        <w:rPr/>
        <w:t>Address</w:t>
      </w:r>
      <w:r>
        <w:rPr>
          <w:spacing w:val="-2"/>
        </w:rPr>
        <w:t> Planning</w:t>
      </w:r>
    </w:p>
    <w:p>
      <w:pPr>
        <w:pStyle w:val="BodyText"/>
        <w:spacing w:line="276" w:lineRule="auto" w:before="162"/>
        <w:ind w:left="360"/>
      </w:pPr>
      <w:r>
        <w:rPr/>
        <w:t>Each</w:t>
      </w:r>
      <w:r>
        <w:rPr>
          <w:spacing w:val="-11"/>
        </w:rPr>
        <w:t> </w:t>
      </w:r>
      <w:r>
        <w:rPr/>
        <w:t>network</w:t>
      </w:r>
      <w:r>
        <w:rPr>
          <w:spacing w:val="-11"/>
        </w:rPr>
        <w:t> </w:t>
      </w:r>
      <w:r>
        <w:rPr/>
        <w:t>will</w:t>
      </w:r>
      <w:r>
        <w:rPr>
          <w:spacing w:val="-11"/>
        </w:rPr>
        <w:t> </w:t>
      </w:r>
      <w:r>
        <w:rPr/>
        <w:t>have</w:t>
      </w:r>
      <w:r>
        <w:rPr>
          <w:spacing w:val="-11"/>
        </w:rPr>
        <w:t> </w:t>
      </w:r>
      <w:r>
        <w:rPr/>
        <w:t>its</w:t>
      </w:r>
      <w:r>
        <w:rPr>
          <w:spacing w:val="-11"/>
        </w:rPr>
        <w:t> </w:t>
      </w:r>
      <w:r>
        <w:rPr/>
        <w:t>own</w:t>
      </w:r>
      <w:r>
        <w:rPr>
          <w:spacing w:val="-11"/>
        </w:rPr>
        <w:t> </w:t>
      </w:r>
      <w:r>
        <w:rPr/>
        <w:t>subnet</w:t>
      </w:r>
      <w:r>
        <w:rPr>
          <w:spacing w:val="-11"/>
        </w:rPr>
        <w:t> </w:t>
      </w:r>
      <w:r>
        <w:rPr/>
        <w:t>to</w:t>
      </w:r>
      <w:r>
        <w:rPr>
          <w:spacing w:val="-11"/>
        </w:rPr>
        <w:t> </w:t>
      </w:r>
      <w:r>
        <w:rPr/>
        <w:t>simplify</w:t>
      </w:r>
      <w:r>
        <w:rPr>
          <w:spacing w:val="-11"/>
        </w:rPr>
        <w:t> </w:t>
      </w:r>
      <w:r>
        <w:rPr/>
        <w:t>routing,</w:t>
      </w:r>
      <w:r>
        <w:rPr>
          <w:spacing w:val="-11"/>
        </w:rPr>
        <w:t> </w:t>
      </w:r>
      <w:r>
        <w:rPr/>
        <w:t>improve</w:t>
      </w:r>
      <w:r>
        <w:rPr>
          <w:spacing w:val="-11"/>
        </w:rPr>
        <w:t> </w:t>
      </w:r>
      <w:r>
        <w:rPr/>
        <w:t>security,</w:t>
      </w:r>
      <w:r>
        <w:rPr>
          <w:spacing w:val="-11"/>
        </w:rPr>
        <w:t> </w:t>
      </w:r>
      <w:r>
        <w:rPr/>
        <w:t>and</w:t>
      </w:r>
      <w:r>
        <w:rPr>
          <w:spacing w:val="-11"/>
        </w:rPr>
        <w:t> </w:t>
      </w:r>
      <w:r>
        <w:rPr/>
        <w:t>reduce</w:t>
      </w:r>
      <w:r>
        <w:rPr>
          <w:spacing w:val="-11"/>
        </w:rPr>
        <w:t> </w:t>
      </w:r>
      <w:r>
        <w:rPr/>
        <w:t>broadcast </w:t>
      </w:r>
      <w:r>
        <w:rPr>
          <w:spacing w:val="-2"/>
        </w:rPr>
        <w:t>traffic.</w:t>
      </w:r>
    </w:p>
    <w:p>
      <w:pPr>
        <w:pStyle w:val="BodyText"/>
        <w:spacing w:before="26"/>
        <w:rPr>
          <w:sz w:val="20"/>
        </w:rPr>
      </w:pPr>
    </w:p>
    <w:tbl>
      <w:tblPr>
        <w:tblW w:w="0" w:type="auto"/>
        <w:jc w:val="left"/>
        <w:tblInd w:w="3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20"/>
        <w:gridCol w:w="2036"/>
        <w:gridCol w:w="4081"/>
      </w:tblGrid>
      <w:tr>
        <w:trPr>
          <w:trHeight w:val="300" w:hRule="atLeast"/>
        </w:trPr>
        <w:tc>
          <w:tcPr>
            <w:tcW w:w="1720" w:type="dxa"/>
          </w:tcPr>
          <w:p>
            <w:pPr>
              <w:pStyle w:val="TableParagraph"/>
              <w:spacing w:before="0"/>
              <w:rPr>
                <w:sz w:val="22"/>
              </w:rPr>
            </w:pPr>
          </w:p>
        </w:tc>
        <w:tc>
          <w:tcPr>
            <w:tcW w:w="2036" w:type="dxa"/>
          </w:tcPr>
          <w:p>
            <w:pPr>
              <w:pStyle w:val="TableParagraph"/>
              <w:spacing w:line="266" w:lineRule="exact" w:before="0"/>
              <w:ind w:left="184"/>
              <w:rPr>
                <w:b/>
                <w:sz w:val="24"/>
              </w:rPr>
            </w:pPr>
            <w:r>
              <w:rPr>
                <w:b/>
                <w:spacing w:val="-2"/>
                <w:sz w:val="24"/>
              </w:rPr>
              <w:t>Network</w:t>
            </w:r>
          </w:p>
        </w:tc>
        <w:tc>
          <w:tcPr>
            <w:tcW w:w="4081" w:type="dxa"/>
          </w:tcPr>
          <w:p>
            <w:pPr>
              <w:pStyle w:val="TableParagraph"/>
              <w:spacing w:line="266" w:lineRule="exact" w:before="0"/>
              <w:ind w:left="2490"/>
              <w:rPr>
                <w:b/>
                <w:sz w:val="24"/>
              </w:rPr>
            </w:pPr>
            <w:r>
              <w:rPr>
                <w:b/>
                <w:sz w:val="24"/>
              </w:rPr>
              <w:t>Sample</w:t>
            </w:r>
            <w:r>
              <w:rPr>
                <w:b/>
                <w:spacing w:val="-7"/>
                <w:sz w:val="24"/>
              </w:rPr>
              <w:t> </w:t>
            </w:r>
            <w:r>
              <w:rPr>
                <w:b/>
                <w:spacing w:val="-2"/>
                <w:sz w:val="24"/>
              </w:rPr>
              <w:t>Subnet</w:t>
            </w:r>
          </w:p>
        </w:tc>
      </w:tr>
      <w:tr>
        <w:trPr>
          <w:trHeight w:val="335" w:hRule="atLeast"/>
        </w:trPr>
        <w:tc>
          <w:tcPr>
            <w:tcW w:w="1720" w:type="dxa"/>
          </w:tcPr>
          <w:p>
            <w:pPr>
              <w:pStyle w:val="TableParagraph"/>
              <w:ind w:left="50"/>
              <w:rPr>
                <w:sz w:val="24"/>
              </w:rPr>
            </w:pPr>
            <w:r>
              <w:rPr>
                <w:spacing w:val="-2"/>
                <w:sz w:val="24"/>
              </w:rPr>
              <w:t>Management</w:t>
            </w:r>
          </w:p>
        </w:tc>
        <w:tc>
          <w:tcPr>
            <w:tcW w:w="2036" w:type="dxa"/>
          </w:tcPr>
          <w:p>
            <w:pPr>
              <w:pStyle w:val="TableParagraph"/>
              <w:spacing w:before="0"/>
              <w:rPr>
                <w:sz w:val="24"/>
              </w:rPr>
            </w:pPr>
          </w:p>
        </w:tc>
        <w:tc>
          <w:tcPr>
            <w:tcW w:w="4081" w:type="dxa"/>
          </w:tcPr>
          <w:p>
            <w:pPr>
              <w:pStyle w:val="TableParagraph"/>
              <w:ind w:left="956"/>
              <w:rPr>
                <w:sz w:val="24"/>
              </w:rPr>
            </w:pPr>
            <w:r>
              <w:rPr>
                <w:spacing w:val="-2"/>
                <w:sz w:val="24"/>
              </w:rPr>
              <w:t>192.168.10.0/24</w:t>
            </w:r>
          </w:p>
        </w:tc>
      </w:tr>
      <w:tr>
        <w:trPr>
          <w:trHeight w:val="335" w:hRule="atLeast"/>
        </w:trPr>
        <w:tc>
          <w:tcPr>
            <w:tcW w:w="1720" w:type="dxa"/>
          </w:tcPr>
          <w:p>
            <w:pPr>
              <w:pStyle w:val="TableParagraph"/>
              <w:ind w:left="50"/>
              <w:rPr>
                <w:sz w:val="24"/>
              </w:rPr>
            </w:pPr>
            <w:r>
              <w:rPr>
                <w:sz w:val="24"/>
              </w:rPr>
              <w:t>Public</w:t>
            </w:r>
            <w:r>
              <w:rPr>
                <w:spacing w:val="-5"/>
                <w:sz w:val="24"/>
              </w:rPr>
              <w:t> API</w:t>
            </w:r>
          </w:p>
        </w:tc>
        <w:tc>
          <w:tcPr>
            <w:tcW w:w="2036" w:type="dxa"/>
          </w:tcPr>
          <w:p>
            <w:pPr>
              <w:pStyle w:val="TableParagraph"/>
              <w:spacing w:before="0"/>
              <w:rPr>
                <w:sz w:val="24"/>
              </w:rPr>
            </w:pPr>
          </w:p>
        </w:tc>
        <w:tc>
          <w:tcPr>
            <w:tcW w:w="4081" w:type="dxa"/>
          </w:tcPr>
          <w:p>
            <w:pPr>
              <w:pStyle w:val="TableParagraph"/>
              <w:ind w:left="956"/>
              <w:rPr>
                <w:sz w:val="24"/>
              </w:rPr>
            </w:pPr>
            <w:r>
              <w:rPr>
                <w:spacing w:val="-2"/>
                <w:sz w:val="24"/>
              </w:rPr>
              <w:t>192.168.20.0/24</w:t>
            </w:r>
          </w:p>
        </w:tc>
      </w:tr>
      <w:tr>
        <w:trPr>
          <w:trHeight w:val="335" w:hRule="atLeast"/>
        </w:trPr>
        <w:tc>
          <w:tcPr>
            <w:tcW w:w="1720" w:type="dxa"/>
          </w:tcPr>
          <w:p>
            <w:pPr>
              <w:pStyle w:val="TableParagraph"/>
              <w:ind w:left="50"/>
              <w:rPr>
                <w:sz w:val="24"/>
              </w:rPr>
            </w:pPr>
            <w:r>
              <w:rPr>
                <w:sz w:val="24"/>
              </w:rPr>
              <w:t>Private</w:t>
            </w:r>
            <w:r>
              <w:rPr>
                <w:spacing w:val="-5"/>
                <w:sz w:val="24"/>
              </w:rPr>
              <w:t> API</w:t>
            </w:r>
          </w:p>
        </w:tc>
        <w:tc>
          <w:tcPr>
            <w:tcW w:w="2036" w:type="dxa"/>
          </w:tcPr>
          <w:p>
            <w:pPr>
              <w:pStyle w:val="TableParagraph"/>
              <w:spacing w:before="0"/>
              <w:rPr>
                <w:sz w:val="24"/>
              </w:rPr>
            </w:pPr>
          </w:p>
        </w:tc>
        <w:tc>
          <w:tcPr>
            <w:tcW w:w="4081" w:type="dxa"/>
          </w:tcPr>
          <w:p>
            <w:pPr>
              <w:pStyle w:val="TableParagraph"/>
              <w:ind w:left="956"/>
              <w:rPr>
                <w:sz w:val="24"/>
              </w:rPr>
            </w:pPr>
            <w:r>
              <w:rPr>
                <w:spacing w:val="-2"/>
                <w:sz w:val="24"/>
              </w:rPr>
              <w:t>192.168.30.0/24</w:t>
            </w:r>
          </w:p>
        </w:tc>
      </w:tr>
      <w:tr>
        <w:trPr>
          <w:trHeight w:val="335" w:hRule="atLeast"/>
        </w:trPr>
        <w:tc>
          <w:tcPr>
            <w:tcW w:w="1720" w:type="dxa"/>
          </w:tcPr>
          <w:p>
            <w:pPr>
              <w:pStyle w:val="TableParagraph"/>
              <w:ind w:left="50"/>
              <w:rPr>
                <w:sz w:val="24"/>
              </w:rPr>
            </w:pPr>
            <w:r>
              <w:rPr>
                <w:spacing w:val="-2"/>
                <w:sz w:val="24"/>
              </w:rPr>
              <w:t>Tunnel</w:t>
            </w:r>
          </w:p>
        </w:tc>
        <w:tc>
          <w:tcPr>
            <w:tcW w:w="2036" w:type="dxa"/>
          </w:tcPr>
          <w:p>
            <w:pPr>
              <w:pStyle w:val="TableParagraph"/>
              <w:spacing w:before="0"/>
              <w:rPr>
                <w:sz w:val="24"/>
              </w:rPr>
            </w:pPr>
          </w:p>
        </w:tc>
        <w:tc>
          <w:tcPr>
            <w:tcW w:w="4081" w:type="dxa"/>
          </w:tcPr>
          <w:p>
            <w:pPr>
              <w:pStyle w:val="TableParagraph"/>
              <w:ind w:left="956"/>
              <w:rPr>
                <w:sz w:val="24"/>
              </w:rPr>
            </w:pPr>
            <w:r>
              <w:rPr>
                <w:spacing w:val="-2"/>
                <w:sz w:val="24"/>
              </w:rPr>
              <w:t>192.168.40.0/24</w:t>
            </w:r>
          </w:p>
        </w:tc>
      </w:tr>
      <w:tr>
        <w:trPr>
          <w:trHeight w:val="335" w:hRule="atLeast"/>
        </w:trPr>
        <w:tc>
          <w:tcPr>
            <w:tcW w:w="1720" w:type="dxa"/>
          </w:tcPr>
          <w:p>
            <w:pPr>
              <w:pStyle w:val="TableParagraph"/>
              <w:ind w:left="50"/>
              <w:rPr>
                <w:sz w:val="24"/>
              </w:rPr>
            </w:pPr>
            <w:r>
              <w:rPr>
                <w:sz w:val="24"/>
              </w:rPr>
              <w:t>Storage</w:t>
            </w:r>
            <w:r>
              <w:rPr>
                <w:spacing w:val="-5"/>
                <w:sz w:val="24"/>
              </w:rPr>
              <w:t> </w:t>
            </w:r>
            <w:r>
              <w:rPr>
                <w:spacing w:val="-2"/>
                <w:sz w:val="24"/>
              </w:rPr>
              <w:t>Public</w:t>
            </w:r>
          </w:p>
        </w:tc>
        <w:tc>
          <w:tcPr>
            <w:tcW w:w="2036" w:type="dxa"/>
          </w:tcPr>
          <w:p>
            <w:pPr>
              <w:pStyle w:val="TableParagraph"/>
              <w:spacing w:before="0"/>
              <w:rPr>
                <w:sz w:val="24"/>
              </w:rPr>
            </w:pPr>
          </w:p>
        </w:tc>
        <w:tc>
          <w:tcPr>
            <w:tcW w:w="4081" w:type="dxa"/>
          </w:tcPr>
          <w:p>
            <w:pPr>
              <w:pStyle w:val="TableParagraph"/>
              <w:ind w:left="956"/>
              <w:rPr>
                <w:sz w:val="24"/>
              </w:rPr>
            </w:pPr>
            <w:r>
              <w:rPr>
                <w:spacing w:val="-2"/>
                <w:sz w:val="24"/>
              </w:rPr>
              <w:t>192.168.50.0/24</w:t>
            </w:r>
          </w:p>
        </w:tc>
      </w:tr>
      <w:tr>
        <w:trPr>
          <w:trHeight w:val="335" w:hRule="atLeast"/>
        </w:trPr>
        <w:tc>
          <w:tcPr>
            <w:tcW w:w="1720" w:type="dxa"/>
          </w:tcPr>
          <w:p>
            <w:pPr>
              <w:pStyle w:val="TableParagraph"/>
              <w:ind w:left="50"/>
              <w:rPr>
                <w:sz w:val="24"/>
              </w:rPr>
            </w:pPr>
            <w:r>
              <w:rPr>
                <w:sz w:val="24"/>
              </w:rPr>
              <w:t>Storage</w:t>
            </w:r>
            <w:r>
              <w:rPr>
                <w:spacing w:val="-5"/>
                <w:sz w:val="24"/>
              </w:rPr>
              <w:t> </w:t>
            </w:r>
            <w:r>
              <w:rPr>
                <w:spacing w:val="-2"/>
                <w:sz w:val="24"/>
              </w:rPr>
              <w:t>Cluster</w:t>
            </w:r>
          </w:p>
        </w:tc>
        <w:tc>
          <w:tcPr>
            <w:tcW w:w="2036" w:type="dxa"/>
          </w:tcPr>
          <w:p>
            <w:pPr>
              <w:pStyle w:val="TableParagraph"/>
              <w:spacing w:before="0"/>
              <w:rPr>
                <w:sz w:val="24"/>
              </w:rPr>
            </w:pPr>
          </w:p>
        </w:tc>
        <w:tc>
          <w:tcPr>
            <w:tcW w:w="4081" w:type="dxa"/>
          </w:tcPr>
          <w:p>
            <w:pPr>
              <w:pStyle w:val="TableParagraph"/>
              <w:ind w:left="956"/>
              <w:rPr>
                <w:sz w:val="24"/>
              </w:rPr>
            </w:pPr>
            <w:r>
              <w:rPr>
                <w:spacing w:val="-2"/>
                <w:sz w:val="24"/>
              </w:rPr>
              <w:t>192.168.60.0/24</w:t>
            </w:r>
          </w:p>
        </w:tc>
      </w:tr>
      <w:tr>
        <w:trPr>
          <w:trHeight w:val="335" w:hRule="atLeast"/>
        </w:trPr>
        <w:tc>
          <w:tcPr>
            <w:tcW w:w="1720" w:type="dxa"/>
          </w:tcPr>
          <w:p>
            <w:pPr>
              <w:pStyle w:val="TableParagraph"/>
              <w:ind w:left="50"/>
              <w:rPr>
                <w:sz w:val="24"/>
              </w:rPr>
            </w:pPr>
            <w:r>
              <w:rPr>
                <w:spacing w:val="-2"/>
                <w:sz w:val="24"/>
              </w:rPr>
              <w:t>External</w:t>
            </w:r>
          </w:p>
        </w:tc>
        <w:tc>
          <w:tcPr>
            <w:tcW w:w="2036" w:type="dxa"/>
          </w:tcPr>
          <w:p>
            <w:pPr>
              <w:pStyle w:val="TableParagraph"/>
              <w:spacing w:before="0"/>
              <w:rPr>
                <w:sz w:val="24"/>
              </w:rPr>
            </w:pPr>
          </w:p>
        </w:tc>
        <w:tc>
          <w:tcPr>
            <w:tcW w:w="4081" w:type="dxa"/>
          </w:tcPr>
          <w:p>
            <w:pPr>
              <w:pStyle w:val="TableParagraph"/>
              <w:ind w:left="956"/>
              <w:rPr>
                <w:sz w:val="24"/>
              </w:rPr>
            </w:pPr>
            <w:r>
              <w:rPr>
                <w:sz w:val="24"/>
              </w:rPr>
              <w:t>Organization</w:t>
            </w:r>
            <w:r>
              <w:rPr>
                <w:spacing w:val="-5"/>
                <w:sz w:val="24"/>
              </w:rPr>
              <w:t> </w:t>
            </w:r>
            <w:r>
              <w:rPr>
                <w:sz w:val="24"/>
              </w:rPr>
              <w:t>Public</w:t>
            </w:r>
            <w:r>
              <w:rPr>
                <w:spacing w:val="-5"/>
                <w:sz w:val="24"/>
              </w:rPr>
              <w:t> </w:t>
            </w:r>
            <w:r>
              <w:rPr>
                <w:spacing w:val="-2"/>
                <w:sz w:val="24"/>
              </w:rPr>
              <w:t>Network</w:t>
            </w:r>
          </w:p>
        </w:tc>
      </w:tr>
      <w:tr>
        <w:trPr>
          <w:trHeight w:val="335" w:hRule="atLeast"/>
        </w:trPr>
        <w:tc>
          <w:tcPr>
            <w:tcW w:w="1720" w:type="dxa"/>
          </w:tcPr>
          <w:p>
            <w:pPr>
              <w:pStyle w:val="TableParagraph"/>
              <w:ind w:left="50"/>
              <w:rPr>
                <w:sz w:val="24"/>
              </w:rPr>
            </w:pPr>
            <w:r>
              <w:rPr>
                <w:spacing w:val="-2"/>
                <w:sz w:val="24"/>
              </w:rPr>
              <w:t>iSCSI</w:t>
            </w:r>
          </w:p>
        </w:tc>
        <w:tc>
          <w:tcPr>
            <w:tcW w:w="2036" w:type="dxa"/>
          </w:tcPr>
          <w:p>
            <w:pPr>
              <w:pStyle w:val="TableParagraph"/>
              <w:spacing w:before="0"/>
              <w:rPr>
                <w:sz w:val="24"/>
              </w:rPr>
            </w:pPr>
          </w:p>
        </w:tc>
        <w:tc>
          <w:tcPr>
            <w:tcW w:w="4081" w:type="dxa"/>
          </w:tcPr>
          <w:p>
            <w:pPr>
              <w:pStyle w:val="TableParagraph"/>
              <w:ind w:left="956"/>
              <w:rPr>
                <w:sz w:val="24"/>
              </w:rPr>
            </w:pPr>
            <w:r>
              <w:rPr>
                <w:spacing w:val="-2"/>
                <w:sz w:val="24"/>
              </w:rPr>
              <w:t>192.168.70.0/24</w:t>
            </w:r>
          </w:p>
        </w:tc>
      </w:tr>
      <w:tr>
        <w:trPr>
          <w:trHeight w:val="300" w:hRule="atLeast"/>
        </w:trPr>
        <w:tc>
          <w:tcPr>
            <w:tcW w:w="1720" w:type="dxa"/>
          </w:tcPr>
          <w:p>
            <w:pPr>
              <w:pStyle w:val="TableParagraph"/>
              <w:spacing w:line="256" w:lineRule="exact"/>
              <w:ind w:left="50"/>
              <w:rPr>
                <w:sz w:val="24"/>
              </w:rPr>
            </w:pPr>
            <w:r>
              <w:rPr>
                <w:spacing w:val="-5"/>
                <w:sz w:val="24"/>
              </w:rPr>
              <w:t>NAS</w:t>
            </w:r>
          </w:p>
        </w:tc>
        <w:tc>
          <w:tcPr>
            <w:tcW w:w="2036" w:type="dxa"/>
          </w:tcPr>
          <w:p>
            <w:pPr>
              <w:pStyle w:val="TableParagraph"/>
              <w:spacing w:before="0"/>
              <w:rPr>
                <w:sz w:val="22"/>
              </w:rPr>
            </w:pPr>
          </w:p>
        </w:tc>
        <w:tc>
          <w:tcPr>
            <w:tcW w:w="4081" w:type="dxa"/>
          </w:tcPr>
          <w:p>
            <w:pPr>
              <w:pStyle w:val="TableParagraph"/>
              <w:spacing w:line="256" w:lineRule="exact"/>
              <w:ind w:left="956"/>
              <w:rPr>
                <w:sz w:val="24"/>
              </w:rPr>
            </w:pPr>
            <w:r>
              <w:rPr>
                <w:spacing w:val="-2"/>
                <w:sz w:val="24"/>
              </w:rPr>
              <w:t>192.168.80.0/24</w:t>
            </w:r>
          </w:p>
        </w:tc>
      </w:tr>
    </w:tbl>
    <w:p>
      <w:pPr>
        <w:pStyle w:val="BodyText"/>
        <w:spacing w:line="276" w:lineRule="auto" w:before="54"/>
        <w:ind w:left="360" w:right="420"/>
      </w:pPr>
      <w:r>
        <w:rPr>
          <w:b/>
        </w:rPr>
        <w:t>Note:</w:t>
      </w:r>
      <w:r>
        <w:rPr>
          <w:b/>
          <w:spacing w:val="29"/>
        </w:rPr>
        <w:t> </w:t>
      </w:r>
      <w:r>
        <w:rPr/>
        <w:t>The</w:t>
      </w:r>
      <w:r>
        <w:rPr>
          <w:spacing w:val="29"/>
        </w:rPr>
        <w:t> </w:t>
      </w:r>
      <w:r>
        <w:rPr/>
        <w:t>final</w:t>
      </w:r>
      <w:r>
        <w:rPr>
          <w:spacing w:val="29"/>
        </w:rPr>
        <w:t> </w:t>
      </w:r>
      <w:r>
        <w:rPr/>
        <w:t>IP</w:t>
      </w:r>
      <w:r>
        <w:rPr>
          <w:spacing w:val="29"/>
        </w:rPr>
        <w:t> </w:t>
      </w:r>
      <w:r>
        <w:rPr/>
        <w:t>addressing</w:t>
      </w:r>
      <w:r>
        <w:rPr>
          <w:spacing w:val="29"/>
        </w:rPr>
        <w:t> </w:t>
      </w:r>
      <w:r>
        <w:rPr/>
        <w:t>scheme</w:t>
      </w:r>
      <w:r>
        <w:rPr>
          <w:spacing w:val="29"/>
        </w:rPr>
        <w:t> </w:t>
      </w:r>
      <w:r>
        <w:rPr/>
        <w:t>will</w:t>
      </w:r>
      <w:r>
        <w:rPr>
          <w:spacing w:val="29"/>
        </w:rPr>
        <w:t> </w:t>
      </w:r>
      <w:r>
        <w:rPr/>
        <w:t>be</w:t>
      </w:r>
      <w:r>
        <w:rPr>
          <w:spacing w:val="29"/>
        </w:rPr>
        <w:t> </w:t>
      </w:r>
      <w:r>
        <w:rPr/>
        <w:t>assigned</w:t>
      </w:r>
      <w:r>
        <w:rPr>
          <w:spacing w:val="29"/>
        </w:rPr>
        <w:t> </w:t>
      </w:r>
      <w:r>
        <w:rPr/>
        <w:t>according</w:t>
      </w:r>
      <w:r>
        <w:rPr>
          <w:spacing w:val="29"/>
        </w:rPr>
        <w:t> </w:t>
      </w:r>
      <w:r>
        <w:rPr/>
        <w:t>to</w:t>
      </w:r>
      <w:r>
        <w:rPr>
          <w:spacing w:val="29"/>
        </w:rPr>
        <w:t> </w:t>
      </w:r>
      <w:r>
        <w:rPr/>
        <w:t>the</w:t>
      </w:r>
      <w:r>
        <w:rPr>
          <w:spacing w:val="29"/>
        </w:rPr>
        <w:t> </w:t>
      </w:r>
      <w:r>
        <w:rPr/>
        <w:t>organization's network standards during implementation.</w:t>
      </w:r>
    </w:p>
    <w:p>
      <w:pPr>
        <w:pStyle w:val="BodyText"/>
        <w:spacing w:before="84"/>
      </w:pPr>
    </w:p>
    <w:p>
      <w:pPr>
        <w:pStyle w:val="Heading1"/>
        <w:numPr>
          <w:ilvl w:val="0"/>
          <w:numId w:val="1"/>
        </w:numPr>
        <w:tabs>
          <w:tab w:pos="840" w:val="left" w:leader="none"/>
        </w:tabs>
        <w:spacing w:line="240" w:lineRule="auto" w:before="0" w:after="0"/>
        <w:ind w:left="840" w:right="0" w:hanging="480"/>
        <w:jc w:val="left"/>
      </w:pPr>
      <w:r>
        <w:rPr/>
        <w:t>Storage</w:t>
      </w:r>
      <w:r>
        <w:rPr>
          <w:spacing w:val="-5"/>
        </w:rPr>
        <w:t> </w:t>
      </w:r>
      <w:r>
        <w:rPr>
          <w:spacing w:val="-2"/>
        </w:rPr>
        <w:t>Planning</w:t>
      </w:r>
    </w:p>
    <w:p>
      <w:pPr>
        <w:pStyle w:val="BodyText"/>
        <w:spacing w:line="276" w:lineRule="auto" w:before="163"/>
        <w:ind w:left="360"/>
      </w:pPr>
      <w:r>
        <w:rPr/>
        <w:t>The storage design is planned to support both internal distributed storage and future enterprise</w:t>
      </w:r>
      <w:r>
        <w:rPr>
          <w:spacing w:val="80"/>
        </w:rPr>
        <w:t> </w:t>
      </w:r>
      <w:r>
        <w:rPr/>
        <w:t>storage integration.</w:t>
      </w:r>
    </w:p>
    <w:p>
      <w:pPr>
        <w:pStyle w:val="Heading2"/>
      </w:pPr>
      <w:r>
        <w:rPr>
          <w:color w:val="1F4D79"/>
        </w:rPr>
        <w:t>Storage</w:t>
      </w:r>
      <w:r>
        <w:rPr>
          <w:color w:val="1F4D79"/>
          <w:spacing w:val="-3"/>
        </w:rPr>
        <w:t> </w:t>
      </w:r>
      <w:r>
        <w:rPr>
          <w:color w:val="1F4D79"/>
        </w:rPr>
        <w:t>Planning</w:t>
      </w:r>
      <w:r>
        <w:rPr>
          <w:color w:val="1F4D79"/>
          <w:spacing w:val="-2"/>
        </w:rPr>
        <w:t> Matrix</w:t>
      </w:r>
    </w:p>
    <w:p>
      <w:pPr>
        <w:tabs>
          <w:tab w:pos="5025" w:val="left" w:leader="none"/>
        </w:tabs>
        <w:spacing w:before="125"/>
        <w:ind w:left="234" w:right="0" w:firstLine="0"/>
        <w:jc w:val="center"/>
        <w:rPr>
          <w:b/>
          <w:sz w:val="24"/>
        </w:rPr>
      </w:pPr>
      <w:r>
        <w:rPr>
          <w:b/>
          <w:sz w:val="24"/>
        </w:rPr>
        <w:t>Storage</w:t>
      </w:r>
      <w:r>
        <w:rPr>
          <w:b/>
          <w:spacing w:val="-5"/>
          <w:sz w:val="24"/>
        </w:rPr>
        <w:t> </w:t>
      </w:r>
      <w:r>
        <w:rPr>
          <w:b/>
          <w:spacing w:val="-2"/>
          <w:sz w:val="24"/>
        </w:rPr>
        <w:t>Component</w:t>
      </w:r>
      <w:r>
        <w:rPr>
          <w:b/>
          <w:sz w:val="24"/>
        </w:rPr>
        <w:tab/>
        <w:t>Planned</w:t>
      </w:r>
      <w:r>
        <w:rPr>
          <w:b/>
          <w:spacing w:val="-6"/>
          <w:sz w:val="24"/>
        </w:rPr>
        <w:t> </w:t>
      </w:r>
      <w:r>
        <w:rPr>
          <w:b/>
          <w:spacing w:val="-2"/>
          <w:sz w:val="24"/>
        </w:rPr>
        <w:t>Backend</w:t>
      </w:r>
    </w:p>
    <w:p>
      <w:pPr>
        <w:pStyle w:val="BodyText"/>
        <w:tabs>
          <w:tab w:pos="5071" w:val="left" w:leader="none"/>
        </w:tabs>
        <w:spacing w:before="60"/>
        <w:ind w:left="405"/>
      </w:pPr>
      <w:r>
        <w:rPr/>
        <w:t>VM</w:t>
      </w:r>
      <w:r>
        <w:rPr>
          <w:spacing w:val="-1"/>
        </w:rPr>
        <w:t> </w:t>
      </w:r>
      <w:r>
        <w:rPr>
          <w:spacing w:val="-2"/>
        </w:rPr>
        <w:t>Disks</w:t>
      </w:r>
      <w:r>
        <w:rPr/>
        <w:tab/>
        <w:t>Ceph </w:t>
      </w:r>
      <w:r>
        <w:rPr>
          <w:spacing w:val="-5"/>
        </w:rPr>
        <w:t>RBD</w:t>
      </w:r>
    </w:p>
    <w:p>
      <w:pPr>
        <w:pStyle w:val="BodyText"/>
        <w:tabs>
          <w:tab w:pos="5071" w:val="left" w:leader="none"/>
        </w:tabs>
        <w:spacing w:before="60"/>
        <w:ind w:left="405"/>
      </w:pPr>
      <w:r>
        <w:rPr/>
        <w:t>Image</w:t>
      </w:r>
      <w:r>
        <w:rPr>
          <w:spacing w:val="-3"/>
        </w:rPr>
        <w:t> </w:t>
      </w:r>
      <w:r>
        <w:rPr>
          <w:spacing w:val="-2"/>
        </w:rPr>
        <w:t>Repository</w:t>
      </w:r>
      <w:r>
        <w:rPr/>
        <w:tab/>
      </w:r>
      <w:r>
        <w:rPr>
          <w:spacing w:val="-4"/>
        </w:rPr>
        <w:t>Ceph</w:t>
      </w:r>
    </w:p>
    <w:p>
      <w:pPr>
        <w:pStyle w:val="BodyText"/>
        <w:tabs>
          <w:tab w:pos="5071" w:val="left" w:leader="none"/>
        </w:tabs>
        <w:spacing w:before="60"/>
        <w:ind w:left="405"/>
      </w:pPr>
      <w:r>
        <w:rPr/>
        <w:t>Block</w:t>
      </w:r>
      <w:r>
        <w:rPr>
          <w:spacing w:val="-2"/>
        </w:rPr>
        <w:t> Storage</w:t>
      </w:r>
      <w:r>
        <w:rPr/>
        <w:tab/>
      </w:r>
      <w:r>
        <w:rPr>
          <w:spacing w:val="-4"/>
        </w:rPr>
        <w:t>Ceph</w:t>
      </w:r>
    </w:p>
    <w:p>
      <w:pPr>
        <w:pStyle w:val="BodyText"/>
        <w:tabs>
          <w:tab w:pos="5071" w:val="left" w:leader="none"/>
        </w:tabs>
        <w:spacing w:before="60"/>
        <w:ind w:left="405"/>
      </w:pPr>
      <w:r>
        <w:rPr/>
        <w:t>Backup </w:t>
      </w:r>
      <w:r>
        <w:rPr>
          <w:spacing w:val="-2"/>
        </w:rPr>
        <w:t>Storage</w:t>
      </w:r>
      <w:r>
        <w:rPr/>
        <w:tab/>
      </w:r>
      <w:r>
        <w:rPr>
          <w:spacing w:val="-4"/>
        </w:rPr>
        <w:t>Ceph</w:t>
      </w:r>
    </w:p>
    <w:p>
      <w:pPr>
        <w:pStyle w:val="BodyText"/>
        <w:tabs>
          <w:tab w:pos="5071" w:val="left" w:leader="none"/>
        </w:tabs>
        <w:spacing w:before="60"/>
        <w:ind w:left="405"/>
      </w:pPr>
      <w:r>
        <w:rPr/>
        <w:t>Enterprise</w:t>
      </w:r>
      <w:r>
        <w:rPr>
          <w:spacing w:val="-7"/>
        </w:rPr>
        <w:t> </w:t>
      </w:r>
      <w:r>
        <w:rPr>
          <w:spacing w:val="-5"/>
        </w:rPr>
        <w:t>SAN</w:t>
      </w:r>
      <w:r>
        <w:rPr/>
        <w:tab/>
      </w:r>
      <w:r>
        <w:rPr>
          <w:spacing w:val="-2"/>
        </w:rPr>
        <w:t>iSCSI</w:t>
      </w:r>
    </w:p>
    <w:p>
      <w:pPr>
        <w:pStyle w:val="BodyText"/>
        <w:tabs>
          <w:tab w:pos="5071" w:val="left" w:leader="none"/>
        </w:tabs>
        <w:spacing w:before="60"/>
        <w:ind w:left="405"/>
      </w:pPr>
      <w:r>
        <w:rPr/>
        <w:t>Enterprise</w:t>
      </w:r>
      <w:r>
        <w:rPr>
          <w:spacing w:val="-5"/>
        </w:rPr>
        <w:t> </w:t>
      </w:r>
      <w:r>
        <w:rPr/>
        <w:t>File</w:t>
      </w:r>
      <w:r>
        <w:rPr>
          <w:spacing w:val="-5"/>
        </w:rPr>
        <w:t> </w:t>
      </w:r>
      <w:r>
        <w:rPr>
          <w:spacing w:val="-2"/>
        </w:rPr>
        <w:t>Storage</w:t>
      </w:r>
      <w:r>
        <w:rPr/>
        <w:tab/>
      </w:r>
      <w:r>
        <w:rPr>
          <w:spacing w:val="-5"/>
        </w:rPr>
        <w:t>NAS</w:t>
      </w:r>
    </w:p>
    <w:p>
      <w:pPr>
        <w:pStyle w:val="BodyText"/>
        <w:spacing w:before="129"/>
      </w:pPr>
    </w:p>
    <w:p>
      <w:pPr>
        <w:pStyle w:val="Heading1"/>
        <w:numPr>
          <w:ilvl w:val="0"/>
          <w:numId w:val="1"/>
        </w:numPr>
        <w:tabs>
          <w:tab w:pos="840" w:val="left" w:leader="none"/>
        </w:tabs>
        <w:spacing w:line="240" w:lineRule="auto" w:before="0" w:after="0"/>
        <w:ind w:left="840" w:right="0" w:hanging="480"/>
        <w:jc w:val="left"/>
      </w:pPr>
      <w:r>
        <w:rPr/>
        <w:t>High</w:t>
      </w:r>
      <w:r>
        <w:rPr>
          <w:spacing w:val="-3"/>
        </w:rPr>
        <w:t> </w:t>
      </w:r>
      <w:r>
        <w:rPr/>
        <w:t>Availability</w:t>
      </w:r>
      <w:r>
        <w:rPr>
          <w:spacing w:val="-3"/>
        </w:rPr>
        <w:t> </w:t>
      </w:r>
      <w:r>
        <w:rPr>
          <w:spacing w:val="-2"/>
        </w:rPr>
        <w:t>Planning</w:t>
      </w:r>
    </w:p>
    <w:p>
      <w:pPr>
        <w:pStyle w:val="BodyText"/>
        <w:spacing w:line="276" w:lineRule="auto" w:before="163"/>
        <w:ind w:left="360"/>
      </w:pPr>
      <w:r>
        <w:rPr/>
        <w:t>To maintain service continuity during hardware or software failures, redundancy is incorporated into the architecture.</w:t>
      </w:r>
    </w:p>
    <w:p>
      <w:pPr>
        <w:pStyle w:val="Heading2"/>
        <w:tabs>
          <w:tab w:pos="6285" w:val="left" w:leader="none"/>
        </w:tabs>
        <w:spacing w:before="245"/>
        <w:ind w:left="2107"/>
      </w:pPr>
      <w:r>
        <w:rPr>
          <w:spacing w:val="-2"/>
        </w:rPr>
        <w:t>Component</w:t>
      </w:r>
      <w:r>
        <w:rPr/>
        <w:tab/>
        <w:t>Planned</w:t>
      </w:r>
      <w:r>
        <w:rPr>
          <w:spacing w:val="-3"/>
        </w:rPr>
        <w:t> </w:t>
      </w:r>
      <w:r>
        <w:rPr/>
        <w:t>HA</w:t>
      </w:r>
      <w:r>
        <w:rPr>
          <w:spacing w:val="-2"/>
        </w:rPr>
        <w:t> Solution</w:t>
      </w:r>
    </w:p>
    <w:p>
      <w:pPr>
        <w:pStyle w:val="BodyText"/>
        <w:tabs>
          <w:tab w:pos="5069" w:val="left" w:leader="none"/>
        </w:tabs>
        <w:spacing w:before="60"/>
        <w:ind w:left="405"/>
      </w:pPr>
      <w:r>
        <w:rPr/>
        <w:t>API </w:t>
      </w:r>
      <w:r>
        <w:rPr>
          <w:spacing w:val="-2"/>
        </w:rPr>
        <w:t>Access</w:t>
      </w:r>
      <w:r>
        <w:rPr/>
        <w:tab/>
        <w:t>HAProxy</w:t>
      </w:r>
      <w:r>
        <w:rPr>
          <w:spacing w:val="-2"/>
        </w:rPr>
        <w:t> </w:t>
      </w:r>
      <w:r>
        <w:rPr/>
        <w:t>+ </w:t>
      </w:r>
      <w:r>
        <w:rPr>
          <w:spacing w:val="-2"/>
        </w:rPr>
        <w:t>Keepalived</w:t>
      </w:r>
    </w:p>
    <w:p>
      <w:pPr>
        <w:pStyle w:val="BodyText"/>
        <w:spacing w:after="0"/>
        <w:sectPr>
          <w:pgSz w:w="12240" w:h="15840"/>
          <w:pgMar w:top="1380" w:bottom="280" w:left="1080" w:right="1440"/>
        </w:sectPr>
      </w:pPr>
    </w:p>
    <w:p>
      <w:pPr>
        <w:pStyle w:val="BodyText"/>
        <w:tabs>
          <w:tab w:pos="5069" w:val="left" w:leader="none"/>
        </w:tabs>
        <w:spacing w:before="70"/>
        <w:ind w:left="405"/>
      </w:pPr>
      <w:r>
        <w:rPr>
          <w:spacing w:val="-2"/>
        </w:rPr>
        <w:t>Database</w:t>
      </w:r>
      <w:r>
        <w:rPr/>
        <w:tab/>
        <w:t>MariaDB</w:t>
      </w:r>
      <w:r>
        <w:rPr>
          <w:spacing w:val="-6"/>
        </w:rPr>
        <w:t> </w:t>
      </w:r>
      <w:r>
        <w:rPr/>
        <w:t>Galera</w:t>
      </w:r>
      <w:r>
        <w:rPr>
          <w:spacing w:val="-3"/>
        </w:rPr>
        <w:t> </w:t>
      </w:r>
      <w:r>
        <w:rPr>
          <w:spacing w:val="-2"/>
        </w:rPr>
        <w:t>Cluster</w:t>
      </w:r>
    </w:p>
    <w:p>
      <w:pPr>
        <w:pStyle w:val="BodyText"/>
        <w:tabs>
          <w:tab w:pos="5069" w:val="left" w:leader="none"/>
        </w:tabs>
        <w:spacing w:before="60"/>
        <w:ind w:left="405"/>
      </w:pPr>
      <w:r>
        <w:rPr/>
        <w:t>Message</w:t>
      </w:r>
      <w:r>
        <w:rPr>
          <w:spacing w:val="-4"/>
        </w:rPr>
        <w:t> </w:t>
      </w:r>
      <w:r>
        <w:rPr>
          <w:spacing w:val="-2"/>
        </w:rPr>
        <w:t>Queue</w:t>
      </w:r>
      <w:r>
        <w:rPr/>
        <w:tab/>
        <w:t>RabbitMQ</w:t>
      </w:r>
      <w:r>
        <w:rPr>
          <w:spacing w:val="-5"/>
        </w:rPr>
        <w:t> </w:t>
      </w:r>
      <w:r>
        <w:rPr>
          <w:spacing w:val="-2"/>
        </w:rPr>
        <w:t>Cluster</w:t>
      </w:r>
    </w:p>
    <w:p>
      <w:pPr>
        <w:pStyle w:val="BodyText"/>
        <w:tabs>
          <w:tab w:pos="5069" w:val="left" w:leader="none"/>
        </w:tabs>
        <w:spacing w:before="60"/>
        <w:ind w:left="405"/>
      </w:pPr>
      <w:r>
        <w:rPr>
          <w:spacing w:val="-2"/>
        </w:rPr>
        <w:t>Storage</w:t>
      </w:r>
      <w:r>
        <w:rPr/>
        <w:tab/>
        <w:t>Ceph</w:t>
      </w:r>
      <w:r>
        <w:rPr>
          <w:spacing w:val="-2"/>
        </w:rPr>
        <w:t> Replication</w:t>
      </w:r>
    </w:p>
    <w:p>
      <w:pPr>
        <w:pStyle w:val="BodyText"/>
        <w:tabs>
          <w:tab w:pos="5069" w:val="left" w:leader="none"/>
        </w:tabs>
        <w:spacing w:before="60"/>
        <w:ind w:left="405"/>
      </w:pPr>
      <w:r>
        <w:rPr>
          <w:spacing w:val="-2"/>
        </w:rPr>
        <w:t>Controllers</w:t>
      </w:r>
      <w:r>
        <w:rPr/>
        <w:tab/>
        <w:t>Multi-Controller</w:t>
      </w:r>
      <w:r>
        <w:rPr>
          <w:spacing w:val="-15"/>
        </w:rPr>
        <w:t> </w:t>
      </w:r>
      <w:r>
        <w:rPr>
          <w:spacing w:val="-2"/>
        </w:rPr>
        <w:t>Deployment</w:t>
      </w:r>
    </w:p>
    <w:p>
      <w:pPr>
        <w:pStyle w:val="BodyText"/>
        <w:spacing w:before="129"/>
      </w:pPr>
    </w:p>
    <w:p>
      <w:pPr>
        <w:pStyle w:val="Heading1"/>
        <w:numPr>
          <w:ilvl w:val="0"/>
          <w:numId w:val="1"/>
        </w:numPr>
        <w:tabs>
          <w:tab w:pos="1080" w:val="left" w:leader="none"/>
        </w:tabs>
        <w:spacing w:line="240" w:lineRule="auto" w:before="0" w:after="0"/>
        <w:ind w:left="1080" w:right="0" w:hanging="720"/>
        <w:jc w:val="left"/>
      </w:pPr>
      <w:r>
        <w:rPr/>
        <w:t>Configuration</w:t>
      </w:r>
      <w:r>
        <w:rPr>
          <w:spacing w:val="-11"/>
        </w:rPr>
        <w:t> </w:t>
      </w:r>
      <w:r>
        <w:rPr>
          <w:spacing w:val="-2"/>
        </w:rPr>
        <w:t>Planning</w:t>
      </w:r>
    </w:p>
    <w:p>
      <w:pPr>
        <w:pStyle w:val="BodyText"/>
        <w:spacing w:line="276" w:lineRule="auto" w:before="163"/>
        <w:ind w:left="360"/>
      </w:pPr>
      <w:r>
        <w:rPr/>
        <w:t>Before</w:t>
      </w:r>
      <w:r>
        <w:rPr>
          <w:spacing w:val="-5"/>
        </w:rPr>
        <w:t> </w:t>
      </w:r>
      <w:r>
        <w:rPr/>
        <w:t>deployment,</w:t>
      </w:r>
      <w:r>
        <w:rPr>
          <w:spacing w:val="-5"/>
        </w:rPr>
        <w:t> </w:t>
      </w:r>
      <w:r>
        <w:rPr/>
        <w:t>configuration</w:t>
      </w:r>
      <w:r>
        <w:rPr>
          <w:spacing w:val="-5"/>
        </w:rPr>
        <w:t> </w:t>
      </w:r>
      <w:r>
        <w:rPr/>
        <w:t>standards</w:t>
      </w:r>
      <w:r>
        <w:rPr>
          <w:spacing w:val="-5"/>
        </w:rPr>
        <w:t> </w:t>
      </w:r>
      <w:r>
        <w:rPr/>
        <w:t>will</w:t>
      </w:r>
      <w:r>
        <w:rPr>
          <w:spacing w:val="-5"/>
        </w:rPr>
        <w:t> </w:t>
      </w:r>
      <w:r>
        <w:rPr/>
        <w:t>be</w:t>
      </w:r>
      <w:r>
        <w:rPr>
          <w:spacing w:val="-5"/>
        </w:rPr>
        <w:t> </w:t>
      </w:r>
      <w:r>
        <w:rPr/>
        <w:t>finalized</w:t>
      </w:r>
      <w:r>
        <w:rPr>
          <w:spacing w:val="-5"/>
        </w:rPr>
        <w:t> </w:t>
      </w:r>
      <w:r>
        <w:rPr/>
        <w:t>to</w:t>
      </w:r>
      <w:r>
        <w:rPr>
          <w:spacing w:val="-5"/>
        </w:rPr>
        <w:t> </w:t>
      </w:r>
      <w:r>
        <w:rPr/>
        <w:t>maintain</w:t>
      </w:r>
      <w:r>
        <w:rPr>
          <w:spacing w:val="-5"/>
        </w:rPr>
        <w:t> </w:t>
      </w:r>
      <w:r>
        <w:rPr/>
        <w:t>consistency</w:t>
      </w:r>
      <w:r>
        <w:rPr>
          <w:spacing w:val="-5"/>
        </w:rPr>
        <w:t> </w:t>
      </w:r>
      <w:r>
        <w:rPr/>
        <w:t>across</w:t>
      </w:r>
      <w:r>
        <w:rPr>
          <w:spacing w:val="-5"/>
        </w:rPr>
        <w:t> </w:t>
      </w:r>
      <w:r>
        <w:rPr/>
        <w:t>all </w:t>
      </w:r>
      <w:r>
        <w:rPr>
          <w:spacing w:val="-2"/>
        </w:rPr>
        <w:t>nodes.</w:t>
      </w:r>
    </w:p>
    <w:p>
      <w:pPr>
        <w:pStyle w:val="Heading2"/>
      </w:pPr>
      <w:r>
        <w:rPr>
          <w:color w:val="1F4D79"/>
        </w:rPr>
        <w:t>Configuration</w:t>
      </w:r>
      <w:r>
        <w:rPr>
          <w:color w:val="1F4D79"/>
          <w:spacing w:val="-11"/>
        </w:rPr>
        <w:t> </w:t>
      </w:r>
      <w:r>
        <w:rPr>
          <w:color w:val="1F4D79"/>
          <w:spacing w:val="-2"/>
        </w:rPr>
        <w:t>Items</w:t>
      </w:r>
    </w:p>
    <w:p>
      <w:pPr>
        <w:pStyle w:val="ListParagraph"/>
        <w:numPr>
          <w:ilvl w:val="1"/>
          <w:numId w:val="1"/>
        </w:numPr>
        <w:tabs>
          <w:tab w:pos="1079" w:val="left" w:leader="none"/>
        </w:tabs>
        <w:spacing w:line="240" w:lineRule="auto" w:before="79" w:after="0"/>
        <w:ind w:left="1079" w:right="0" w:hanging="359"/>
        <w:jc w:val="left"/>
        <w:rPr>
          <w:sz w:val="22"/>
        </w:rPr>
      </w:pPr>
      <w:r>
        <w:rPr>
          <w:sz w:val="22"/>
        </w:rPr>
        <w:t>Standard</w:t>
      </w:r>
      <w:r>
        <w:rPr>
          <w:spacing w:val="-3"/>
          <w:sz w:val="22"/>
        </w:rPr>
        <w:t> </w:t>
      </w:r>
      <w:r>
        <w:rPr>
          <w:sz w:val="22"/>
        </w:rPr>
        <w:t>hostname</w:t>
      </w:r>
      <w:r>
        <w:rPr>
          <w:spacing w:val="-2"/>
          <w:sz w:val="22"/>
        </w:rPr>
        <w:t> </w:t>
      </w:r>
      <w:r>
        <w:rPr>
          <w:sz w:val="22"/>
        </w:rPr>
        <w:t>naming</w:t>
      </w:r>
      <w:r>
        <w:rPr>
          <w:spacing w:val="-2"/>
          <w:sz w:val="22"/>
        </w:rPr>
        <w:t> convention</w:t>
      </w:r>
    </w:p>
    <w:p>
      <w:pPr>
        <w:pStyle w:val="ListParagraph"/>
        <w:numPr>
          <w:ilvl w:val="1"/>
          <w:numId w:val="1"/>
        </w:numPr>
        <w:tabs>
          <w:tab w:pos="1079" w:val="left" w:leader="none"/>
        </w:tabs>
        <w:spacing w:line="240" w:lineRule="auto" w:before="199" w:after="0"/>
        <w:ind w:left="1079" w:right="0" w:hanging="359"/>
        <w:jc w:val="left"/>
        <w:rPr>
          <w:sz w:val="22"/>
        </w:rPr>
      </w:pPr>
      <w:r>
        <w:rPr>
          <w:sz w:val="22"/>
        </w:rPr>
        <w:t>Network</w:t>
      </w:r>
      <w:r>
        <w:rPr>
          <w:spacing w:val="-4"/>
          <w:sz w:val="22"/>
        </w:rPr>
        <w:t> </w:t>
      </w:r>
      <w:r>
        <w:rPr>
          <w:sz w:val="22"/>
        </w:rPr>
        <w:t>interface</w:t>
      </w:r>
      <w:r>
        <w:rPr>
          <w:spacing w:val="-4"/>
          <w:sz w:val="22"/>
        </w:rPr>
        <w:t> </w:t>
      </w:r>
      <w:r>
        <w:rPr>
          <w:spacing w:val="-2"/>
          <w:sz w:val="22"/>
        </w:rPr>
        <w:t>mapping</w:t>
      </w:r>
    </w:p>
    <w:p>
      <w:pPr>
        <w:pStyle w:val="ListParagraph"/>
        <w:numPr>
          <w:ilvl w:val="1"/>
          <w:numId w:val="1"/>
        </w:numPr>
        <w:tabs>
          <w:tab w:pos="1079" w:val="left" w:leader="none"/>
        </w:tabs>
        <w:spacing w:line="240" w:lineRule="auto" w:before="199" w:after="0"/>
        <w:ind w:left="1079" w:right="0" w:hanging="359"/>
        <w:jc w:val="left"/>
        <w:rPr>
          <w:sz w:val="22"/>
        </w:rPr>
      </w:pPr>
      <w:r>
        <w:rPr>
          <w:sz w:val="22"/>
        </w:rPr>
        <w:t>Docker </w:t>
      </w:r>
      <w:r>
        <w:rPr>
          <w:spacing w:val="-2"/>
          <w:sz w:val="22"/>
        </w:rPr>
        <w:t>configuration</w:t>
      </w:r>
    </w:p>
    <w:p>
      <w:pPr>
        <w:pStyle w:val="ListParagraph"/>
        <w:numPr>
          <w:ilvl w:val="1"/>
          <w:numId w:val="1"/>
        </w:numPr>
        <w:tabs>
          <w:tab w:pos="1079" w:val="left" w:leader="none"/>
        </w:tabs>
        <w:spacing w:line="240" w:lineRule="auto" w:before="199" w:after="0"/>
        <w:ind w:left="1079" w:right="0" w:hanging="359"/>
        <w:jc w:val="left"/>
        <w:rPr>
          <w:sz w:val="22"/>
        </w:rPr>
      </w:pPr>
      <w:r>
        <w:rPr>
          <w:sz w:val="22"/>
        </w:rPr>
        <w:t>Python </w:t>
      </w:r>
      <w:r>
        <w:rPr>
          <w:spacing w:val="-2"/>
          <w:sz w:val="22"/>
        </w:rPr>
        <w:t>environment</w:t>
      </w:r>
    </w:p>
    <w:p>
      <w:pPr>
        <w:pStyle w:val="ListParagraph"/>
        <w:numPr>
          <w:ilvl w:val="1"/>
          <w:numId w:val="1"/>
        </w:numPr>
        <w:tabs>
          <w:tab w:pos="1079" w:val="left" w:leader="none"/>
        </w:tabs>
        <w:spacing w:line="240" w:lineRule="auto" w:before="199" w:after="0"/>
        <w:ind w:left="1079" w:right="0" w:hanging="359"/>
        <w:jc w:val="left"/>
        <w:rPr>
          <w:sz w:val="22"/>
        </w:rPr>
      </w:pPr>
      <w:r>
        <w:rPr>
          <w:sz w:val="22"/>
        </w:rPr>
        <w:t>Kolla-Ansible</w:t>
      </w:r>
      <w:r>
        <w:rPr>
          <w:spacing w:val="-6"/>
          <w:sz w:val="22"/>
        </w:rPr>
        <w:t> </w:t>
      </w:r>
      <w:r>
        <w:rPr>
          <w:sz w:val="22"/>
        </w:rPr>
        <w:t>inventory</w:t>
      </w:r>
      <w:r>
        <w:rPr>
          <w:spacing w:val="-6"/>
          <w:sz w:val="22"/>
        </w:rPr>
        <w:t> </w:t>
      </w:r>
      <w:r>
        <w:rPr>
          <w:spacing w:val="-2"/>
          <w:sz w:val="22"/>
        </w:rPr>
        <w:t>structure</w:t>
      </w:r>
    </w:p>
    <w:p>
      <w:pPr>
        <w:pStyle w:val="ListParagraph"/>
        <w:numPr>
          <w:ilvl w:val="1"/>
          <w:numId w:val="1"/>
        </w:numPr>
        <w:tabs>
          <w:tab w:pos="1079" w:val="left" w:leader="none"/>
        </w:tabs>
        <w:spacing w:line="240" w:lineRule="auto" w:before="199" w:after="0"/>
        <w:ind w:left="1079" w:right="0" w:hanging="359"/>
        <w:jc w:val="left"/>
        <w:rPr>
          <w:sz w:val="22"/>
        </w:rPr>
      </w:pPr>
      <w:r>
        <w:rPr>
          <w:sz w:val="22"/>
        </w:rPr>
        <w:t>Global</w:t>
      </w:r>
      <w:r>
        <w:rPr>
          <w:spacing w:val="-3"/>
          <w:sz w:val="22"/>
        </w:rPr>
        <w:t> </w:t>
      </w:r>
      <w:r>
        <w:rPr>
          <w:sz w:val="22"/>
        </w:rPr>
        <w:t>configuration</w:t>
      </w:r>
      <w:r>
        <w:rPr>
          <w:spacing w:val="-2"/>
          <w:sz w:val="22"/>
        </w:rPr>
        <w:t> parameters</w:t>
      </w:r>
    </w:p>
    <w:p>
      <w:pPr>
        <w:pStyle w:val="ListParagraph"/>
        <w:numPr>
          <w:ilvl w:val="1"/>
          <w:numId w:val="1"/>
        </w:numPr>
        <w:tabs>
          <w:tab w:pos="1079" w:val="left" w:leader="none"/>
        </w:tabs>
        <w:spacing w:line="240" w:lineRule="auto" w:before="199" w:after="0"/>
        <w:ind w:left="1079" w:right="0" w:hanging="359"/>
        <w:jc w:val="left"/>
        <w:rPr>
          <w:sz w:val="22"/>
        </w:rPr>
      </w:pPr>
      <w:r>
        <w:rPr>
          <w:sz w:val="22"/>
        </w:rPr>
        <w:t>TLS</w:t>
      </w:r>
      <w:r>
        <w:rPr>
          <w:spacing w:val="-6"/>
          <w:sz w:val="22"/>
        </w:rPr>
        <w:t> </w:t>
      </w:r>
      <w:r>
        <w:rPr>
          <w:sz w:val="22"/>
        </w:rPr>
        <w:t>certificate</w:t>
      </w:r>
      <w:r>
        <w:rPr>
          <w:spacing w:val="-6"/>
          <w:sz w:val="22"/>
        </w:rPr>
        <w:t> </w:t>
      </w:r>
      <w:r>
        <w:rPr>
          <w:spacing w:val="-2"/>
          <w:sz w:val="22"/>
        </w:rPr>
        <w:t>configuration</w:t>
      </w:r>
    </w:p>
    <w:p>
      <w:pPr>
        <w:pStyle w:val="ListParagraph"/>
        <w:numPr>
          <w:ilvl w:val="1"/>
          <w:numId w:val="1"/>
        </w:numPr>
        <w:tabs>
          <w:tab w:pos="1079" w:val="left" w:leader="none"/>
        </w:tabs>
        <w:spacing w:line="240" w:lineRule="auto" w:before="199" w:after="0"/>
        <w:ind w:left="1079" w:right="0" w:hanging="359"/>
        <w:jc w:val="left"/>
        <w:rPr>
          <w:sz w:val="22"/>
        </w:rPr>
      </w:pPr>
      <w:r>
        <w:rPr>
          <w:sz w:val="22"/>
        </w:rPr>
        <w:t>DNS</w:t>
      </w:r>
      <w:r>
        <w:rPr>
          <w:spacing w:val="-2"/>
          <w:sz w:val="22"/>
        </w:rPr>
        <w:t> </w:t>
      </w:r>
      <w:r>
        <w:rPr>
          <w:sz w:val="22"/>
        </w:rPr>
        <w:t>and</w:t>
      </w:r>
      <w:r>
        <w:rPr>
          <w:spacing w:val="-1"/>
          <w:sz w:val="22"/>
        </w:rPr>
        <w:t> </w:t>
      </w:r>
      <w:r>
        <w:rPr>
          <w:sz w:val="22"/>
        </w:rPr>
        <w:t>NTP</w:t>
      </w:r>
      <w:r>
        <w:rPr>
          <w:spacing w:val="-1"/>
          <w:sz w:val="22"/>
        </w:rPr>
        <w:t> </w:t>
      </w:r>
      <w:r>
        <w:rPr>
          <w:spacing w:val="-2"/>
          <w:sz w:val="22"/>
        </w:rPr>
        <w:t>configuration</w:t>
      </w:r>
    </w:p>
    <w:p>
      <w:pPr>
        <w:pStyle w:val="BodyText"/>
        <w:spacing w:before="107"/>
        <w:rPr>
          <w:sz w:val="22"/>
        </w:rPr>
      </w:pPr>
    </w:p>
    <w:p>
      <w:pPr>
        <w:pStyle w:val="Heading1"/>
        <w:numPr>
          <w:ilvl w:val="0"/>
          <w:numId w:val="1"/>
        </w:numPr>
        <w:tabs>
          <w:tab w:pos="1080" w:val="left" w:leader="none"/>
        </w:tabs>
        <w:spacing w:line="240" w:lineRule="auto" w:before="0" w:after="0"/>
        <w:ind w:left="1080" w:right="0" w:hanging="720"/>
        <w:jc w:val="left"/>
      </w:pPr>
      <w:r>
        <w:rPr/>
        <w:t>Validation</w:t>
      </w:r>
      <w:r>
        <w:rPr>
          <w:spacing w:val="-8"/>
        </w:rPr>
        <w:t> </w:t>
      </w:r>
      <w:r>
        <w:rPr>
          <w:spacing w:val="-2"/>
        </w:rPr>
        <w:t>Planning</w:t>
      </w:r>
    </w:p>
    <w:p>
      <w:pPr>
        <w:pStyle w:val="BodyText"/>
        <w:spacing w:line="276" w:lineRule="auto" w:before="163"/>
        <w:ind w:left="360" w:right="69"/>
      </w:pPr>
      <w:r>
        <w:rPr/>
        <w:t>The</w:t>
      </w:r>
      <w:r>
        <w:rPr>
          <w:spacing w:val="-4"/>
        </w:rPr>
        <w:t> </w:t>
      </w:r>
      <w:r>
        <w:rPr/>
        <w:t>deployment</w:t>
      </w:r>
      <w:r>
        <w:rPr>
          <w:spacing w:val="-4"/>
        </w:rPr>
        <w:t> </w:t>
      </w:r>
      <w:r>
        <w:rPr/>
        <w:t>will</w:t>
      </w:r>
      <w:r>
        <w:rPr>
          <w:spacing w:val="-4"/>
        </w:rPr>
        <w:t> </w:t>
      </w:r>
      <w:r>
        <w:rPr/>
        <w:t>not</w:t>
      </w:r>
      <w:r>
        <w:rPr>
          <w:spacing w:val="-4"/>
        </w:rPr>
        <w:t> </w:t>
      </w:r>
      <w:r>
        <w:rPr/>
        <w:t>proceed</w:t>
      </w:r>
      <w:r>
        <w:rPr>
          <w:spacing w:val="-4"/>
        </w:rPr>
        <w:t> </w:t>
      </w:r>
      <w:r>
        <w:rPr/>
        <w:t>to</w:t>
      </w:r>
      <w:r>
        <w:rPr>
          <w:spacing w:val="-4"/>
        </w:rPr>
        <w:t> </w:t>
      </w:r>
      <w:r>
        <w:rPr/>
        <w:t>production</w:t>
      </w:r>
      <w:r>
        <w:rPr>
          <w:spacing w:val="-4"/>
        </w:rPr>
        <w:t> </w:t>
      </w:r>
      <w:r>
        <w:rPr/>
        <w:t>until</w:t>
      </w:r>
      <w:r>
        <w:rPr>
          <w:spacing w:val="-4"/>
        </w:rPr>
        <w:t> </w:t>
      </w:r>
      <w:r>
        <w:rPr/>
        <w:t>all</w:t>
      </w:r>
      <w:r>
        <w:rPr>
          <w:spacing w:val="-4"/>
        </w:rPr>
        <w:t> </w:t>
      </w:r>
      <w:r>
        <w:rPr/>
        <w:t>planned</w:t>
      </w:r>
      <w:r>
        <w:rPr>
          <w:spacing w:val="-4"/>
        </w:rPr>
        <w:t> </w:t>
      </w:r>
      <w:r>
        <w:rPr/>
        <w:t>validation</w:t>
      </w:r>
      <w:r>
        <w:rPr>
          <w:spacing w:val="-4"/>
        </w:rPr>
        <w:t> </w:t>
      </w:r>
      <w:r>
        <w:rPr/>
        <w:t>checks</w:t>
      </w:r>
      <w:r>
        <w:rPr>
          <w:spacing w:val="-4"/>
        </w:rPr>
        <w:t> </w:t>
      </w:r>
      <w:r>
        <w:rPr/>
        <w:t>are</w:t>
      </w:r>
      <w:r>
        <w:rPr>
          <w:spacing w:val="-4"/>
        </w:rPr>
        <w:t> </w:t>
      </w:r>
      <w:r>
        <w:rPr/>
        <w:t>completed </w:t>
      </w:r>
      <w:r>
        <w:rPr>
          <w:spacing w:val="-2"/>
        </w:rPr>
        <w:t>successfully.</w:t>
      </w:r>
    </w:p>
    <w:p>
      <w:pPr>
        <w:pStyle w:val="Heading2"/>
        <w:jc w:val="both"/>
      </w:pPr>
      <w:r>
        <w:rPr>
          <w:color w:val="1F4D79"/>
        </w:rPr>
        <w:t>Planned</w:t>
      </w:r>
      <w:r>
        <w:rPr>
          <w:color w:val="1F4D79"/>
          <w:spacing w:val="-7"/>
        </w:rPr>
        <w:t> </w:t>
      </w:r>
      <w:r>
        <w:rPr>
          <w:color w:val="1F4D79"/>
        </w:rPr>
        <w:t>Validation</w:t>
      </w:r>
      <w:r>
        <w:rPr>
          <w:color w:val="1F4D79"/>
          <w:spacing w:val="-6"/>
        </w:rPr>
        <w:t> </w:t>
      </w:r>
      <w:r>
        <w:rPr>
          <w:color w:val="1F4D79"/>
          <w:spacing w:val="-2"/>
        </w:rPr>
        <w:t>Activities</w:t>
      </w:r>
    </w:p>
    <w:p>
      <w:pPr>
        <w:tabs>
          <w:tab w:pos="3701" w:val="left" w:leader="none"/>
          <w:tab w:pos="5276" w:val="left" w:leader="none"/>
        </w:tabs>
        <w:spacing w:line="292" w:lineRule="auto" w:before="125"/>
        <w:ind w:left="405" w:right="2504" w:firstLine="795"/>
        <w:jc w:val="both"/>
        <w:rPr>
          <w:sz w:val="24"/>
        </w:rPr>
      </w:pPr>
      <w:r>
        <w:rPr>
          <w:b/>
          <w:sz w:val="24"/>
        </w:rPr>
        <w:t>Validation Area</w:t>
        <w:tab/>
        <w:tab/>
        <w:t>Expected</w:t>
      </w:r>
      <w:r>
        <w:rPr>
          <w:b/>
          <w:spacing w:val="-15"/>
          <w:sz w:val="24"/>
        </w:rPr>
        <w:t> </w:t>
      </w:r>
      <w:r>
        <w:rPr>
          <w:b/>
          <w:sz w:val="24"/>
        </w:rPr>
        <w:t>Outcome </w:t>
      </w:r>
      <w:r>
        <w:rPr>
          <w:sz w:val="24"/>
        </w:rPr>
        <w:t>Network Connectivity</w:t>
        <w:tab/>
        <w:t>All</w:t>
      </w:r>
      <w:r>
        <w:rPr>
          <w:spacing w:val="-13"/>
          <w:sz w:val="24"/>
        </w:rPr>
        <w:t> </w:t>
      </w:r>
      <w:r>
        <w:rPr>
          <w:sz w:val="24"/>
        </w:rPr>
        <w:t>nodes</w:t>
      </w:r>
      <w:r>
        <w:rPr>
          <w:spacing w:val="-13"/>
          <w:sz w:val="24"/>
        </w:rPr>
        <w:t> </w:t>
      </w:r>
      <w:r>
        <w:rPr>
          <w:sz w:val="24"/>
        </w:rPr>
        <w:t>communicate</w:t>
      </w:r>
      <w:r>
        <w:rPr>
          <w:spacing w:val="-13"/>
          <w:sz w:val="24"/>
        </w:rPr>
        <w:t> </w:t>
      </w:r>
      <w:r>
        <w:rPr>
          <w:sz w:val="24"/>
        </w:rPr>
        <w:t>successfully API Availability</w:t>
        <w:tab/>
        <w:t>OpenStack APIs are accessible</w:t>
      </w:r>
    </w:p>
    <w:p>
      <w:pPr>
        <w:pStyle w:val="BodyText"/>
        <w:tabs>
          <w:tab w:pos="3701" w:val="left" w:leader="none"/>
        </w:tabs>
        <w:spacing w:line="292" w:lineRule="auto"/>
        <w:ind w:left="405" w:right="2472"/>
      </w:pPr>
      <w:r>
        <w:rPr/>
        <w:t>Storage Availability</w:t>
        <w:tab/>
        <w:t>Ceph cluster reports healthy status Compute Registration</w:t>
        <w:tab/>
        <w:t>All compute nodes join the cluster Image Upload</w:t>
        <w:tab/>
        <w:t>Images</w:t>
      </w:r>
      <w:r>
        <w:rPr>
          <w:spacing w:val="-10"/>
        </w:rPr>
        <w:t> </w:t>
      </w:r>
      <w:r>
        <w:rPr/>
        <w:t>can</w:t>
      </w:r>
      <w:r>
        <w:rPr>
          <w:spacing w:val="-10"/>
        </w:rPr>
        <w:t> </w:t>
      </w:r>
      <w:r>
        <w:rPr/>
        <w:t>be</w:t>
      </w:r>
      <w:r>
        <w:rPr>
          <w:spacing w:val="-10"/>
        </w:rPr>
        <w:t> </w:t>
      </w:r>
      <w:r>
        <w:rPr/>
        <w:t>uploaded</w:t>
      </w:r>
      <w:r>
        <w:rPr>
          <w:spacing w:val="-10"/>
        </w:rPr>
        <w:t> </w:t>
      </w:r>
      <w:r>
        <w:rPr/>
        <w:t>successfully</w:t>
      </w:r>
    </w:p>
    <w:p>
      <w:pPr>
        <w:pStyle w:val="BodyText"/>
        <w:tabs>
          <w:tab w:pos="3701" w:val="left" w:leader="none"/>
        </w:tabs>
        <w:spacing w:line="274" w:lineRule="exact"/>
        <w:ind w:left="405"/>
      </w:pPr>
      <w:r>
        <w:rPr/>
        <w:t>Volume</w:t>
      </w:r>
      <w:r>
        <w:rPr>
          <w:spacing w:val="-7"/>
        </w:rPr>
        <w:t> </w:t>
      </w:r>
      <w:r>
        <w:rPr>
          <w:spacing w:val="-2"/>
        </w:rPr>
        <w:t>Creation</w:t>
      </w:r>
      <w:r>
        <w:rPr/>
        <w:tab/>
        <w:t>Cinder</w:t>
      </w:r>
      <w:r>
        <w:rPr>
          <w:spacing w:val="-3"/>
        </w:rPr>
        <w:t> </w:t>
      </w:r>
      <w:r>
        <w:rPr/>
        <w:t>volumes</w:t>
      </w:r>
      <w:r>
        <w:rPr>
          <w:spacing w:val="-3"/>
        </w:rPr>
        <w:t> </w:t>
      </w:r>
      <w:r>
        <w:rPr/>
        <w:t>are</w:t>
      </w:r>
      <w:r>
        <w:rPr>
          <w:spacing w:val="-3"/>
        </w:rPr>
        <w:t> </w:t>
      </w:r>
      <w:r>
        <w:rPr/>
        <w:t>created</w:t>
      </w:r>
      <w:r>
        <w:rPr>
          <w:spacing w:val="-2"/>
        </w:rPr>
        <w:t> successfully</w:t>
      </w:r>
    </w:p>
    <w:p>
      <w:pPr>
        <w:pStyle w:val="BodyText"/>
        <w:tabs>
          <w:tab w:pos="3701" w:val="left" w:leader="none"/>
        </w:tabs>
        <w:spacing w:before="57"/>
        <w:ind w:left="405"/>
      </w:pPr>
      <w:r>
        <w:rPr/>
        <w:t>Instance</w:t>
      </w:r>
      <w:r>
        <w:rPr>
          <w:spacing w:val="-7"/>
        </w:rPr>
        <w:t> </w:t>
      </w:r>
      <w:r>
        <w:rPr>
          <w:spacing w:val="-2"/>
        </w:rPr>
        <w:t>Launch</w:t>
      </w:r>
      <w:r>
        <w:rPr/>
        <w:tab/>
        <w:t>Virtual</w:t>
      </w:r>
      <w:r>
        <w:rPr>
          <w:spacing w:val="-4"/>
        </w:rPr>
        <w:t> </w:t>
      </w:r>
      <w:r>
        <w:rPr/>
        <w:t>machines</w:t>
      </w:r>
      <w:r>
        <w:rPr>
          <w:spacing w:val="-4"/>
        </w:rPr>
        <w:t> </w:t>
      </w:r>
      <w:r>
        <w:rPr/>
        <w:t>boot</w:t>
      </w:r>
      <w:r>
        <w:rPr>
          <w:spacing w:val="-4"/>
        </w:rPr>
        <w:t> </w:t>
      </w:r>
      <w:r>
        <w:rPr>
          <w:spacing w:val="-2"/>
        </w:rPr>
        <w:t>successfully</w:t>
      </w:r>
    </w:p>
    <w:p>
      <w:pPr>
        <w:pStyle w:val="BodyText"/>
        <w:tabs>
          <w:tab w:pos="3701" w:val="left" w:leader="none"/>
        </w:tabs>
        <w:spacing w:before="60"/>
        <w:ind w:left="405"/>
      </w:pPr>
      <w:r>
        <w:rPr/>
        <w:t>Floating</w:t>
      </w:r>
      <w:r>
        <w:rPr>
          <w:spacing w:val="-3"/>
        </w:rPr>
        <w:t> </w:t>
      </w:r>
      <w:r>
        <w:rPr>
          <w:spacing w:val="-5"/>
        </w:rPr>
        <w:t>IP</w:t>
      </w:r>
      <w:r>
        <w:rPr/>
        <w:tab/>
        <w:t>External</w:t>
      </w:r>
      <w:r>
        <w:rPr>
          <w:spacing w:val="-3"/>
        </w:rPr>
        <w:t> </w:t>
      </w:r>
      <w:r>
        <w:rPr/>
        <w:t>connectivity</w:t>
      </w:r>
      <w:r>
        <w:rPr>
          <w:spacing w:val="-3"/>
        </w:rPr>
        <w:t> </w:t>
      </w:r>
      <w:r>
        <w:rPr/>
        <w:t>is</w:t>
      </w:r>
      <w:r>
        <w:rPr>
          <w:spacing w:val="-2"/>
        </w:rPr>
        <w:t> verified</w:t>
      </w:r>
    </w:p>
    <w:sectPr>
      <w:pgSz w:w="12240" w:h="15840"/>
      <w:pgMar w:top="1400" w:bottom="280" w:left="108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840" w:hanging="480"/>
        <w:jc w:val="left"/>
      </w:pPr>
      <w:rPr>
        <w:rFonts w:hint="default" w:ascii="Times New Roman" w:hAnsi="Times New Roman" w:eastAsia="Times New Roman" w:cs="Times New Roman"/>
        <w:b/>
        <w:bCs/>
        <w:i w:val="0"/>
        <w:iCs w:val="0"/>
        <w:spacing w:val="0"/>
        <w:w w:val="100"/>
        <w:sz w:val="48"/>
        <w:szCs w:val="48"/>
        <w:lang w:val="en-US" w:eastAsia="en-US" w:bidi="ar-SA"/>
      </w:rPr>
    </w:lvl>
    <w:lvl w:ilvl="1">
      <w:start w:val="0"/>
      <w:numFmt w:val="bullet"/>
      <w:lvlText w:val="•"/>
      <w:lvlJc w:val="left"/>
      <w:pPr>
        <w:ind w:left="1080" w:hanging="360"/>
      </w:pPr>
      <w:rPr>
        <w:rFonts w:hint="default" w:ascii="Arial MT" w:hAnsi="Arial MT" w:eastAsia="Arial MT" w:cs="Arial MT"/>
        <w:b w:val="0"/>
        <w:bCs w:val="0"/>
        <w:i w:val="0"/>
        <w:iCs w:val="0"/>
        <w:spacing w:val="0"/>
        <w:w w:val="117"/>
        <w:sz w:val="22"/>
        <w:szCs w:val="22"/>
        <w:lang w:val="en-US" w:eastAsia="en-US" w:bidi="ar-SA"/>
      </w:rPr>
    </w:lvl>
    <w:lvl w:ilvl="2">
      <w:start w:val="0"/>
      <w:numFmt w:val="bullet"/>
      <w:lvlText w:val="•"/>
      <w:lvlJc w:val="left"/>
      <w:pPr>
        <w:ind w:left="2040" w:hanging="360"/>
      </w:pPr>
      <w:rPr>
        <w:rFonts w:hint="default"/>
        <w:lang w:val="en-US" w:eastAsia="en-US" w:bidi="ar-SA"/>
      </w:rPr>
    </w:lvl>
    <w:lvl w:ilvl="3">
      <w:start w:val="0"/>
      <w:numFmt w:val="bullet"/>
      <w:lvlText w:val="•"/>
      <w:lvlJc w:val="left"/>
      <w:pPr>
        <w:ind w:left="3000" w:hanging="360"/>
      </w:pPr>
      <w:rPr>
        <w:rFonts w:hint="default"/>
        <w:lang w:val="en-US" w:eastAsia="en-US" w:bidi="ar-SA"/>
      </w:rPr>
    </w:lvl>
    <w:lvl w:ilvl="4">
      <w:start w:val="0"/>
      <w:numFmt w:val="bullet"/>
      <w:lvlText w:val="•"/>
      <w:lvlJc w:val="left"/>
      <w:pPr>
        <w:ind w:left="3960" w:hanging="360"/>
      </w:pPr>
      <w:rPr>
        <w:rFonts w:hint="default"/>
        <w:lang w:val="en-US" w:eastAsia="en-US" w:bidi="ar-SA"/>
      </w:rPr>
    </w:lvl>
    <w:lvl w:ilvl="5">
      <w:start w:val="0"/>
      <w:numFmt w:val="bullet"/>
      <w:lvlText w:val="•"/>
      <w:lvlJc w:val="left"/>
      <w:pPr>
        <w:ind w:left="4920" w:hanging="360"/>
      </w:pPr>
      <w:rPr>
        <w:rFonts w:hint="default"/>
        <w:lang w:val="en-US" w:eastAsia="en-US" w:bidi="ar-SA"/>
      </w:rPr>
    </w:lvl>
    <w:lvl w:ilvl="6">
      <w:start w:val="0"/>
      <w:numFmt w:val="bullet"/>
      <w:lvlText w:val="•"/>
      <w:lvlJc w:val="left"/>
      <w:pPr>
        <w:ind w:left="5880" w:hanging="360"/>
      </w:pPr>
      <w:rPr>
        <w:rFonts w:hint="default"/>
        <w:lang w:val="en-US" w:eastAsia="en-US" w:bidi="ar-SA"/>
      </w:rPr>
    </w:lvl>
    <w:lvl w:ilvl="7">
      <w:start w:val="0"/>
      <w:numFmt w:val="bullet"/>
      <w:lvlText w:val="•"/>
      <w:lvlJc w:val="left"/>
      <w:pPr>
        <w:ind w:left="6840" w:hanging="360"/>
      </w:pPr>
      <w:rPr>
        <w:rFonts w:hint="default"/>
        <w:lang w:val="en-US" w:eastAsia="en-US" w:bidi="ar-SA"/>
      </w:rPr>
    </w:lvl>
    <w:lvl w:ilvl="8">
      <w:start w:val="0"/>
      <w:numFmt w:val="bullet"/>
      <w:lvlText w:val="•"/>
      <w:lvlJc w:val="left"/>
      <w:pPr>
        <w:ind w:left="7800"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840" w:hanging="480"/>
      <w:outlineLvl w:val="1"/>
    </w:pPr>
    <w:rPr>
      <w:rFonts w:ascii="Times New Roman" w:hAnsi="Times New Roman" w:eastAsia="Times New Roman" w:cs="Times New Roman"/>
      <w:b/>
      <w:bCs/>
      <w:sz w:val="48"/>
      <w:szCs w:val="48"/>
      <w:lang w:val="en-US" w:eastAsia="en-US" w:bidi="ar-SA"/>
    </w:rPr>
  </w:style>
  <w:style w:styleId="Heading2" w:type="paragraph">
    <w:name w:val="Heading 2"/>
    <w:basedOn w:val="Normal"/>
    <w:uiPriority w:val="1"/>
    <w:qFormat/>
    <w:pPr>
      <w:spacing w:before="200"/>
      <w:ind w:left="360"/>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spacing w:before="199"/>
      <w:ind w:left="1079"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25"/>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2026-07-03T05:37:16Z</dcterms:created>
  <dcterms:modified xsi:type="dcterms:W3CDTF">2026-07-03T05:37:16Z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2026-07-03T00:00:00Z</vt:filetime>
  </property>
  <property fmtid="{D5CDD505-2E9C-101B-9397-08002B2CF9AE}" pid="4" name="LastSaved">
    <vt:filetime>2026-07-03T00:00:00Z</vt:filetime>
  </property>
  <property fmtid="{D5CDD505-2E9C-101B-9397-08002B2CF9AE}" pid="5" name="Producer">
    <vt:lpwstr>Pdftools SDK</vt:lpwstr>
  </property>
</Properties>
</file>