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               Date:{invoiceDate}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 {addressLineTwo}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Sub: Provisional Invoice for Solar Energy Supplied by SECI for the month of {period}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Ref: PSA between SECI and {discomShortName} dated {psaDate}</w:t>
      </w:r>
    </w:p>
    <w:p>
      <w:pPr>
        <w:pStyle w:val="Normal"/>
        <w:rPr/>
      </w:pPr>
      <w:r>
        <w:rPr>
          <w:rFonts w:ascii="Calibri Light" w:hAnsi="Calibri Light"/>
        </w:rPr>
        <w:t xml:space="preserve"> 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here with the provisional of SECI for sale {txtMsg}.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as follow: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tbl>
      <w:tblPr>
        <w:tblW w:w="9600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77"/>
        <w:gridCol w:w="4678"/>
        <w:gridCol w:w="1800"/>
        <w:gridCol w:w="2044"/>
      </w:tblGrid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{oneInvoiceNo}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dated: {invoiceDate}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{oneAmtTotal}</w:t>
            </w:r>
          </w:p>
        </w:tc>
      </w:tr>
      <w:tr>
        <w:trPr/>
        <w:tc>
          <w:tcPr>
            <w:tcW w:w="95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bookmarkStart w:id="0" w:name="__DdeLink__255_1442297370"/>
            <w:r>
              <w:rPr>
                <w:rFonts w:ascii="Arimo" w:hAnsi="Arimo"/>
                <w:b/>
                <w:bCs/>
                <w:sz w:val="18"/>
                <w:szCs w:val="18"/>
              </w:rPr>
              <w:t>Rupees</w:t>
            </w:r>
            <w:bookmarkEnd w:id="0"/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{oneAmtInWords}</w:t>
            </w:r>
          </w:p>
        </w:tc>
      </w:tr>
    </w:tbl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Kindly release the payment at the earliest. {txtMsg2}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      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           Yours faithfully,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/>
      </w:pPr>
      <w:r>
        <w:rPr>
          <w:rFonts w:ascii="Calibri Light" w:hAnsi="Calibri Light"/>
        </w:rPr>
        <w:t xml:space="preserve">                                                                                                             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20"/>
          <w:szCs w:val="20"/>
          <w:u w:val="none"/>
        </w:rPr>
        <w:t xml:space="preserve">   </w:t>
      </w: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18"/>
          <w:szCs w:val="18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400" w:type="dxa"/>
        <w:jc w:val="left"/>
        <w:tblInd w:w="9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360"/>
        <w:gridCol w:w="3000"/>
        <w:gridCol w:w="1053"/>
        <w:gridCol w:w="1163"/>
        <w:gridCol w:w="1388"/>
        <w:gridCol w:w="960"/>
        <w:gridCol w:w="1475"/>
      </w:tblGrid>
      <w:tr>
        <w:trPr>
          <w:trHeight w:val="450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                                   </w:t>
            </w: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{txn}</w:t>
            </w:r>
          </w:p>
        </w:tc>
      </w:tr>
      <w:tr>
        <w:trPr>
          <w:trHeight w:val="222" w:hRule="atLeast"/>
        </w:trPr>
        <w:tc>
          <w:tcPr>
            <w:tcW w:w="336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al" w:hAnsi="Arial" w:eastAsia="NSimSun" w:cs="Liberation Mon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5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 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{oneInvoiceNo} </w:t>
            </w:r>
          </w:p>
        </w:tc>
        <w:tc>
          <w:tcPr>
            <w:tcW w:w="147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" w:hRule="atLeast"/>
        </w:trPr>
        <w:tc>
          <w:tcPr>
            <w:tcW w:w="336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{referenceNumber}</w:t>
            </w:r>
          </w:p>
        </w:tc>
        <w:tc>
          <w:tcPr>
            <w:tcW w:w="147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36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39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>LOI:PSA b/w SECI and {discomShortName} dated {psaDate}</w:t>
            </w:r>
          </w:p>
        </w:tc>
      </w:tr>
      <w:tr>
        <w:trPr>
          <w:trHeight w:val="729" w:hRule="atLeast"/>
        </w:trPr>
        <w:tc>
          <w:tcPr>
            <w:tcW w:w="441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sz w:val="16"/>
                <w:szCs w:val="16"/>
              </w:rPr>
              <w:t>{particulars}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{period1}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</w:t>
            </w:r>
            <w:bookmarkStart w:id="1" w:name="__DdeLink__501_767604726"/>
            <w:r>
              <w:rPr>
                <w:rFonts w:ascii="Arimo" w:hAnsi="Arimo"/>
                <w:b/>
                <w:bCs/>
                <w:sz w:val="16"/>
                <w:szCs w:val="16"/>
              </w:rPr>
              <w:t>period2</w:t>
            </w:r>
            <w:bookmarkEnd w:id="1"/>
            <w:r>
              <w:rPr>
                <w:rFonts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450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sz w:val="18"/>
                <w:szCs w:val="18"/>
              </w:rPr>
            </w:pPr>
            <w:r>
              <w:rPr>
                <w:rFonts w:ascii="Arimo" w:hAnsi="Arimo"/>
                <w:b/>
                <w:sz w:val="18"/>
                <w:szCs w:val="18"/>
              </w:rPr>
              <w:t xml:space="preserve">Due date for deposit to SECI Account                                   </w:t>
            </w:r>
            <w:r>
              <w:rPr>
                <w:rFonts w:cs="Calibri Light" w:ascii="Arial" w:hAnsi="Arial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Calibri Light" w:hAnsi="Calibri Light"/>
                <w:b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(kWh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Amount Payable(Rs)</w:t>
            </w:r>
          </w:p>
        </w:tc>
      </w:tr>
      <w:tr>
        <w:trPr>
          <w:trHeight w:val="750" w:hRule="atLeast"/>
        </w:trPr>
        <w:tc>
          <w:tcPr>
            <w:tcW w:w="3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>{description}</w:t>
            </w:r>
          </w:p>
          <w:p>
            <w:pPr>
              <w:pStyle w:val="Normal"/>
              <w:spacing w:lineRule="auto" w:line="240" w:before="171" w:after="171"/>
              <w:rPr/>
            </w:pPr>
            <w:r>
              <w:rPr>
                <w:rFonts w:ascii="Arimo" w:hAnsi="Arimo"/>
                <w:sz w:val="14"/>
                <w:szCs w:val="14"/>
              </w:rPr>
              <w:t>(AS certified in REA of NRPC)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10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{energy}</w:t>
            </w:r>
          </w:p>
        </w:tc>
        <w:tc>
          <w:tcPr>
            <w:tcW w:w="13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grandTotal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</w:tc>
      </w:tr>
      <w:tr>
        <w:trPr>
          <w:trHeight w:val="345" w:hRule="atLeast"/>
        </w:trPr>
        <w:tc>
          <w:tcPr>
            <w:tcW w:w="3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bookmarkStart w:id="2" w:name="__DdeLink__315_1853415780"/>
            <w:r>
              <w:rPr>
                <w:rFonts w:ascii="Arimo" w:hAnsi="Arimo"/>
                <w:b/>
                <w:bCs/>
                <w:sz w:val="18"/>
                <w:szCs w:val="18"/>
              </w:rPr>
              <w:t>grandTotal</w:t>
            </w:r>
            <w:bookmarkEnd w:id="2"/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{grandTotalInWd}</w:t>
            </w:r>
          </w:p>
        </w:tc>
      </w:tr>
      <w:tr>
        <w:trPr>
          <w:trHeight w:val="847" w:hRule="atLeast"/>
        </w:trPr>
        <w:tc>
          <w:tcPr>
            <w:tcW w:w="441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3" w:name="__DdeLink__671_3075291047"/>
            <w:bookmarkEnd w:id="3"/>
            <w:r>
              <w:rPr>
                <w:rFonts w:ascii="Arial" w:hAnsi="Arial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498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Calibri Light" w:hAnsi="Calibri Light"/>
                <w:b/>
                <w:bCs/>
                <w:sz w:val="14"/>
                <w:szCs w:val="14"/>
              </w:rPr>
              <w:t xml:space="preserve">(Tele: {phone})  </w:t>
            </w:r>
          </w:p>
        </w:tc>
      </w:tr>
      <w:tr>
        <w:trPr>
          <w:trHeight w:val="847" w:hRule="atLeast"/>
        </w:trPr>
        <w:tc>
          <w:tcPr>
            <w:tcW w:w="939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Calibri" w:hAnsi="Calibri"/>
                <w:sz w:val="16"/>
                <w:szCs w:val="16"/>
              </w:rPr>
              <w:t xml:space="preserve">1. </w:t>
            </w:r>
            <w:r>
              <w:rPr>
                <w:rFonts w:cs="Calibri Light" w:ascii="Calibri Light" w:hAnsi="Calibri Light"/>
                <w:sz w:val="16"/>
                <w:szCs w:val="16"/>
              </w:rPr>
              <w:t>Payment is to be deposited by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{discomShortName}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on or before                             </w:t>
            </w:r>
            <w:r>
              <w:rPr>
                <w:rFonts w:cs="Calibri Light" w:ascii="Calibri Light" w:hAnsi="Calibri Light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al" w:hAnsi="Arial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Calibri Light" w:hAnsi="Calibri Light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9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29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lineRule="auto" w:line="240" w:before="0" w:after="57"/>
        <w:jc w:val="left"/>
        <w:rPr/>
      </w:pPr>
      <w:r>
        <w:rPr>
          <w:rFonts w:ascii="Calibri Light" w:hAnsi="Calibri Light"/>
          <w:sz w:val="18"/>
          <w:szCs w:val="18"/>
          <w:u w:val="none"/>
        </w:rPr>
        <w:t xml:space="preserve">  </w:t>
      </w:r>
      <w:r>
        <w:rPr>
          <w:rFonts w:ascii="Arial" w:hAnsi="Arial"/>
          <w:b/>
          <w:bCs/>
          <w:sz w:val="18"/>
          <w:szCs w:val="18"/>
          <w:u w:val="single"/>
        </w:rPr>
        <w:t>Encl.:</w:t>
      </w:r>
    </w:p>
    <w:p>
      <w:pPr>
        <w:pStyle w:val="PreformattedText"/>
        <w:bidi w:val="0"/>
        <w:spacing w:lineRule="auto" w:line="276" w:before="0" w:after="57"/>
        <w:jc w:val="left"/>
        <w:rPr/>
      </w:pPr>
      <w:r>
        <w:rPr>
          <w:rFonts w:ascii="Arial" w:hAnsi="Arial"/>
          <w:sz w:val="18"/>
          <w:szCs w:val="18"/>
          <w:u w:val="none"/>
        </w:rPr>
        <w:t xml:space="preserve"> </w:t>
      </w: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sz w:val="16"/>
          <w:szCs w:val="16"/>
          <w:u w:val="none"/>
        </w:rPr>
        <w:t>1. {txnData1}</w:t>
      </w:r>
    </w:p>
    <w:p>
      <w:pPr>
        <w:pStyle w:val="Header"/>
        <w:spacing w:lineRule="auto" w:line="276" w:before="0" w:after="200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{txnData2}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LibreOffice/5.1.4.2$Linux_X86_64 LibreOffice_project/10m0$Build-2</Application>
  <Pages>2</Pages>
  <Words>251</Words>
  <Characters>1623</Characters>
  <CharactersWithSpaces>2845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2018-01-10T10:05:33Z</dcterms:created>
  <dc:creator/>
  <dc:description/>
  <dc:language>hi-IN</dc:language>
  <cp:lastModifiedBy/>
  <dcterms:modified xsi:type="dcterms:W3CDTF">2018-03-23T15:49:11Z</dcterms:modified>
  <cp:revision>39</cp:revision>
  <dc:subject/>
  <dc:title/>
</cp:coreProperties>
</file>