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/>
          <w:b/>
          <w:bCs/>
          <w:color w:val="1F2937"/>
          <w:sz w:val="48"/>
          <w:szCs w:val="48"/>
        </w:rPr>
        <w:t>ASHISH CHAURASIYA</w:t>
      </w:r>
    </w:p>
    <w:p>
      <w:pPr>
        <w:pStyle w:val="Normal"/>
        <w:spacing w:before="0" w:after="160"/>
        <w:jc w:val="center"/>
        <w:rPr/>
      </w:pPr>
      <w:r>
        <w:rPr>
          <w:rFonts w:eastAsia="Calibri" w:cs="Calibri"/>
          <w:color w:val="4B5563"/>
          <w:sz w:val="20"/>
          <w:szCs w:val="20"/>
        </w:rPr>
        <w:t xml:space="preserve">chaurasiyaashish383@gmail.com  |  +91 8840916053  |  </w:t>
      </w:r>
      <w:hyperlink r:id="rId2">
        <w:r>
          <w:rPr>
            <w:rStyle w:val="ListLabel11"/>
            <w:rFonts w:eastAsia="Calibri" w:cs="Calibri"/>
            <w:color w:val="1A56DB"/>
            <w:sz w:val="20"/>
            <w:szCs w:val="20"/>
            <w:u w:val="single"/>
          </w:rPr>
          <w:t>GitHub</w:t>
        </w:r>
      </w:hyperlink>
      <w:r>
        <w:rPr>
          <w:rFonts w:eastAsia="Calibri" w:cs="Calibri"/>
          <w:color w:val="4B5563"/>
          <w:sz w:val="20"/>
          <w:szCs w:val="20"/>
        </w:rPr>
        <w:t xml:space="preserve">  |  </w:t>
      </w:r>
      <w:hyperlink r:id="rId3">
        <w:r>
          <w:rPr>
            <w:rStyle w:val="ListLabel11"/>
            <w:rFonts w:eastAsia="Calibri" w:cs="Calibri"/>
            <w:color w:val="1A56DB"/>
            <w:sz w:val="20"/>
            <w:szCs w:val="20"/>
            <w:u w:val="single"/>
          </w:rPr>
          <w:t>LinkedIn</w:t>
        </w:r>
      </w:hyperlink>
    </w:p>
    <w:p>
      <w:pPr>
        <w:pStyle w:val="Normal"/>
        <w:pBdr>
          <w:bottom w:val="single" w:sz="8" w:space="4" w:color="1A56DB"/>
        </w:pBdr>
        <w:spacing w:before="220" w:after="80"/>
        <w:rPr/>
      </w:pPr>
      <w:r>
        <w:rPr>
          <w:rFonts w:eastAsia="Calibri" w:cs="Calibri"/>
          <w:b/>
          <w:bCs/>
          <w:color w:val="1A56DB"/>
          <w:sz w:val="24"/>
          <w:szCs w:val="24"/>
        </w:rPr>
        <w:t>PROFESSIONAL SUMMARY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Frontend Engineer with </w:t>
      </w:r>
      <w:r>
        <w:rPr>
          <w:rFonts w:eastAsia="Calibri" w:cs="Calibri"/>
          <w:b/>
          <w:bCs/>
          <w:color w:val="1F2937"/>
          <w:sz w:val="20"/>
          <w:szCs w:val="20"/>
        </w:rPr>
        <w:t>5+ years of experience</w:t>
      </w:r>
      <w:r>
        <w:rPr>
          <w:rFonts w:eastAsia="Calibri" w:cs="Calibri"/>
          <w:color w:val="1F2937"/>
          <w:sz w:val="20"/>
          <w:szCs w:val="20"/>
        </w:rPr>
        <w:t xml:space="preserve"> building scalable, high-performance web applications using </w:t>
      </w:r>
      <w:r>
        <w:rPr>
          <w:rFonts w:eastAsia="Calibri" w:cs="Calibri"/>
          <w:b/>
          <w:bCs/>
          <w:color w:val="1F2937"/>
          <w:sz w:val="20"/>
          <w:szCs w:val="20"/>
        </w:rPr>
        <w:t>React.js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Next.js</w:t>
      </w:r>
      <w:r>
        <w:rPr>
          <w:rFonts w:eastAsia="Calibri" w:cs="Calibri"/>
          <w:color w:val="1F2937"/>
          <w:sz w:val="20"/>
          <w:szCs w:val="20"/>
        </w:rPr>
        <w:t xml:space="preserve">, and </w:t>
      </w:r>
      <w:r>
        <w:rPr>
          <w:rFonts w:eastAsia="Calibri" w:cs="Calibri"/>
          <w:b/>
          <w:bCs/>
          <w:color w:val="1F2937"/>
          <w:sz w:val="20"/>
          <w:szCs w:val="20"/>
        </w:rPr>
        <w:t>TypeScript</w:t>
      </w:r>
      <w:r>
        <w:rPr>
          <w:rFonts w:eastAsia="Calibri" w:cs="Calibri"/>
          <w:color w:val="1F2937"/>
          <w:sz w:val="20"/>
          <w:szCs w:val="20"/>
        </w:rPr>
        <w:t xml:space="preserve">. Skilled in </w:t>
      </w:r>
      <w:r>
        <w:rPr>
          <w:rFonts w:eastAsia="Calibri" w:cs="Calibri"/>
          <w:b/>
          <w:bCs/>
          <w:color w:val="1F2937"/>
          <w:sz w:val="20"/>
          <w:szCs w:val="20"/>
        </w:rPr>
        <w:t>frontend architecture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server-side rendering (SSR)</w:t>
      </w:r>
      <w:r>
        <w:rPr>
          <w:rFonts w:eastAsia="Calibri" w:cs="Calibri"/>
          <w:color w:val="1F2937"/>
          <w:sz w:val="20"/>
          <w:szCs w:val="20"/>
        </w:rPr>
        <w:t xml:space="preserve">, browser automation, Chrome extensions, and </w:t>
      </w:r>
      <w:r>
        <w:rPr>
          <w:rFonts w:eastAsia="Calibri" w:cs="Calibri"/>
          <w:b/>
          <w:bCs/>
          <w:color w:val="1F2937"/>
          <w:sz w:val="20"/>
          <w:szCs w:val="20"/>
        </w:rPr>
        <w:t>performance optimization</w:t>
      </w:r>
      <w:r>
        <w:rPr>
          <w:rFonts w:eastAsia="Calibri" w:cs="Calibri"/>
          <w:color w:val="1F2937"/>
          <w:sz w:val="20"/>
          <w:szCs w:val="20"/>
        </w:rPr>
        <w:t>. Experienced in developing enterprise-grade platforms, workflow-driven UIs, and cloud-based automation systems with strong focus on scalability, maintainability, and user experience.</w:t>
      </w:r>
    </w:p>
    <w:p>
      <w:pPr>
        <w:pStyle w:val="Normal"/>
        <w:pBdr>
          <w:bottom w:val="single" w:sz="8" w:space="4" w:color="1A56DB"/>
        </w:pBdr>
        <w:spacing w:before="220" w:after="80"/>
        <w:rPr/>
      </w:pPr>
      <w:r>
        <w:rPr>
          <w:rFonts w:eastAsia="Calibri" w:cs="Calibri"/>
          <w:b/>
          <w:bCs/>
          <w:color w:val="1A56DB"/>
          <w:sz w:val="24"/>
          <w:szCs w:val="24"/>
        </w:rPr>
        <w:t>TECHNICAL SKILLS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Languages: JavaScript (ES6+)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TypeScript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HTML5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CSS3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Frontend: React.js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Next.js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Redux</w:t>
      </w:r>
      <w:r>
        <w:rPr>
          <w:rFonts w:eastAsia="Calibri" w:cs="Calibri"/>
          <w:color w:val="1F2937"/>
          <w:sz w:val="20"/>
          <w:szCs w:val="20"/>
        </w:rPr>
        <w:t>, Responsive Design, Component Architecture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Styling: Tailwind CSS</w:t>
      </w:r>
      <w:r>
        <w:rPr>
          <w:rFonts w:eastAsia="Calibri" w:cs="Calibri"/>
          <w:color w:val="1F2937"/>
          <w:sz w:val="20"/>
          <w:szCs w:val="20"/>
        </w:rPr>
        <w:t>, SCSS/SASS, Styled Components, Bootstrap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Testing: Jest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React Testing Library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Playwright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Backend &amp; APIs: Node.js</w:t>
      </w:r>
      <w:r>
        <w:rPr>
          <w:rFonts w:eastAsia="Calibri" w:cs="Calibri"/>
          <w:color w:val="1F2937"/>
          <w:sz w:val="20"/>
          <w:szCs w:val="20"/>
        </w:rPr>
        <w:t xml:space="preserve">, MongoDB, Supabase, </w:t>
      </w:r>
      <w:r>
        <w:rPr>
          <w:rFonts w:eastAsia="Calibri" w:cs="Calibri"/>
          <w:b/>
          <w:bCs/>
          <w:color w:val="1F2937"/>
          <w:sz w:val="20"/>
          <w:szCs w:val="20"/>
        </w:rPr>
        <w:t>REST APIs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>Tools &amp; Platforms: Git</w:t>
      </w:r>
      <w:r>
        <w:rPr>
          <w:rFonts w:eastAsia="Calibri" w:cs="Calibri"/>
          <w:color w:val="1F2937"/>
          <w:sz w:val="20"/>
          <w:szCs w:val="20"/>
        </w:rPr>
        <w:t xml:space="preserve">, GitHub, Bitbucket, Webpack, Vite, Babel, AWS Amplify, </w:t>
      </w:r>
      <w:r>
        <w:rPr>
          <w:rFonts w:eastAsia="Calibri" w:cs="Calibri"/>
          <w:b/>
          <w:bCs/>
          <w:color w:val="1F2937"/>
          <w:sz w:val="20"/>
          <w:szCs w:val="20"/>
        </w:rPr>
        <w:t>CI/CD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/>
          <w:bCs/>
          <w:color w:val="1F2937"/>
          <w:sz w:val="20"/>
          <w:szCs w:val="20"/>
        </w:rPr>
        <w:t xml:space="preserve">AI Tools: </w:t>
      </w:r>
      <w:r>
        <w:rPr>
          <w:rFonts w:eastAsia="Calibri" w:cs="Calibri"/>
          <w:color w:val="1F2937"/>
          <w:sz w:val="20"/>
          <w:szCs w:val="20"/>
        </w:rPr>
        <w:t>ChatGPT, Claude, Cursor, Antigravity</w:t>
      </w:r>
    </w:p>
    <w:p>
      <w:pPr>
        <w:pStyle w:val="Normal"/>
        <w:pBdr>
          <w:bottom w:val="single" w:sz="8" w:space="4" w:color="1A56DB"/>
        </w:pBdr>
        <w:spacing w:before="220" w:after="80"/>
        <w:rPr/>
      </w:pPr>
      <w:r>
        <w:rPr>
          <w:rFonts w:eastAsia="Calibri" w:cs="Calibri"/>
          <w:b/>
          <w:bCs/>
          <w:color w:val="1A56DB"/>
          <w:sz w:val="24"/>
          <w:szCs w:val="24"/>
        </w:rPr>
        <w:t>WORK EXPERIENCE</w:t>
      </w:r>
    </w:p>
    <w:p>
      <w:pPr>
        <w:pStyle w:val="Normal"/>
        <w:spacing w:before="160" w:after="20"/>
        <w:rPr/>
      </w:pPr>
      <w:r>
        <w:rPr>
          <w:rFonts w:eastAsia="Calibri" w:cs="Calibri"/>
          <w:b/>
          <w:bCs/>
          <w:color w:val="1A56DB"/>
          <w:sz w:val="22"/>
          <w:szCs w:val="22"/>
        </w:rPr>
        <w:t>Frontend Engineer – Quokka Labs</w:t>
      </w:r>
      <w:r>
        <w:rPr>
          <w:rFonts w:eastAsia="Calibri" w:cs="Calibri"/>
          <w:color w:val="4B5563"/>
          <w:sz w:val="20"/>
          <w:szCs w:val="20"/>
        </w:rPr>
        <w:t xml:space="preserve"> | Noida                                                             March 2025 – Present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Architected and developed </w:t>
      </w:r>
      <w:r>
        <w:rPr>
          <w:rFonts w:eastAsia="Calibri" w:cs="Calibri"/>
          <w:b/>
          <w:bCs/>
          <w:color w:val="1F2937"/>
          <w:sz w:val="20"/>
          <w:szCs w:val="20"/>
        </w:rPr>
        <w:t>Evertest</w:t>
      </w:r>
      <w:r>
        <w:rPr>
          <w:rFonts w:eastAsia="Calibri" w:cs="Calibri"/>
          <w:color w:val="1F2937"/>
          <w:sz w:val="20"/>
          <w:szCs w:val="20"/>
        </w:rPr>
        <w:t>, a full-stack test automation platform enabling users to record, manage, and execute end-to-end browser test cases with real-time reporting and analytics.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Built </w:t>
      </w:r>
      <w:r>
        <w:rPr>
          <w:rFonts w:eastAsia="Calibri" w:cs="Calibri"/>
          <w:b/>
          <w:bCs/>
          <w:color w:val="1F2937"/>
          <w:sz w:val="20"/>
          <w:szCs w:val="20"/>
        </w:rPr>
        <w:t>Chrome</w:t>
      </w:r>
      <w:r>
        <w:rPr>
          <w:rFonts w:eastAsia="Calibri" w:cs="Calibri"/>
          <w:color w:val="1F2937"/>
          <w:sz w:val="20"/>
          <w:szCs w:val="20"/>
        </w:rPr>
        <w:t xml:space="preserve"> and Firefox extension-based recorders using DOM APIs, browser debugging protocols, and event listeners to capture replayable user interaction workflows.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Developed workflow-driven UI using </w:t>
      </w:r>
      <w:r>
        <w:rPr>
          <w:rFonts w:eastAsia="Calibri" w:cs="Calibri"/>
          <w:b/>
          <w:bCs/>
          <w:color w:val="1F2937"/>
          <w:sz w:val="20"/>
          <w:szCs w:val="20"/>
        </w:rPr>
        <w:t>React.js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TypeScript</w:t>
      </w:r>
      <w:r>
        <w:rPr>
          <w:rFonts w:eastAsia="Calibri" w:cs="Calibri"/>
          <w:color w:val="1F2937"/>
          <w:sz w:val="20"/>
          <w:szCs w:val="20"/>
        </w:rPr>
        <w:t xml:space="preserve">, and </w:t>
      </w:r>
      <w:r>
        <w:rPr>
          <w:rFonts w:eastAsia="Calibri" w:cs="Calibri"/>
          <w:b/>
          <w:bCs/>
          <w:color w:val="1F2937"/>
          <w:sz w:val="20"/>
          <w:szCs w:val="20"/>
        </w:rPr>
        <w:t>Tailwind CSS</w:t>
      </w:r>
      <w:r>
        <w:rPr>
          <w:rFonts w:eastAsia="Calibri" w:cs="Calibri"/>
          <w:color w:val="1F2937"/>
          <w:sz w:val="20"/>
          <w:szCs w:val="20"/>
        </w:rPr>
        <w:t>, reducing test configuration time and improving debugging efficiency through step-level failure insights.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Designed scalable </w:t>
      </w:r>
      <w:r>
        <w:rPr>
          <w:rFonts w:eastAsia="Calibri" w:cs="Calibri"/>
          <w:b/>
          <w:bCs/>
          <w:color w:val="1F2937"/>
          <w:sz w:val="20"/>
          <w:szCs w:val="20"/>
        </w:rPr>
        <w:t>Playwright</w:t>
      </w:r>
      <w:r>
        <w:rPr>
          <w:rFonts w:eastAsia="Calibri" w:cs="Calibri"/>
          <w:color w:val="1F2937"/>
          <w:sz w:val="20"/>
          <w:szCs w:val="20"/>
        </w:rPr>
        <w:t>-based execution pipelines supporting parallel execution, cross-browser automation, and headless cloud execution.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Implemented cloud-based scheduling and </w:t>
      </w:r>
      <w:r>
        <w:rPr>
          <w:rFonts w:eastAsia="Calibri" w:cs="Calibri"/>
          <w:b/>
          <w:bCs/>
          <w:color w:val="1F2937"/>
          <w:sz w:val="20"/>
          <w:szCs w:val="20"/>
        </w:rPr>
        <w:t>CI/CD</w:t>
      </w:r>
      <w:r>
        <w:rPr>
          <w:rFonts w:eastAsia="Calibri" w:cs="Calibri"/>
          <w:color w:val="1F2937"/>
          <w:sz w:val="20"/>
          <w:szCs w:val="20"/>
        </w:rPr>
        <w:t xml:space="preserve"> integrations with </w:t>
      </w:r>
      <w:r>
        <w:rPr>
          <w:rFonts w:eastAsia="Calibri" w:cs="Calibri"/>
          <w:b/>
          <w:bCs/>
          <w:color w:val="1F2937"/>
          <w:sz w:val="20"/>
          <w:szCs w:val="20"/>
        </w:rPr>
        <w:t>GitHub</w:t>
      </w:r>
      <w:r>
        <w:rPr>
          <w:rFonts w:eastAsia="Calibri" w:cs="Calibri"/>
          <w:color w:val="1F2937"/>
          <w:sz w:val="20"/>
          <w:szCs w:val="20"/>
        </w:rPr>
        <w:t>, GitLab, and Azure pipelines for automated execution during deployment stages.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Integrated </w:t>
      </w:r>
      <w:r>
        <w:rPr>
          <w:rFonts w:eastAsia="Calibri" w:cs="Calibri"/>
          <w:b/>
          <w:bCs/>
          <w:color w:val="1F2937"/>
          <w:sz w:val="20"/>
          <w:szCs w:val="20"/>
        </w:rPr>
        <w:t>Supabase</w:t>
      </w:r>
      <w:r>
        <w:rPr>
          <w:rFonts w:eastAsia="Calibri" w:cs="Calibri"/>
          <w:color w:val="1F2937"/>
          <w:sz w:val="20"/>
          <w:szCs w:val="20"/>
        </w:rPr>
        <w:t xml:space="preserve"> authentication, real-time database synchronization, and storage services while designing optimized schemas for execution logs and test management.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Enhanced regression testing accuracy using AI-based DOM, visual, and text comparison techniques to identify UI and content changes.</w:t>
      </w:r>
    </w:p>
    <w:p>
      <w:pPr>
        <w:pStyle w:val="Normal"/>
        <w:spacing w:before="160" w:after="20"/>
        <w:rPr/>
      </w:pPr>
      <w:r>
        <w:rPr>
          <w:rFonts w:eastAsia="Calibri" w:cs="Calibri"/>
          <w:b/>
          <w:bCs/>
          <w:color w:val="1A56DB"/>
          <w:sz w:val="22"/>
          <w:szCs w:val="22"/>
        </w:rPr>
        <w:t>Frontend Developer – Rad Techno Services</w:t>
      </w:r>
      <w:r>
        <w:rPr>
          <w:rFonts w:eastAsia="Calibri" w:cs="Calibri"/>
          <w:color w:val="4B5563"/>
          <w:sz w:val="20"/>
          <w:szCs w:val="20"/>
        </w:rPr>
        <w:t xml:space="preserve"> | Jaipur                                           May 2021 – March 2025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Architected and developed SEO-optimized e-commerce applications using </w:t>
      </w:r>
      <w:r>
        <w:rPr>
          <w:rFonts w:eastAsia="Calibri" w:cs="Calibri"/>
          <w:b/>
          <w:bCs/>
          <w:color w:val="1F2937"/>
          <w:sz w:val="20"/>
          <w:szCs w:val="20"/>
        </w:rPr>
        <w:t>React.js</w:t>
      </w:r>
      <w:r>
        <w:rPr>
          <w:rFonts w:eastAsia="Calibri" w:cs="Calibri"/>
          <w:color w:val="1F2937"/>
          <w:sz w:val="20"/>
          <w:szCs w:val="20"/>
        </w:rPr>
        <w:t xml:space="preserve">, </w:t>
      </w:r>
      <w:r>
        <w:rPr>
          <w:rFonts w:eastAsia="Calibri" w:cs="Calibri"/>
          <w:b/>
          <w:bCs/>
          <w:color w:val="1F2937"/>
          <w:sz w:val="20"/>
          <w:szCs w:val="20"/>
        </w:rPr>
        <w:t>Next.js</w:t>
      </w:r>
      <w:r>
        <w:rPr>
          <w:rFonts w:eastAsia="Calibri" w:cs="Calibri"/>
          <w:color w:val="1F2937"/>
          <w:sz w:val="20"/>
          <w:szCs w:val="20"/>
        </w:rPr>
        <w:t xml:space="preserve">, and </w:t>
      </w:r>
      <w:r>
        <w:rPr>
          <w:rFonts w:eastAsia="Calibri" w:cs="Calibri"/>
          <w:b/>
          <w:bCs/>
          <w:color w:val="1F2937"/>
          <w:sz w:val="20"/>
          <w:szCs w:val="20"/>
        </w:rPr>
        <w:t>SSR</w:t>
      </w:r>
      <w:r>
        <w:rPr>
          <w:rFonts w:eastAsia="Calibri" w:cs="Calibri"/>
          <w:color w:val="1F2937"/>
          <w:sz w:val="20"/>
          <w:szCs w:val="20"/>
        </w:rPr>
        <w:t>, increasing user engagement by 15% and conversion rates by 10%.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Improved application performance by implementing </w:t>
      </w:r>
      <w:r>
        <w:rPr>
          <w:rFonts w:eastAsia="Calibri" w:cs="Calibri"/>
          <w:b/>
          <w:bCs/>
          <w:color w:val="1F2937"/>
          <w:sz w:val="20"/>
          <w:szCs w:val="20"/>
        </w:rPr>
        <w:t>code splitting</w:t>
      </w:r>
      <w:r>
        <w:rPr>
          <w:rFonts w:eastAsia="Calibri" w:cs="Calibri"/>
          <w:color w:val="1F2937"/>
          <w:sz w:val="20"/>
          <w:szCs w:val="20"/>
        </w:rPr>
        <w:t xml:space="preserve">, lazy loading, and dynamic imports, reducing page load times by </w:t>
      </w:r>
      <w:r>
        <w:rPr>
          <w:rFonts w:eastAsia="Calibri" w:cs="Calibri"/>
          <w:b/>
          <w:bCs/>
          <w:color w:val="1F2937"/>
          <w:sz w:val="20"/>
          <w:szCs w:val="20"/>
        </w:rPr>
        <w:t>40%</w:t>
      </w:r>
      <w:r>
        <w:rPr>
          <w:rFonts w:eastAsia="Calibri" w:cs="Calibri"/>
          <w:color w:val="1F2937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Refactored legacy codebases into reusable component systems and modular </w:t>
      </w:r>
      <w:r>
        <w:rPr>
          <w:rFonts w:eastAsia="Calibri" w:cs="Calibri"/>
          <w:b/>
          <w:bCs/>
          <w:color w:val="1F2937"/>
          <w:sz w:val="20"/>
          <w:szCs w:val="20"/>
        </w:rPr>
        <w:t>React hooks</w:t>
      </w:r>
      <w:r>
        <w:rPr>
          <w:rFonts w:eastAsia="Calibri" w:cs="Calibri"/>
          <w:color w:val="1F2937"/>
          <w:sz w:val="20"/>
          <w:szCs w:val="20"/>
        </w:rPr>
        <w:t>, reducing code duplication by 25% and improving maintainability.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Developed real-time communication features using </w:t>
      </w:r>
      <w:r>
        <w:rPr>
          <w:rFonts w:eastAsia="Calibri" w:cs="Calibri"/>
          <w:b/>
          <w:bCs/>
          <w:color w:val="1F2937"/>
          <w:sz w:val="20"/>
          <w:szCs w:val="20"/>
        </w:rPr>
        <w:t>WebRTC</w:t>
      </w:r>
      <w:r>
        <w:rPr>
          <w:rFonts w:eastAsia="Calibri" w:cs="Calibri"/>
          <w:color w:val="1F2937"/>
          <w:sz w:val="20"/>
          <w:szCs w:val="20"/>
        </w:rPr>
        <w:t>, enabling scalable video calling experiences for end users.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 xml:space="preserve">Collaborated with backend teams to integrate </w:t>
      </w:r>
      <w:r>
        <w:rPr>
          <w:rFonts w:eastAsia="Calibri" w:cs="Calibri"/>
          <w:b/>
          <w:bCs/>
          <w:color w:val="1F2937"/>
          <w:sz w:val="20"/>
          <w:szCs w:val="20"/>
        </w:rPr>
        <w:t>REST APIs</w:t>
      </w:r>
      <w:r>
        <w:rPr>
          <w:rFonts w:eastAsia="Calibri" w:cs="Calibri"/>
          <w:color w:val="1F2937"/>
          <w:sz w:val="20"/>
          <w:szCs w:val="20"/>
        </w:rPr>
        <w:t>, optimize frontend state management, and improve cross-browser compatibility.</w:t>
      </w:r>
    </w:p>
    <w:p>
      <w:pPr>
        <w:pStyle w:val="Normal"/>
        <w:pBdr>
          <w:bottom w:val="single" w:sz="8" w:space="4" w:color="1A56DB"/>
        </w:pBdr>
        <w:spacing w:before="220" w:after="80"/>
        <w:rPr/>
      </w:pPr>
      <w:r>
        <w:rPr>
          <w:rFonts w:eastAsia="Calibri" w:cs="Calibri"/>
          <w:b/>
          <w:bCs/>
          <w:color w:val="1A56DB"/>
          <w:sz w:val="24"/>
          <w:szCs w:val="24"/>
        </w:rPr>
        <w:t xml:space="preserve">PERSONAL </w:t>
      </w:r>
      <w:r>
        <w:rPr>
          <w:rFonts w:eastAsia="Calibri" w:cs="Calibri"/>
          <w:b/>
          <w:bCs/>
          <w:color w:val="1A56DB"/>
          <w:sz w:val="24"/>
          <w:szCs w:val="24"/>
        </w:rPr>
        <w:t>PROJECTS</w:t>
      </w:r>
    </w:p>
    <w:p>
      <w:pPr>
        <w:pStyle w:val="Normal"/>
        <w:spacing w:before="120" w:after="20"/>
        <w:rPr>
          <w:b/>
          <w:bCs/>
          <w:color w:val="111111"/>
          <w:sz w:val="21"/>
          <w:szCs w:val="21"/>
        </w:rPr>
      </w:pPr>
      <w:r>
        <w:rPr>
          <w:rFonts w:eastAsia="Calibri" w:cs="Calibri"/>
          <w:b/>
          <w:bCs/>
          <w:color w:val="111111"/>
          <w:sz w:val="21"/>
          <w:szCs w:val="21"/>
        </w:rPr>
        <w:t>Drawing Board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The Drawing Board project allows users to create and manipulate drawings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using vanilla JavaScript. Users can draw various shapes, erase mistakes, and paint with different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colors. The application also provides the option to download their artwork as an image file, enhancing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the overall creative experience.</w:t>
      </w:r>
    </w:p>
    <w:p>
      <w:pPr>
        <w:pStyle w:val="Normal"/>
        <w:spacing w:before="120" w:after="20"/>
        <w:rPr>
          <w:color w:val="111111"/>
          <w:sz w:val="21"/>
          <w:szCs w:val="21"/>
        </w:rPr>
      </w:pPr>
      <w:r>
        <w:rPr>
          <w:rFonts w:eastAsia="Calibri" w:cs="Calibri"/>
          <w:b/>
          <w:bCs/>
          <w:color w:val="111111"/>
          <w:sz w:val="21"/>
          <w:szCs w:val="21"/>
        </w:rPr>
        <w:t>Object Detector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The Object Detector project, developed with Next.js and the TensorFlow API,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enables real-time detection of various objects within video feeds. The system is specifically designed to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identify human figures and trigger an alarm when a human is detected.</w:t>
      </w:r>
    </w:p>
    <w:p>
      <w:pPr>
        <w:pStyle w:val="Normal"/>
        <w:spacing w:before="120" w:after="20"/>
        <w:rPr>
          <w:color w:val="111111"/>
          <w:sz w:val="21"/>
          <w:szCs w:val="21"/>
        </w:rPr>
      </w:pPr>
      <w:r>
        <w:rPr>
          <w:rFonts w:eastAsia="Calibri" w:cs="Calibri"/>
          <w:b/>
          <w:bCs/>
          <w:color w:val="111111"/>
          <w:sz w:val="21"/>
          <w:szCs w:val="21"/>
        </w:rPr>
        <w:t>Online Code Editor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The Online Code Editor project, built with Vite and ReactJS, enables users to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write and execute code in various programming languages. Leveraging the react-monaco-editor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package, it provides a rich code editing experience with syntax highlighting and IntelliSense features.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1F2937"/>
          <w:sz w:val="20"/>
          <w:szCs w:val="20"/>
        </w:rPr>
        <w:t>Users can quickly test and run their code snippets in a seamless environment.</w:t>
      </w:r>
    </w:p>
    <w:p>
      <w:pPr>
        <w:pStyle w:val="Normal"/>
        <w:pBdr>
          <w:bottom w:val="single" w:sz="8" w:space="4" w:color="1A56DB"/>
        </w:pBdr>
        <w:spacing w:before="220" w:after="80"/>
        <w:rPr/>
      </w:pPr>
      <w:r>
        <w:rPr>
          <w:rFonts w:eastAsia="Calibri" w:cs="Calibri"/>
          <w:b/>
          <w:bCs/>
          <w:color w:val="1A56DB"/>
          <w:sz w:val="24"/>
          <w:szCs w:val="24"/>
        </w:rPr>
        <w:t>EDUCATION</w:t>
      </w:r>
    </w:p>
    <w:p>
      <w:pPr>
        <w:pStyle w:val="Normal"/>
        <w:spacing w:before="120" w:after="20"/>
        <w:rPr/>
      </w:pPr>
      <w:r>
        <w:rPr>
          <w:rFonts w:eastAsia="Calibri" w:cs="Calibri"/>
          <w:b/>
          <w:bCs/>
          <w:color w:val="1F2937"/>
          <w:sz w:val="22"/>
          <w:szCs w:val="22"/>
        </w:rPr>
        <w:t>Bachelor of Technology in Computer Science &amp; Engineering</w:t>
      </w:r>
    </w:p>
    <w:p>
      <w:pPr>
        <w:pStyle w:val="Normal"/>
        <w:spacing w:before="40" w:after="40"/>
        <w:rPr/>
      </w:pPr>
      <w:r>
        <w:rPr>
          <w:rFonts w:eastAsia="Calibri" w:cs="Calibri"/>
          <w:color w:val="4B5563"/>
          <w:sz w:val="20"/>
          <w:szCs w:val="20"/>
        </w:rPr>
        <w:t>SKIT, Jaipur  |  Aug 2017 – Jun 2021</w: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4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F293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F2937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F2937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F2937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shishchaursiya" TargetMode="External"/><Relationship Id="rId3" Type="http://schemas.openxmlformats.org/officeDocument/2006/relationships/hyperlink" Target="https://www.linkedin.com/in/ashish-chaursiya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542</Words>
  <Characters>3544</Characters>
  <CharactersWithSpaces>4137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2026-05-26T18:33:30Z</dcterms:created>
  <dc:creator>Un-named</dc:creator>
  <dc:description/>
  <dc:language>en-US</dc:language>
  <cp:lastModifiedBy/>
  <cp:lastPrinted>2026-05-27T00:15:13Z</cp:lastPrinted>
  <dcterms:modified xsi:type="dcterms:W3CDTF">2026-05-27T00:29:10Z</dcterms:modified>
  <cp:revision>3</cp:revision>
  <dc:subject/>
  <dc:title/>
</cp:coreProperties>
</file>