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7C33" w14:textId="77777777" w:rsidR="0067172E" w:rsidRDefault="00000000">
      <w:pPr>
        <w:pStyle w:val="Heading1"/>
      </w:pPr>
      <w:r>
        <w:t>CRMAB Modelling Notebook – Simplified Technical Summary</w:t>
      </w:r>
    </w:p>
    <w:p w14:paraId="5444386F" w14:textId="77777777" w:rsidR="0067172E" w:rsidRDefault="00000000">
      <w:pPr>
        <w:pStyle w:val="Heading2"/>
      </w:pPr>
      <w:r>
        <w:t>🎯 Overall Aim</w:t>
      </w:r>
    </w:p>
    <w:p w14:paraId="5835D908" w14:textId="5EEE5EBA" w:rsidR="0067172E" w:rsidRDefault="00000000">
      <w:r>
        <w:t xml:space="preserve">The notebook performs </w:t>
      </w:r>
      <w:r w:rsidRPr="007E54FA">
        <w:rPr>
          <w:b/>
          <w:bCs/>
        </w:rPr>
        <w:t>offline policy evaluation</w:t>
      </w:r>
      <w:r>
        <w:t xml:space="preserve"> for ICU treatment decisions.</w:t>
      </w:r>
    </w:p>
    <w:p w14:paraId="24D3F887" w14:textId="77777777" w:rsidR="0067172E" w:rsidRDefault="00000000">
      <w:r>
        <w:t>We DO NOT deploy any model on patients. Instead, we learn from historical data and evaluate treatment logic safely offline.</w:t>
      </w:r>
    </w:p>
    <w:p w14:paraId="72F206BE" w14:textId="77777777" w:rsidR="0067172E" w:rsidRDefault="00000000">
      <w:r>
        <w:t>Steps in simple terms:</w:t>
      </w:r>
    </w:p>
    <w:p w14:paraId="49F98D9A" w14:textId="77777777" w:rsidR="0067172E" w:rsidRDefault="00000000">
      <w:r>
        <w:t>1. Prepare patient sequences</w:t>
      </w:r>
    </w:p>
    <w:p w14:paraId="05BA1A0D" w14:textId="77777777" w:rsidR="0067172E" w:rsidRDefault="00000000">
      <w:r>
        <w:t>2. Learn how clinicians act (behavior model)</w:t>
      </w:r>
    </w:p>
    <w:p w14:paraId="4F8614AD" w14:textId="77777777" w:rsidR="0067172E" w:rsidRDefault="00000000">
      <w:r>
        <w:t>3. Assign clinical reward</w:t>
      </w:r>
    </w:p>
    <w:p w14:paraId="65D41447" w14:textId="77777777" w:rsidR="0067172E" w:rsidRDefault="00000000">
      <w:r>
        <w:t>4. Estimate action value via FQE</w:t>
      </w:r>
    </w:p>
    <w:p w14:paraId="141AC30F" w14:textId="77777777" w:rsidR="0067172E" w:rsidRDefault="00000000">
      <w:r>
        <w:t>5. Evaluate a policy via Doubly‑Robust OPE</w:t>
      </w:r>
    </w:p>
    <w:p w14:paraId="61B9D311" w14:textId="77777777" w:rsidR="0067172E" w:rsidRDefault="00000000">
      <w:pPr>
        <w:pStyle w:val="Heading2"/>
      </w:pPr>
      <w:r>
        <w:t>📦 Cell A — Data Sorting, Action Mapping, Imputation, Weights</w:t>
      </w:r>
    </w:p>
    <w:p w14:paraId="30E30AFE" w14:textId="77777777" w:rsidR="0067172E" w:rsidRDefault="00000000">
      <w:r>
        <w:t>Purpose: Prepare the dataset for modelling.</w:t>
      </w:r>
    </w:p>
    <w:p w14:paraId="1129879F" w14:textId="77777777" w:rsidR="0067172E" w:rsidRDefault="0067172E"/>
    <w:p w14:paraId="01448DF8" w14:textId="77777777" w:rsidR="0067172E" w:rsidRDefault="00000000">
      <w:r>
        <w:t>Key actions:</w:t>
      </w:r>
    </w:p>
    <w:p w14:paraId="3E072734" w14:textId="77777777" w:rsidR="0067172E" w:rsidRDefault="00000000">
      <w:r>
        <w:t>• Sort data by patient → augmentation → time (avoid time leakage)</w:t>
      </w:r>
    </w:p>
    <w:p w14:paraId="3377D401" w14:textId="77777777" w:rsidR="0067172E" w:rsidRDefault="00000000">
      <w:r>
        <w:t>• Map treatment actions to numbers (0,1,2,3,4)</w:t>
      </w:r>
    </w:p>
    <w:p w14:paraId="170CEEB3" w14:textId="77777777" w:rsidR="0067172E" w:rsidRDefault="00000000">
      <w:r>
        <w:t>• Recompute class weights (handle imbalance)</w:t>
      </w:r>
    </w:p>
    <w:p w14:paraId="662E15AD" w14:textId="77777777" w:rsidR="0067172E" w:rsidRDefault="00000000">
      <w:r>
        <w:t>• Impute missing values *within each patient* (forward fill → backward fill → median)</w:t>
      </w:r>
    </w:p>
    <w:p w14:paraId="11028716" w14:textId="77777777" w:rsidR="0067172E" w:rsidRDefault="0067172E"/>
    <w:p w14:paraId="2905066C" w14:textId="77777777" w:rsidR="0067172E" w:rsidRDefault="00000000">
      <w:r>
        <w:t>Why: Ensures data is clean, time‑ordered, and model‑ready.</w:t>
      </w:r>
    </w:p>
    <w:p w14:paraId="40D43640" w14:textId="77777777" w:rsidR="0067172E" w:rsidRDefault="00000000">
      <w:pPr>
        <w:pStyle w:val="Heading2"/>
      </w:pPr>
      <w:r>
        <w:t>🧑‍⚕️ Cell B — Behavior Model (</w:t>
      </w:r>
      <w:proofErr w:type="spellStart"/>
      <w:r>
        <w:t>p_clinician</w:t>
      </w:r>
      <w:proofErr w:type="spellEnd"/>
      <w:r>
        <w:t>(</w:t>
      </w:r>
      <w:proofErr w:type="spellStart"/>
      <w:r>
        <w:t>a|s</w:t>
      </w:r>
      <w:proofErr w:type="spellEnd"/>
      <w:r>
        <w:t>))</w:t>
      </w:r>
    </w:p>
    <w:p w14:paraId="28320700" w14:textId="77777777" w:rsidR="0067172E" w:rsidRDefault="00000000">
      <w:r>
        <w:t>Purpose: Learn probability of each treatment choice a clinician makes in each state.</w:t>
      </w:r>
    </w:p>
    <w:p w14:paraId="224344FF" w14:textId="77777777" w:rsidR="0067172E" w:rsidRDefault="0067172E"/>
    <w:p w14:paraId="09BAB4BF" w14:textId="77777777" w:rsidR="0067172E" w:rsidRDefault="00000000">
      <w:r>
        <w:t>Key points:</w:t>
      </w:r>
    </w:p>
    <w:p w14:paraId="5AB4A926" w14:textId="77777777" w:rsidR="0067172E" w:rsidRDefault="00000000">
      <w:r>
        <w:t xml:space="preserve">• Uses </w:t>
      </w:r>
      <w:proofErr w:type="spellStart"/>
      <w:r>
        <w:t>LightGBM</w:t>
      </w:r>
      <w:proofErr w:type="spellEnd"/>
      <w:r>
        <w:t xml:space="preserve"> classifier</w:t>
      </w:r>
    </w:p>
    <w:p w14:paraId="5FCA059F" w14:textId="77777777" w:rsidR="0067172E" w:rsidRDefault="00000000">
      <w:r>
        <w:lastRenderedPageBreak/>
        <w:t xml:space="preserve">• </w:t>
      </w:r>
      <w:proofErr w:type="spellStart"/>
      <w:r>
        <w:t>GroupKFold</w:t>
      </w:r>
      <w:proofErr w:type="spellEnd"/>
      <w:r>
        <w:t xml:space="preserve"> ensures no patient appears in both train/test</w:t>
      </w:r>
    </w:p>
    <w:p w14:paraId="64469766" w14:textId="77777777" w:rsidR="0067172E" w:rsidRDefault="00000000">
      <w:r>
        <w:t xml:space="preserve">• Outputs </w:t>
      </w:r>
      <w:proofErr w:type="spellStart"/>
      <w:r>
        <w:t>p_clinician</w:t>
      </w:r>
      <w:proofErr w:type="spellEnd"/>
      <w:r>
        <w:t>(</w:t>
      </w:r>
      <w:proofErr w:type="spellStart"/>
      <w:r>
        <w:t>a|s</w:t>
      </w:r>
      <w:proofErr w:type="spellEnd"/>
      <w:r>
        <w:t>) for all actions</w:t>
      </w:r>
    </w:p>
    <w:p w14:paraId="032B20D0" w14:textId="77777777" w:rsidR="0067172E" w:rsidRDefault="0067172E"/>
    <w:p w14:paraId="28968F99" w14:textId="77777777" w:rsidR="0067172E" w:rsidRDefault="00000000">
      <w:r>
        <w:t>Why: This “doctor policy” is required later for Doubly‑Robust evaluation.</w:t>
      </w:r>
    </w:p>
    <w:p w14:paraId="330FB7BA" w14:textId="77777777" w:rsidR="0067172E" w:rsidRDefault="00000000">
      <w:pPr>
        <w:pStyle w:val="Heading2"/>
      </w:pPr>
      <w:r>
        <w:t>🎬 Cell C — Build Trajectories + Reward Function</w:t>
      </w:r>
    </w:p>
    <w:p w14:paraId="7D082E90" w14:textId="77777777" w:rsidR="0067172E" w:rsidRDefault="00000000">
      <w:r>
        <w:t>Purpose: Convert table into patient sequences and assign rewards.</w:t>
      </w:r>
    </w:p>
    <w:p w14:paraId="3DEF3BE7" w14:textId="77777777" w:rsidR="0067172E" w:rsidRDefault="0067172E"/>
    <w:p w14:paraId="1DD9F4D9" w14:textId="77777777" w:rsidR="0067172E" w:rsidRDefault="00000000">
      <w:r>
        <w:t>Reward Function:</w:t>
      </w:r>
    </w:p>
    <w:p w14:paraId="4D92D9D6" w14:textId="77777777" w:rsidR="0067172E" w:rsidRDefault="00000000">
      <w:r>
        <w:t>Shock Index (SI) = HR / SBP</w:t>
      </w:r>
    </w:p>
    <w:p w14:paraId="15BBB8A4" w14:textId="77777777" w:rsidR="0067172E" w:rsidRDefault="00000000">
      <w:r>
        <w:t xml:space="preserve">Reward = max(0, 1.5 − SI) − </w:t>
      </w:r>
      <w:proofErr w:type="spellStart"/>
      <w:r>
        <w:t>ActionCost</w:t>
      </w:r>
      <w:proofErr w:type="spellEnd"/>
    </w:p>
    <w:p w14:paraId="5DA73382" w14:textId="77777777" w:rsidR="0067172E" w:rsidRDefault="0067172E"/>
    <w:p w14:paraId="726FEA73" w14:textId="77777777" w:rsidR="0067172E" w:rsidRDefault="00000000">
      <w:proofErr w:type="spellStart"/>
      <w:r>
        <w:t>ActionCost</w:t>
      </w:r>
      <w:proofErr w:type="spellEnd"/>
      <w:r>
        <w:t>:</w:t>
      </w:r>
    </w:p>
    <w:p w14:paraId="4A823104" w14:textId="77777777" w:rsidR="0067172E" w:rsidRDefault="00000000">
      <w:r>
        <w:t>- No drug: 0</w:t>
      </w:r>
    </w:p>
    <w:p w14:paraId="7F9F4E60" w14:textId="77777777" w:rsidR="0067172E" w:rsidRDefault="00000000">
      <w:r>
        <w:t>- Diuretic/Vasodilator: −0.05</w:t>
      </w:r>
    </w:p>
    <w:p w14:paraId="1D8EB69B" w14:textId="77777777" w:rsidR="0067172E" w:rsidRDefault="00000000">
      <w:r>
        <w:t>- Inotrope: −0.10</w:t>
      </w:r>
    </w:p>
    <w:p w14:paraId="07002A5C" w14:textId="77777777" w:rsidR="0067172E" w:rsidRDefault="00000000">
      <w:r>
        <w:t>- Vasopressor: −0.20</w:t>
      </w:r>
    </w:p>
    <w:p w14:paraId="2C65BAEE" w14:textId="77777777" w:rsidR="0067172E" w:rsidRDefault="0067172E"/>
    <w:p w14:paraId="55C0F614" w14:textId="77777777" w:rsidR="0067172E" w:rsidRDefault="00000000">
      <w:r>
        <w:t>Intuition: Encourage stable vitals, discourage aggressive drugs unless necessary.</w:t>
      </w:r>
    </w:p>
    <w:p w14:paraId="66AD5141" w14:textId="77777777" w:rsidR="0067172E" w:rsidRDefault="00000000">
      <w:pPr>
        <w:pStyle w:val="Heading2"/>
      </w:pPr>
      <w:r>
        <w:t xml:space="preserve">🔁 Block 1 — Behavior Model </w:t>
      </w:r>
      <w:proofErr w:type="gramStart"/>
      <w:r>
        <w:t>On</w:t>
      </w:r>
      <w:proofErr w:type="gramEnd"/>
      <w:r>
        <w:t xml:space="preserve"> Exact State Order</w:t>
      </w:r>
    </w:p>
    <w:p w14:paraId="22130B59" w14:textId="77777777" w:rsidR="0067172E" w:rsidRDefault="00000000">
      <w:r>
        <w:t>Purpose: Retrain behavior model only on state feature columns to avoid column mismatch.</w:t>
      </w:r>
    </w:p>
    <w:p w14:paraId="4FA71BEA" w14:textId="77777777" w:rsidR="0067172E" w:rsidRDefault="0067172E"/>
    <w:p w14:paraId="58E6BDE4" w14:textId="77777777" w:rsidR="0067172E" w:rsidRDefault="00000000">
      <w:r>
        <w:t>Why: Guarantees consistency between trajectories and behavior model predictions.</w:t>
      </w:r>
    </w:p>
    <w:p w14:paraId="270FC486" w14:textId="77777777" w:rsidR="0067172E" w:rsidRDefault="00000000">
      <w:pPr>
        <w:pStyle w:val="Heading2"/>
      </w:pPr>
      <w:r>
        <w:t>🛡️ Block 2 — Safe Probability Wrapper</w:t>
      </w:r>
    </w:p>
    <w:p w14:paraId="22F3035A" w14:textId="77777777" w:rsidR="0067172E" w:rsidRDefault="00000000">
      <w:r>
        <w:t>Purpose: Ensure we pass features to the behavior model in correct order.</w:t>
      </w:r>
    </w:p>
    <w:p w14:paraId="5FD44FC9" w14:textId="77777777" w:rsidR="0067172E" w:rsidRDefault="00000000">
      <w:r>
        <w:t>Why: Prevent silent mistakes in probability calculation.</w:t>
      </w:r>
    </w:p>
    <w:p w14:paraId="6F05C5C8" w14:textId="59935732" w:rsidR="0067172E" w:rsidRDefault="00000000">
      <w:pPr>
        <w:pStyle w:val="Heading2"/>
      </w:pPr>
      <w:r>
        <w:t>Cell X — Fitted Q Evaluation (FQE)</w:t>
      </w:r>
    </w:p>
    <w:p w14:paraId="4B817BD9" w14:textId="77777777" w:rsidR="0067172E" w:rsidRDefault="00000000">
      <w:r>
        <w:t>Goal: Estimate action‑value Q(</w:t>
      </w:r>
      <w:proofErr w:type="spellStart"/>
      <w:r>
        <w:t>s,a</w:t>
      </w:r>
      <w:proofErr w:type="spellEnd"/>
      <w:r>
        <w:t>) from offline data.</w:t>
      </w:r>
    </w:p>
    <w:p w14:paraId="417906C7" w14:textId="77777777" w:rsidR="0067172E" w:rsidRDefault="0067172E"/>
    <w:p w14:paraId="5B05DD0E" w14:textId="77777777" w:rsidR="0067172E" w:rsidRDefault="00000000">
      <w:r>
        <w:t>Bellman Update:</w:t>
      </w:r>
    </w:p>
    <w:p w14:paraId="0AFE36FC" w14:textId="77777777" w:rsidR="0067172E" w:rsidRDefault="00000000">
      <w:proofErr w:type="spellStart"/>
      <w:r>
        <w:t>V_next</w:t>
      </w:r>
      <w:proofErr w:type="spellEnd"/>
      <w:r>
        <w:t xml:space="preserve">(s) = </w:t>
      </w:r>
      <w:proofErr w:type="spellStart"/>
      <w:r>
        <w:t>Σ_a</w:t>
      </w:r>
      <w:proofErr w:type="spellEnd"/>
      <w:r>
        <w:t xml:space="preserve"> π(</w:t>
      </w:r>
      <w:proofErr w:type="spellStart"/>
      <w:r>
        <w:t>a|s</w:t>
      </w:r>
      <w:proofErr w:type="spellEnd"/>
      <w:r>
        <w:t>) · Q(</w:t>
      </w:r>
      <w:proofErr w:type="spellStart"/>
      <w:r>
        <w:t>s,a</w:t>
      </w:r>
      <w:proofErr w:type="spellEnd"/>
      <w:r>
        <w:t>)</w:t>
      </w:r>
    </w:p>
    <w:p w14:paraId="55900D4E" w14:textId="77777777" w:rsidR="0067172E" w:rsidRDefault="00000000">
      <w:r>
        <w:t xml:space="preserve">Target = r + γ · </w:t>
      </w:r>
      <w:proofErr w:type="spellStart"/>
      <w:r>
        <w:t>V_next</w:t>
      </w:r>
      <w:proofErr w:type="spellEnd"/>
    </w:p>
    <w:p w14:paraId="125B462D" w14:textId="77777777" w:rsidR="0067172E" w:rsidRDefault="00000000">
      <w:r>
        <w:t>π(</w:t>
      </w:r>
      <w:proofErr w:type="spellStart"/>
      <w:r>
        <w:t>a|s</w:t>
      </w:r>
      <w:proofErr w:type="spellEnd"/>
      <w:r>
        <w:t xml:space="preserve">) = </w:t>
      </w:r>
      <w:proofErr w:type="spellStart"/>
      <w:r>
        <w:t>softmax</w:t>
      </w:r>
      <w:proofErr w:type="spellEnd"/>
      <w:r>
        <w:t>(Q/temp)</w:t>
      </w:r>
    </w:p>
    <w:p w14:paraId="529FE1D8" w14:textId="77777777" w:rsidR="0067172E" w:rsidRDefault="0067172E"/>
    <w:p w14:paraId="5AA80FD5" w14:textId="77777777" w:rsidR="0067172E" w:rsidRDefault="00000000">
      <w:r>
        <w:t>Meaning: Learn expected reward of each action without real‑world testing.</w:t>
      </w:r>
    </w:p>
    <w:p w14:paraId="7C743B96" w14:textId="3D0486D5" w:rsidR="0067172E" w:rsidRDefault="00000000">
      <w:pPr>
        <w:pStyle w:val="Heading2"/>
      </w:pPr>
      <w:r>
        <w:t>Cell Y — Doubly‑Robust Evaluation (DR)</w:t>
      </w:r>
    </w:p>
    <w:p w14:paraId="121EE833" w14:textId="77777777" w:rsidR="0067172E" w:rsidRDefault="00000000">
      <w:r>
        <w:t>Goal: Safely estimate performance of a policy using data + model.</w:t>
      </w:r>
    </w:p>
    <w:p w14:paraId="46BEA5FF" w14:textId="77777777" w:rsidR="0067172E" w:rsidRDefault="0067172E"/>
    <w:p w14:paraId="1AF30DB1" w14:textId="77777777" w:rsidR="0067172E" w:rsidRDefault="00000000">
      <w:r>
        <w:t>Formula (concept):</w:t>
      </w:r>
    </w:p>
    <w:p w14:paraId="796101E9" w14:textId="77777777" w:rsidR="0067172E" w:rsidRDefault="00000000">
      <w:r>
        <w:t xml:space="preserve">DR = V(s) + (π/b) × [r + </w:t>
      </w:r>
      <w:proofErr w:type="spellStart"/>
      <w:r>
        <w:t>γV</w:t>
      </w:r>
      <w:proofErr w:type="spellEnd"/>
      <w:r>
        <w:t>(next) − Q(</w:t>
      </w:r>
      <w:proofErr w:type="spellStart"/>
      <w:r>
        <w:t>s,a</w:t>
      </w:r>
      <w:proofErr w:type="spellEnd"/>
      <w:r>
        <w:t>)]</w:t>
      </w:r>
    </w:p>
    <w:p w14:paraId="199333D8" w14:textId="77777777" w:rsidR="0067172E" w:rsidRDefault="0067172E"/>
    <w:p w14:paraId="3F38A409" w14:textId="77777777" w:rsidR="0067172E" w:rsidRDefault="00000000">
      <w:r>
        <w:t>Where:</w:t>
      </w:r>
    </w:p>
    <w:p w14:paraId="7AF9BA71" w14:textId="77777777" w:rsidR="0067172E" w:rsidRDefault="00000000">
      <w:r>
        <w:t>• π = evaluated policy probability</w:t>
      </w:r>
    </w:p>
    <w:p w14:paraId="597284B3" w14:textId="77777777" w:rsidR="0067172E" w:rsidRDefault="00000000">
      <w:r>
        <w:t>• b = clinician probability</w:t>
      </w:r>
    </w:p>
    <w:p w14:paraId="1959A66A" w14:textId="77777777" w:rsidR="0067172E" w:rsidRDefault="00000000">
      <w:r>
        <w:t>• Q = value estimate from FQE</w:t>
      </w:r>
    </w:p>
    <w:p w14:paraId="1F51ECC1" w14:textId="77777777" w:rsidR="0067172E" w:rsidRDefault="0067172E"/>
    <w:p w14:paraId="24F45D17" w14:textId="77777777" w:rsidR="0067172E" w:rsidRDefault="00000000">
      <w:r>
        <w:t>Why: DR corrects model bias using real data — safest offline evaluation method.</w:t>
      </w:r>
    </w:p>
    <w:p w14:paraId="21F8CC42" w14:textId="63C3852C" w:rsidR="0067172E" w:rsidRDefault="0067172E"/>
    <w:sectPr w:rsidR="00671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744310">
    <w:abstractNumId w:val="8"/>
  </w:num>
  <w:num w:numId="2" w16cid:durableId="1566839189">
    <w:abstractNumId w:val="6"/>
  </w:num>
  <w:num w:numId="3" w16cid:durableId="876552303">
    <w:abstractNumId w:val="5"/>
  </w:num>
  <w:num w:numId="4" w16cid:durableId="779497354">
    <w:abstractNumId w:val="4"/>
  </w:num>
  <w:num w:numId="5" w16cid:durableId="1901864447">
    <w:abstractNumId w:val="7"/>
  </w:num>
  <w:num w:numId="6" w16cid:durableId="1489637952">
    <w:abstractNumId w:val="3"/>
  </w:num>
  <w:num w:numId="7" w16cid:durableId="312948407">
    <w:abstractNumId w:val="2"/>
  </w:num>
  <w:num w:numId="8" w16cid:durableId="1430999919">
    <w:abstractNumId w:val="1"/>
  </w:num>
  <w:num w:numId="9" w16cid:durableId="203260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7B1"/>
    <w:rsid w:val="0029639D"/>
    <w:rsid w:val="002F7963"/>
    <w:rsid w:val="00326F90"/>
    <w:rsid w:val="0067172E"/>
    <w:rsid w:val="00696FEE"/>
    <w:rsid w:val="00772C1A"/>
    <w:rsid w:val="007E54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C2F85"/>
  <w14:defaultImageDpi w14:val="300"/>
  <w15:docId w15:val="{64BB287D-411D-4560-9DF1-AC62A224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Dheer</cp:lastModifiedBy>
  <cp:revision>4</cp:revision>
  <dcterms:created xsi:type="dcterms:W3CDTF">2013-12-23T23:15:00Z</dcterms:created>
  <dcterms:modified xsi:type="dcterms:W3CDTF">2025-10-30T07:27:00Z</dcterms:modified>
  <cp:category/>
</cp:coreProperties>
</file>