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52"/>
        </w:rPr>
        <w:t>Physics-Informed Neural Networks (PINNs)</w:t>
        <w:br/>
        <w:t>for DC Magnetron Sputtering</w:t>
      </w:r>
    </w:p>
    <w:p>
      <w:pPr>
        <w:jc w:val="center"/>
      </w:pPr>
      <w:r>
        <w:rPr>
          <w:color w:val="505050"/>
          <w:sz w:val="28"/>
        </w:rPr>
        <w:t>A Complete Implementation Guide for the SputterTwin Digital Twin Project</w:t>
      </w:r>
    </w:p>
    <w:p>
      <w:pPr>
        <w:jc w:val="center"/>
      </w:pPr>
      <w:r>
        <w:rPr>
          <w:color w:val="646464"/>
          <w:sz w:val="24"/>
        </w:rPr>
        <w:t>Target Material: Copper (Cu)  |  Framework: Python + PyTorch</w:t>
      </w:r>
    </w:p>
    <w:p/>
    <w:p>
      <w:pPr>
        <w:jc w:val="center"/>
      </w:pPr>
      <w:r>
        <w:rPr>
          <w:sz w:val="24"/>
        </w:rPr>
        <w:t>September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What Are PINNs and Why Use Them for Sputtering?</w:t>
      </w:r>
    </w:p>
    <w:p>
      <w:pPr>
        <w:pStyle w:val="ListNumber"/>
      </w:pPr>
      <w:r>
        <w:t>3. Our Current SputterTwin Project — What We Already Have</w:t>
      </w:r>
    </w:p>
    <w:p>
      <w:pPr>
        <w:pStyle w:val="ListNumber"/>
      </w:pPr>
      <w:r>
        <w:t>4. The Physics Governing Equations for DC Magnetron Sputtering</w:t>
      </w:r>
    </w:p>
    <w:p>
      <w:pPr>
        <w:pStyle w:val="ListNumber"/>
      </w:pPr>
      <w:r>
        <w:t>5. PINN Architecture Design for Each Sub-Process</w:t>
      </w:r>
    </w:p>
    <w:p>
      <w:pPr>
        <w:pStyle w:val="ListNumber"/>
      </w:pPr>
      <w:r>
        <w:t>6. Step 1: Plasma Discharge PINN</w:t>
      </w:r>
    </w:p>
    <w:p>
      <w:pPr>
        <w:pStyle w:val="ListNumber"/>
      </w:pPr>
      <w:r>
        <w:t>7. Step 2: Sputter Yield PINN</w:t>
      </w:r>
    </w:p>
    <w:p>
      <w:pPr>
        <w:pStyle w:val="ListNumber"/>
      </w:pPr>
      <w:r>
        <w:t>8. Step 3: Gas Transport PINN</w:t>
      </w:r>
    </w:p>
    <w:p>
      <w:pPr>
        <w:pStyle w:val="ListNumber"/>
      </w:pPr>
      <w:r>
        <w:t>9. Step 4: Film Deposition &amp; Thickness Profile PINN</w:t>
      </w:r>
    </w:p>
    <w:p>
      <w:pPr>
        <w:pStyle w:val="ListNumber"/>
      </w:pPr>
      <w:r>
        <w:t>10. Step 5: Combining All PINNs — The Coupled Digital Twin</w:t>
      </w:r>
    </w:p>
    <w:p>
      <w:pPr>
        <w:pStyle w:val="ListNumber"/>
      </w:pPr>
      <w:r>
        <w:t>11. Step 6: Training Strategy &amp; Loss Function Design</w:t>
      </w:r>
    </w:p>
    <w:p>
      <w:pPr>
        <w:pStyle w:val="ListNumber"/>
      </w:pPr>
      <w:r>
        <w:t>12. Step 7: Testing &amp; Validation</w:t>
      </w:r>
    </w:p>
    <w:p>
      <w:pPr>
        <w:pStyle w:val="ListNumber"/>
      </w:pPr>
      <w:r>
        <w:t>13. Step 8: Running Experiments &amp; Collecting Data</w:t>
      </w:r>
    </w:p>
    <w:p>
      <w:pPr>
        <w:pStyle w:val="ListNumber"/>
      </w:pPr>
      <w:r>
        <w:t>14. Can the Same Model Work for Different Target Materials?</w:t>
      </w:r>
    </w:p>
    <w:p>
      <w:pPr>
        <w:pStyle w:val="ListNumber"/>
      </w:pPr>
      <w:r>
        <w:t>15. Implementation Roadmap &amp; Timeline</w:t>
      </w:r>
    </w:p>
    <w:p>
      <w:pPr>
        <w:pStyle w:val="ListNumber"/>
      </w:pPr>
      <w:r>
        <w:t>16. Appendix: Code Templates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provides a complete, step-by-step guide for implementing Physics-Informed Neural Networks (PINNs) within our existing SputterTwin digital twin project for DC magnetron sputtering. The guide is tailored for a Copper (Cu) target material and covers:</w:t>
      </w:r>
    </w:p>
    <w:p>
      <w:pPr>
        <w:pStyle w:val="ListBullet"/>
      </w:pPr>
      <w:r>
        <w:t>What PINNs are and how they differ from our current analytical models</w:t>
      </w:r>
    </w:p>
    <w:p>
      <w:pPr>
        <w:pStyle w:val="ListBullet"/>
      </w:pPr>
      <w:r>
        <w:t>How to encode each physics sub-process (plasma, sputtering, transport, deposition) as a PINN</w:t>
      </w:r>
    </w:p>
    <w:p>
      <w:pPr>
        <w:pStyle w:val="ListBullet"/>
      </w:pPr>
      <w:r>
        <w:t>How to combine individual PINNs into a coupled system</w:t>
      </w:r>
    </w:p>
    <w:p>
      <w:pPr>
        <w:pStyle w:val="ListBullet"/>
      </w:pPr>
      <w:r>
        <w:t>How to train, test, validate, and run real experiments</w:t>
      </w:r>
    </w:p>
    <w:p>
      <w:pPr>
        <w:pStyle w:val="ListBullet"/>
      </w:pPr>
      <w:r>
        <w:t>Whether the same model can handle different target materials (short answer: yes, with material-conditioned architectures or transfer learning)</w:t>
      </w:r>
    </w:p>
    <w:p>
      <w:r>
        <w:rPr>
          <w:b/>
          <w:color w:val="006699"/>
        </w:rPr>
        <w:t xml:space="preserve">[IMPORTANT] </w:t>
      </w:r>
      <w:r>
        <w:t>PINNs do NOT replace our existing physics equations — they augment them. Our current analytical models in plasma.py, sputter_yield.py, transport.py, and deposition.py become the physics loss terms that constrain the neural networks during training.</w:t>
      </w:r>
    </w:p>
    <w:p>
      <w:pPr>
        <w:pStyle w:val="Heading1"/>
      </w:pPr>
      <w:r>
        <w:t>2. What Are PINNs and Why Use Them for Sputtering?</w:t>
      </w:r>
    </w:p>
    <w:p>
      <w:pPr>
        <w:pStyle w:val="Heading2"/>
      </w:pPr>
      <w:r>
        <w:t>2.1 Standard Neural Network vs PINN</w:t>
      </w:r>
    </w:p>
    <w:p>
      <w:r>
        <w:t>A standard neural network learns purely from data:</w:t>
      </w:r>
    </w:p>
    <w:p>
      <w:pPr>
        <w:pStyle w:val="CodeBlock"/>
      </w:pPr>
      <w:r>
        <w:t>Loss = L_Data = MSE(y_predicted, y_measured)</w:t>
      </w:r>
    </w:p>
    <w:p>
      <w:r>
        <w:t>A Physics-Informed Neural Network adds physics constraints:</w:t>
      </w:r>
    </w:p>
    <w:p>
      <w:pPr>
        <w:pStyle w:val="CodeBlock"/>
      </w:pPr>
      <w:r>
        <w:t>Loss = λ₁·L_Data + λ₂·L_Physics + λ₃·L_BoundaryConditions + λ₄·L_InitialConditions</w:t>
      </w:r>
    </w:p>
    <w:p>
      <w:r>
        <w:t>Where:</w:t>
      </w:r>
    </w:p>
    <w:p>
      <w:pPr>
        <w:pStyle w:val="ListBullet"/>
      </w:pPr>
      <w:r>
        <w:t>L_Data — error between network predictions and experimental measurements</w:t>
      </w:r>
    </w:p>
    <w:p>
      <w:pPr>
        <w:pStyle w:val="ListBullet"/>
      </w:pPr>
      <w:r>
        <w:t>L_Physics — residual of the governing differential equations (PDEs/ODEs) evaluated at collocation points using automatic differentiation</w:t>
      </w:r>
    </w:p>
    <w:p>
      <w:pPr>
        <w:pStyle w:val="ListBullet"/>
      </w:pPr>
      <w:r>
        <w:t>L_Boundary — error at known boundary conditions</w:t>
      </w:r>
    </w:p>
    <w:p>
      <w:pPr>
        <w:pStyle w:val="ListBullet"/>
      </w:pPr>
      <w:r>
        <w:t>L_Initial — error at initial conditions</w:t>
      </w:r>
    </w:p>
    <w:p>
      <w:pPr>
        <w:pStyle w:val="Heading2"/>
      </w:pPr>
      <w:r>
        <w:t>2.2 Why PINNs for DC Magnetron Sputtering?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Challenge in Sputtering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PINNs Help</w:t>
            </w:r>
          </w:p>
        </w:tc>
      </w:tr>
      <w:tr>
        <w:tc>
          <w:tcPr>
            <w:tcW w:type="dxa" w:w="4320"/>
          </w:tcPr>
          <w:p>
            <w:r>
              <w:t>Sparse experimental data — film thickness measurements are expensive</w:t>
            </w:r>
          </w:p>
        </w:tc>
        <w:tc>
          <w:tcPr>
            <w:tcW w:type="dxa" w:w="4320"/>
          </w:tcPr>
          <w:p>
            <w:r>
              <w:t>PINNs need far less data because physics equations act as regularizers</w:t>
            </w:r>
          </w:p>
        </w:tc>
      </w:tr>
      <w:tr>
        <w:tc>
          <w:tcPr>
            <w:tcW w:type="dxa" w:w="4320"/>
          </w:tcPr>
          <w:p>
            <w:r>
              <w:t>Multi-physics coupling — plasma, sputtering, transport, deposition are all coupled</w:t>
            </w:r>
          </w:p>
        </w:tc>
        <w:tc>
          <w:tcPr>
            <w:tcW w:type="dxa" w:w="4320"/>
          </w:tcPr>
          <w:p>
            <w:r>
              <w:t>PINNs can embed multiple coupled PDEs in a single loss function</w:t>
            </w:r>
          </w:p>
        </w:tc>
      </w:tr>
      <w:tr>
        <w:tc>
          <w:tcPr>
            <w:tcW w:type="dxa" w:w="4320"/>
          </w:tcPr>
          <w:p>
            <w:r>
              <w:t>Unknown parameters — γ_SE, sticking coefficient, etc. are poorly known</w:t>
            </w:r>
          </w:p>
        </w:tc>
        <w:tc>
          <w:tcPr>
            <w:tcW w:type="dxa" w:w="4320"/>
          </w:tcPr>
          <w:p>
            <w:r>
              <w:t>PINNs can solve inverse problems to discover these parameters from data</w:t>
            </w:r>
          </w:p>
        </w:tc>
      </w:tr>
      <w:tr>
        <w:tc>
          <w:tcPr>
            <w:tcW w:type="dxa" w:w="4320"/>
          </w:tcPr>
          <w:p>
            <w:r>
              <w:t>Real-time digital twin — traditional FEM/PIC simulations take hours</w:t>
            </w:r>
          </w:p>
        </w:tc>
        <w:tc>
          <w:tcPr>
            <w:tcW w:type="dxa" w:w="4320"/>
          </w:tcPr>
          <w:p>
            <w:r>
              <w:t>Trained PINNs predict in milliseconds</w:t>
            </w:r>
          </w:p>
        </w:tc>
      </w:tr>
      <w:tr>
        <w:tc>
          <w:tcPr>
            <w:tcW w:type="dxa" w:w="4320"/>
          </w:tcPr>
          <w:p>
            <w:r>
              <w:t>Process optimization — finding optimal (Power, Pressure, Distance)</w:t>
            </w:r>
          </w:p>
        </w:tc>
        <w:tc>
          <w:tcPr>
            <w:tcW w:type="dxa" w:w="4320"/>
          </w:tcPr>
          <w:p>
            <w:r>
              <w:t>PINNs enable rapid gradient-based optimization over the entire parameter space</w:t>
            </w:r>
          </w:p>
        </w:tc>
      </w:tr>
    </w:tbl>
    <w:p/>
    <w:p>
      <w:pPr>
        <w:pStyle w:val="Heading2"/>
      </w:pPr>
      <w:r>
        <w:t>2.3 Comparison with Our Current Approach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SputterTwin (Analytical)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PINNs-Enhanced SputterTwin</w:t>
            </w:r>
          </w:p>
        </w:tc>
      </w:tr>
      <w:tr>
        <w:tc>
          <w:tcPr>
            <w:tcW w:type="dxa" w:w="2880"/>
          </w:tcPr>
          <w:p>
            <w:r>
              <w:t>Model type</w:t>
            </w:r>
          </w:p>
        </w:tc>
        <w:tc>
          <w:tcPr>
            <w:tcW w:type="dxa" w:w="2880"/>
          </w:tcPr>
          <w:p>
            <w:r>
              <w:t>Closed-form empirical equations</w:t>
            </w:r>
          </w:p>
        </w:tc>
        <w:tc>
          <w:tcPr>
            <w:tcW w:type="dxa" w:w="2880"/>
          </w:tcPr>
          <w:p>
            <w:r>
              <w:t>Neural network constrained by those same equations</w:t>
            </w:r>
          </w:p>
        </w:tc>
      </w:tr>
      <w:tr>
        <w:tc>
          <w:tcPr>
            <w:tcW w:type="dxa" w:w="2880"/>
          </w:tcPr>
          <w:p>
            <w:r>
              <w:t>Calibration</w:t>
            </w:r>
          </w:p>
        </w:tc>
        <w:tc>
          <w:tcPr>
            <w:tcW w:type="dxa" w:w="2880"/>
          </w:tcPr>
          <w:p>
            <w:r>
              <w:t>Manual tuning of constants</w:t>
            </w:r>
          </w:p>
        </w:tc>
        <w:tc>
          <w:tcPr>
            <w:tcW w:type="dxa" w:w="2880"/>
          </w:tcPr>
          <w:p>
            <w:r>
              <w:t>Automatic learning from data while obeying physics</w:t>
            </w:r>
          </w:p>
        </w:tc>
      </w:tr>
      <w:tr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Good at nominal, degrades at extremes</w:t>
            </w:r>
          </w:p>
        </w:tc>
        <w:tc>
          <w:tcPr>
            <w:tcW w:type="dxa" w:w="2880"/>
          </w:tcPr>
          <w:p>
            <w:r>
              <w:t>Learns corrections from data, valid across wider range</w:t>
            </w:r>
          </w:p>
        </w:tc>
      </w:tr>
      <w:tr>
        <w:tc>
          <w:tcPr>
            <w:tcW w:type="dxa" w:w="2880"/>
          </w:tcPr>
          <w:p>
            <w:r>
              <w:t>Speed</w:t>
            </w:r>
          </w:p>
        </w:tc>
        <w:tc>
          <w:tcPr>
            <w:tcW w:type="dxa" w:w="2880"/>
          </w:tcPr>
          <w:p>
            <w:r>
              <w:t>Instantaneous</w:t>
            </w:r>
          </w:p>
        </w:tc>
        <w:tc>
          <w:tcPr>
            <w:tcW w:type="dxa" w:w="2880"/>
          </w:tcPr>
          <w:p>
            <w:r>
              <w:t>~1-5 ms per prediction (after training)</w:t>
            </w:r>
          </w:p>
        </w:tc>
      </w:tr>
      <w:tr>
        <w:tc>
          <w:tcPr>
            <w:tcW w:type="dxa" w:w="2880"/>
          </w:tcPr>
          <w:p>
            <w:r>
              <w:t>Inverse problems</w:t>
            </w:r>
          </w:p>
        </w:tc>
        <w:tc>
          <w:tcPr>
            <w:tcW w:type="dxa" w:w="2880"/>
          </w:tcPr>
          <w:p>
            <w:r>
              <w:t>Not possible</w:t>
            </w:r>
          </w:p>
        </w:tc>
        <w:tc>
          <w:tcPr>
            <w:tcW w:type="dxa" w:w="2880"/>
          </w:tcPr>
          <w:p>
            <w:r>
              <w:t>Can estimate unknown γ_SE, sticking coeff., etc.</w:t>
            </w:r>
          </w:p>
        </w:tc>
      </w:tr>
      <w:tr>
        <w:tc>
          <w:tcPr>
            <w:tcW w:type="dxa" w:w="2880"/>
          </w:tcPr>
          <w:p>
            <w:r>
              <w:t>Extrapolation</w:t>
            </w:r>
          </w:p>
        </w:tc>
        <w:tc>
          <w:tcPr>
            <w:tcW w:type="dxa" w:w="2880"/>
          </w:tcPr>
          <w:p>
            <w:r>
              <w:t>Poor (empirical fits break down)</w:t>
            </w:r>
          </w:p>
        </w:tc>
        <w:tc>
          <w:tcPr>
            <w:tcW w:type="dxa" w:w="2880"/>
          </w:tcPr>
          <w:p>
            <w:r>
              <w:t>Better — physics loss prevents unphysical predictions</w:t>
            </w:r>
          </w:p>
        </w:tc>
      </w:tr>
    </w:tbl>
    <w:p/>
    <w:p>
      <w:pPr>
        <w:pStyle w:val="Heading1"/>
      </w:pPr>
      <w:r>
        <w:t>3. Our Current SputterTwin Project — What We Already Have</w:t>
      </w:r>
    </w:p>
    <w:p>
      <w:r>
        <w:t>Our existing codebase provides the perfect physics backbone for PINNs. Here's what each module contributes:</w:t>
      </w:r>
    </w:p>
    <w:p>
      <w:pPr>
        <w:pStyle w:val="Heading2"/>
      </w:pPr>
      <w:r>
        <w:t>3.1 Project Structure</w:t>
      </w:r>
    </w:p>
    <w:p>
      <w:pPr>
        <w:pStyle w:val="CodeBlock"/>
      </w:pPr>
      <w:r>
        <w:t>sputter_twin/</w:t>
      </w:r>
    </w:p>
    <w:p>
      <w:pPr>
        <w:pStyle w:val="CodeBlock"/>
      </w:pPr>
      <w:r>
        <w:t>├── sputtertwin/</w:t>
      </w:r>
    </w:p>
    <w:p>
      <w:pPr>
        <w:pStyle w:val="CodeBlock"/>
      </w:pPr>
      <w:r>
        <w:t>│   ├── physics/</w:t>
      </w:r>
    </w:p>
    <w:p>
      <w:pPr>
        <w:pStyle w:val="CodeBlock"/>
      </w:pPr>
      <w:r>
        <w:t>│   │   ├── plasma.py          → DC discharge I-V-P model (magnetron power-law)</w:t>
      </w:r>
    </w:p>
    <w:p>
      <w:pPr>
        <w:pStyle w:val="CodeBlock"/>
      </w:pPr>
      <w:r>
        <w:t>│   │   ├── sputter_yield.py   → Yamamura-Tawara yield model (Cu, Ti, Al)</w:t>
      </w:r>
    </w:p>
    <w:p>
      <w:pPr>
        <w:pStyle w:val="CodeBlock"/>
      </w:pPr>
      <w:r>
        <w:t>│   │   ├── transport.py       → Gas kinetic theory (MFP, Kn, Beer-Lambert)</w:t>
      </w:r>
    </w:p>
    <w:p>
      <w:pPr>
        <w:pStyle w:val="CodeBlock"/>
      </w:pPr>
      <w:r>
        <w:t>│   │   └── deposition.py      → Film thickness distribution &amp; uniformity</w:t>
      </w:r>
    </w:p>
    <w:p>
      <w:pPr>
        <w:pStyle w:val="CodeBlock"/>
      </w:pPr>
      <w:r>
        <w:t>│   └── __init__.py</w:t>
      </w:r>
    </w:p>
    <w:p>
      <w:pPr>
        <w:pStyle w:val="CodeBlock"/>
      </w:pPr>
      <w:r>
        <w:t>├── tests/test_physics.py      → 17 comprehensive physics tests</w:t>
      </w:r>
    </w:p>
    <w:p>
      <w:pPr>
        <w:pStyle w:val="CodeBlock"/>
      </w:pPr>
      <w:r>
        <w:t>├── scripts/generate_plots.py  → Visualization (5 diagnostic plots)</w:t>
      </w:r>
    </w:p>
    <w:p>
      <w:pPr>
        <w:pStyle w:val="CodeBlock"/>
      </w:pPr>
      <w:r>
        <w:t>└── requirements.txt</w:t>
      </w:r>
    </w:p>
    <w:p>
      <w:pPr>
        <w:pStyle w:val="Heading2"/>
      </w:pPr>
      <w:r>
        <w:t>3.2 Existing Physics Models (These Become Our PINN Loss Terms)</w:t>
      </w:r>
    </w:p>
    <w:p>
      <w:pPr>
        <w:pStyle w:val="Heading3"/>
      </w:pPr>
      <w:r>
        <w:t>Plasma Discharge (plasma.py)</w:t>
      </w:r>
    </w:p>
    <w:p>
      <w:pPr>
        <w:pStyle w:val="ListBullet"/>
      </w:pPr>
      <w:r>
        <w:t>Governing relation: I_d = k · P_eff^m · V_d^n (magnetron power-law)</w:t>
      </w:r>
    </w:p>
    <w:p>
      <w:pPr>
        <w:pStyle w:val="ListBullet"/>
      </w:pPr>
      <w:r>
        <w:t>Key outputs: Voltage (V_d), Current (I_d), Ion flux (Γ_i), Electron temperature (T_e), Plasma density (n_e)</w:t>
      </w:r>
    </w:p>
    <w:p>
      <w:pPr>
        <w:pStyle w:val="ListBullet"/>
      </w:pPr>
      <w:r>
        <w:t>Material for Cu: γ_SE = 0.10 (secondary electron emission for Ar⁺ on Cu)</w:t>
      </w:r>
    </w:p>
    <w:p>
      <w:pPr>
        <w:pStyle w:val="Heading3"/>
      </w:pPr>
      <w:r>
        <w:t>Sputter Yield (sputter_yield.py)</w:t>
      </w:r>
    </w:p>
    <w:p>
      <w:pPr>
        <w:pStyle w:val="ListBullet"/>
      </w:pPr>
      <w:r>
        <w:t>Governing model: Yamamura-Tawara / Bohdansky formulation</w:t>
      </w:r>
    </w:p>
    <w:p>
      <w:pPr>
        <w:pStyle w:val="ListBullet"/>
      </w:pPr>
      <w:r>
        <w:t>Cu parameters already defined: TargetMaterial("Cu", 63.55, 29, 8.96, 3.49, 20.0, 1.60)</w:t>
      </w:r>
    </w:p>
    <w:p>
      <w:pPr>
        <w:pStyle w:val="ListBullet"/>
      </w:pPr>
      <w:r>
        <w:t xml:space="preserve">  → Atomic mass: 63.55 g/mol, Z=29, ρ=8.96 g/cm³</w:t>
      </w:r>
    </w:p>
    <w:p>
      <w:pPr>
        <w:pStyle w:val="ListBullet"/>
      </w:pPr>
      <w:r>
        <w:t xml:space="preserve">  → Sublimation energy: 3.49 eV, Threshold: 20.0 eV, Q-factor: 1.60</w:t>
      </w:r>
    </w:p>
    <w:p>
      <w:pPr>
        <w:pStyle w:val="ListBullet"/>
      </w:pPr>
      <w:r>
        <w:t>Angular dependency: Yamamura Y(θ) = Y(0)·cos(θ)^(-f)·exp(-Σ·(sec(θ)-1))</w:t>
      </w:r>
    </w:p>
    <w:p>
      <w:pPr>
        <w:pStyle w:val="Heading3"/>
      </w:pPr>
      <w:r>
        <w:t>Gas Transport (transport.py)</w:t>
      </w:r>
    </w:p>
    <w:p>
      <w:pPr>
        <w:pStyle w:val="ListBullet"/>
      </w:pPr>
      <w:r>
        <w:t>Mean free path: λ = k_B·T / (P·σ) (kinetic theory)</w:t>
      </w:r>
    </w:p>
    <w:p>
      <w:pPr>
        <w:pStyle w:val="ListBullet"/>
      </w:pPr>
      <w:r>
        <w:t>Transmission probability: P_bal = exp(-d/λ) (Beer-Lambert)</w:t>
      </w:r>
    </w:p>
    <w:p>
      <w:pPr>
        <w:pStyle w:val="ListBullet"/>
      </w:pPr>
      <w:r>
        <w:t>Scattering broadening: BF = sqrt(1 + d/λ) (random-walk)</w:t>
      </w:r>
    </w:p>
    <w:p>
      <w:pPr>
        <w:pStyle w:val="Heading3"/>
      </w:pPr>
      <w:r>
        <w:t>Film Deposition (deposition.py)</w:t>
      </w:r>
    </w:p>
    <w:p>
      <w:pPr>
        <w:pStyle w:val="ListBullet"/>
      </w:pPr>
      <w:r>
        <w:t>Rate model: R = (I_ion/e)·Y·η_transport·η_chamber / (π·d²)·Ω</w:t>
      </w:r>
    </w:p>
    <w:p>
      <w:pPr>
        <w:pStyle w:val="ListBullet"/>
      </w:pPr>
      <w:r>
        <w:t>Profile model: Parabolic h(r) = t₀·(1 - c_eff·r²/R²)</w:t>
      </w:r>
    </w:p>
    <w:p>
      <w:pPr>
        <w:pStyle w:val="ListBullet"/>
      </w:pPr>
      <w:r>
        <w:t>Uniformity: NU = (max-min)/(2·mean) × 100%</w:t>
      </w:r>
    </w:p>
    <w:p>
      <w:pPr>
        <w:pStyle w:val="Heading1"/>
      </w:pPr>
      <w:r>
        <w:t>4. The Physics Governing Equations for DC Magnetron Sputtering</w:t>
      </w:r>
    </w:p>
    <w:p>
      <w:r>
        <w:t>Below are the governing equations that will form the physics loss terms in our PINNs, specifically calibrated for Copper (Cu) target with Ar⁺ bombardment.</w:t>
      </w:r>
    </w:p>
    <w:p>
      <w:pPr>
        <w:pStyle w:val="Heading2"/>
      </w:pPr>
      <w:r>
        <w:t>4.1 Plasma Discharge Physics</w:t>
      </w:r>
    </w:p>
    <w:p>
      <w:r>
        <w:t>Magnetron I-V Characteristic (Power-Law):</w:t>
      </w:r>
    </w:p>
    <w:p>
      <w:pPr>
        <w:pStyle w:val="CodeBlock"/>
      </w:pPr>
      <w:r>
        <w:t>I_d = k · P_eff^m · V_d^n</w:t>
      </w:r>
    </w:p>
    <w:p>
      <w:r>
        <w:t>where k = geometry/confinement constant, P_eff = effective pressure (mTorr), V_d = discharge voltage (V, typically 300-500 V), n = 6.0, m = 0.4</w:t>
      </w:r>
    </w:p>
    <w:p>
      <w:r>
        <w:t>Power conservation (hard constraint — must be satisfied exactly):</w:t>
      </w:r>
    </w:p>
    <w:p>
      <w:pPr>
        <w:pStyle w:val="CodeBlock"/>
      </w:pPr>
      <w:r>
        <w:t>W = V_d · I_d</w:t>
      </w:r>
    </w:p>
    <w:p>
      <w:r>
        <w:t>Sheath ion energy:</w:t>
      </w:r>
    </w:p>
    <w:p>
      <w:pPr>
        <w:pStyle w:val="CodeBlock"/>
      </w:pPr>
      <w:r>
        <w:t>E_ion ≈ V_d</w:t>
      </w:r>
    </w:p>
    <w:p>
      <w:r>
        <w:t>Ion current (accounting for secondary electrons):</w:t>
      </w:r>
    </w:p>
    <w:p>
      <w:pPr>
        <w:pStyle w:val="CodeBlock"/>
      </w:pPr>
      <w:r>
        <w:t>I_ion = (1 - γ_SE) · I_d     [For Cu: γ_SE ≈ 0.10]</w:t>
      </w:r>
    </w:p>
    <w:p>
      <w:r>
        <w:t>Electron temperature (empirical scaling):</w:t>
      </w:r>
    </w:p>
    <w:p>
      <w:pPr>
        <w:pStyle w:val="CodeBlock"/>
      </w:pPr>
      <w:r>
        <w:t>T_e = 3.0 · (5.0 / P_eff)^0.25  eV, bounded [2.0, 4.0]</w:t>
      </w:r>
    </w:p>
    <w:p>
      <w:r>
        <w:t>Plasma density (Bohm sheath criterion):</w:t>
      </w:r>
    </w:p>
    <w:p>
      <w:pPr>
        <w:pStyle w:val="CodeBlock"/>
      </w:pPr>
      <w:r>
        <w:t>Γ_i = exp(-0.5) · n_e · sqrt(e · T_e / M_Ar)</w:t>
      </w:r>
    </w:p>
    <w:p>
      <w:pPr>
        <w:pStyle w:val="Heading2"/>
      </w:pPr>
      <w:r>
        <w:t>4.2 Sputter Yield Physics (Cu Target)</w:t>
      </w:r>
    </w:p>
    <w:p>
      <w:r>
        <w:t>Yamamura-Tawara Formulation:</w:t>
      </w:r>
    </w:p>
    <w:p>
      <w:pPr>
        <w:pStyle w:val="CodeBlock"/>
      </w:pPr>
      <w:r>
        <w:t>Y(E, 0) = (0.042 / U_s) · α · Q · S_n(E) · [1 - sqrt(E_th / E)]^2.8</w:t>
      </w:r>
    </w:p>
    <w:p>
      <w:r>
        <w:t>For Cu: U_s = 3.49 eV (sublimation energy), E_th = 20.0 eV (threshold energy), Q = 1.60 (empirical scaling factor), α = f(M_Cu/M_Ar) ≈ 0.10 + 0.155 × (63.55/39.948)^0.73</w:t>
      </w:r>
    </w:p>
    <w:p>
      <w:r>
        <w:t>Angular dependency:</w:t>
      </w:r>
    </w:p>
    <w:p>
      <w:pPr>
        <w:pStyle w:val="CodeBlock"/>
      </w:pPr>
      <w:r>
        <w:t>Y(E, θ) = Y(E, 0) · cos(θ)^(-f) · exp[-Σ · (1/cos(θ) - 1)]</w:t>
      </w:r>
    </w:p>
    <w:p>
      <w:pPr>
        <w:pStyle w:val="Heading2"/>
      </w:pPr>
      <w:r>
        <w:t>4.3 Gas Transport Physics</w:t>
      </w:r>
    </w:p>
    <w:p>
      <w:r>
        <w:t>Mean free path (Ar background gas):</w:t>
      </w:r>
    </w:p>
    <w:p>
      <w:pPr>
        <w:pStyle w:val="CodeBlock"/>
      </w:pPr>
      <w:r>
        <w:t>λ = k_B · T / (P · σ)     [σ ≈ 4.0 × 10⁻¹⁹ m² for Cu–Ar]</w:t>
      </w:r>
    </w:p>
    <w:p>
      <w:r>
        <w:t>Ballistic transmission (Beer-Lambert):</w:t>
      </w:r>
    </w:p>
    <w:p>
      <w:pPr>
        <w:pStyle w:val="CodeBlock"/>
      </w:pPr>
      <w:r>
        <w:t>P_ballistic = exp(-d / λ)</w:t>
      </w:r>
    </w:p>
    <w:p>
      <w:r>
        <w:t>Transport efficiency (thermalization model):</w:t>
      </w:r>
    </w:p>
    <w:p>
      <w:pPr>
        <w:pStyle w:val="CodeBlock"/>
      </w:pPr>
      <w:r>
        <w:t>η_transport = 1 / (1 + n_coll / N_therm)     [n_coll = d/λ, N_therm = 10]</w:t>
      </w:r>
    </w:p>
    <w:p>
      <w:pPr>
        <w:pStyle w:val="Heading2"/>
      </w:pPr>
      <w:r>
        <w:t>4.4 Film Deposition &amp; Growth</w:t>
      </w:r>
    </w:p>
    <w:p>
      <w:r>
        <w:t>Deposition rate:</w:t>
      </w:r>
    </w:p>
    <w:p>
      <w:pPr>
        <w:pStyle w:val="CodeBlock"/>
      </w:pPr>
      <w:r>
        <w:t>R_dep = (I_ion · Y / e) · η_transport · η_chamber · Ω / (π · d²)</w:t>
      </w:r>
    </w:p>
    <w:p>
      <w:r>
        <w:t>where Ω = M_Cu / (ρ_Cu · N_A) is the atomic volume of Cu</w:t>
      </w:r>
    </w:p>
    <w:p>
      <w:r>
        <w:t>Radial profile:</w:t>
      </w:r>
    </w:p>
    <w:p>
      <w:pPr>
        <w:pStyle w:val="CodeBlock"/>
      </w:pPr>
      <w:r>
        <w:t>h(r) = t₀ · (1 - c_eff · r² / R_wafer²)</w:t>
      </w:r>
    </w:p>
    <w:p>
      <w:pPr>
        <w:pStyle w:val="CodeBlock"/>
      </w:pPr>
      <w:r>
        <w:t>c_eff = γ_profile · (r_race / d)² / BF²</w:t>
      </w:r>
    </w:p>
    <w:p>
      <w:pPr>
        <w:pStyle w:val="Heading1"/>
      </w:pPr>
      <w:r>
        <w:t>5. PINN Architecture Design for Each Sub-Process</w:t>
      </w:r>
    </w:p>
    <w:p>
      <w:pPr>
        <w:pStyle w:val="Heading2"/>
      </w:pPr>
      <w:r>
        <w:t>5.1 Overall Architecture Strategy</w:t>
      </w:r>
    </w:p>
    <w:p>
      <w:r>
        <w:t>We will build 4 individual PINN modules that mirror our existing physics modules, then combine them into a coupled pipeline:</w:t>
      </w:r>
    </w:p>
    <w:p>
      <w:pPr>
        <w:pStyle w:val="CodeBlock"/>
      </w:pPr>
      <w:r>
        <w:t>┌─────────────┐    ┌──────────────┐    ┌───────────────┐    ┌────────────────┐</w:t>
      </w:r>
    </w:p>
    <w:p>
      <w:pPr>
        <w:pStyle w:val="CodeBlock"/>
      </w:pPr>
      <w:r>
        <w:t>│ Plasma PINN │───►│ Yield PINN   │───►│Transport PINN │───►│Deposition PINN │</w:t>
      </w:r>
    </w:p>
    <w:p>
      <w:pPr>
        <w:pStyle w:val="CodeBlock"/>
      </w:pPr>
      <w:r>
        <w:t>│             │    │              │    │               │    │                │</w:t>
      </w:r>
    </w:p>
    <w:p>
      <w:pPr>
        <w:pStyle w:val="CodeBlock"/>
      </w:pPr>
      <w:r>
        <w:t>│ Inputs:     │    │ Inputs:      │    │ Inputs:       │    │ Inputs:        │</w:t>
      </w:r>
    </w:p>
    <w:p>
      <w:pPr>
        <w:pStyle w:val="CodeBlock"/>
      </w:pPr>
      <w:r>
        <w:t>│  W, P, flow │    │  E_ion       │    │  P, d, T      │    │  All upstream  │</w:t>
      </w:r>
    </w:p>
    <w:p>
      <w:pPr>
        <w:pStyle w:val="CodeBlock"/>
      </w:pPr>
      <w:r>
        <w:t>│             │    │  material    │    │               │    │  + geometry    │</w:t>
      </w:r>
    </w:p>
    <w:p>
      <w:pPr>
        <w:pStyle w:val="CodeBlock"/>
      </w:pPr>
      <w:r>
        <w:t>│ Outputs:    │    │ Output:      │    │ Outputs:      │    │ Outputs:       │</w:t>
      </w:r>
    </w:p>
    <w:p>
      <w:pPr>
        <w:pStyle w:val="CodeBlock"/>
      </w:pPr>
      <w:r>
        <w:t>│  Vd,Id,Γi  │    │  Y(E,θ)     │    │  λ,Kn,η      │    │  h(r), NU, R  │</w:t>
      </w:r>
    </w:p>
    <w:p>
      <w:pPr>
        <w:pStyle w:val="CodeBlock"/>
      </w:pPr>
      <w:r>
        <w:t>│  Te,ne     │    │              │    │               │    │                │</w:t>
      </w:r>
    </w:p>
    <w:p>
      <w:pPr>
        <w:pStyle w:val="CodeBlock"/>
      </w:pPr>
      <w:r>
        <w:t>└─────────────┘    └──────────────┘    └───────────────┘    └────────────────┘</w:t>
      </w:r>
    </w:p>
    <w:p>
      <w:pPr>
        <w:pStyle w:val="Heading2"/>
      </w:pPr>
      <w:r>
        <w:t>5.2 Recommended Hyperparameters per Sub-Module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Sub-Module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Input Dim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Hidden Layers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Neurons/Layer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Activation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Output Dim</w:t>
            </w:r>
          </w:p>
        </w:tc>
      </w:tr>
      <w:tr>
        <w:tc>
          <w:tcPr>
            <w:tcW w:type="dxa" w:w="1440"/>
          </w:tcPr>
          <w:p>
            <w:r>
              <w:t>Plasma PINN</w:t>
            </w:r>
          </w:p>
        </w:tc>
        <w:tc>
          <w:tcPr>
            <w:tcW w:type="dxa" w:w="1440"/>
          </w:tcPr>
          <w:p>
            <w:r>
              <w:t>3 (W, P, flow)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tanh</w:t>
            </w:r>
          </w:p>
        </w:tc>
        <w:tc>
          <w:tcPr>
            <w:tcW w:type="dxa" w:w="1440"/>
          </w:tcPr>
          <w:p>
            <w:r>
              <w:t>5 (Vd, Id, Γi, Te, ne)</w:t>
            </w:r>
          </w:p>
        </w:tc>
      </w:tr>
      <w:tr>
        <w:tc>
          <w:tcPr>
            <w:tcW w:type="dxa" w:w="1440"/>
          </w:tcPr>
          <w:p>
            <w:r>
              <w:t>Yield PINN</w:t>
            </w:r>
          </w:p>
        </w:tc>
        <w:tc>
          <w:tcPr>
            <w:tcW w:type="dxa" w:w="1440"/>
          </w:tcPr>
          <w:p>
            <w:r>
              <w:t>2 (E, θ)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tanh</w:t>
            </w:r>
          </w:p>
        </w:tc>
        <w:tc>
          <w:tcPr>
            <w:tcW w:type="dxa" w:w="1440"/>
          </w:tcPr>
          <w:p>
            <w:r>
              <w:t>1 (Y)</w:t>
            </w:r>
          </w:p>
        </w:tc>
      </w:tr>
      <w:tr>
        <w:tc>
          <w:tcPr>
            <w:tcW w:type="dxa" w:w="1440"/>
          </w:tcPr>
          <w:p>
            <w:r>
              <w:t>Transport PINN</w:t>
            </w:r>
          </w:p>
        </w:tc>
        <w:tc>
          <w:tcPr>
            <w:tcW w:type="dxa" w:w="1440"/>
          </w:tcPr>
          <w:p>
            <w:r>
              <w:t>3 (P, d, T)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tanh</w:t>
            </w:r>
          </w:p>
        </w:tc>
        <w:tc>
          <w:tcPr>
            <w:tcW w:type="dxa" w:w="1440"/>
          </w:tcPr>
          <w:p>
            <w:r>
              <w:t>3 (λ, Kn, η)</w:t>
            </w:r>
          </w:p>
        </w:tc>
      </w:tr>
      <w:tr>
        <w:tc>
          <w:tcPr>
            <w:tcW w:type="dxa" w:w="1440"/>
          </w:tcPr>
          <w:p>
            <w:r>
              <w:t>Deposition PINN</w:t>
            </w:r>
          </w:p>
        </w:tc>
        <w:tc>
          <w:tcPr>
            <w:tcW w:type="dxa" w:w="1440"/>
          </w:tcPr>
          <w:p>
            <w:r>
              <w:t>6 (W, P, d, t, flow, r)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tanh</w:t>
            </w:r>
          </w:p>
        </w:tc>
        <w:tc>
          <w:tcPr>
            <w:tcW w:type="dxa" w:w="1440"/>
          </w:tcPr>
          <w:p>
            <w:r>
              <w:t>2 (h, rate)</w:t>
            </w:r>
          </w:p>
        </w:tc>
      </w:tr>
    </w:tbl>
    <w:p/>
    <w:p>
      <w:pPr>
        <w:pStyle w:val="Heading2"/>
      </w:pPr>
      <w:r>
        <w:t>5.3 Why tanh Activation?</w:t>
      </w:r>
    </w:p>
    <w:p>
      <w:pPr>
        <w:pStyle w:val="ListBullet"/>
      </w:pPr>
      <w:r>
        <w:t>PINNs require computing derivatives of the network output with respect to inputs (via automatic differentiation)</w:t>
      </w:r>
    </w:p>
    <w:p>
      <w:pPr>
        <w:pStyle w:val="ListBullet"/>
      </w:pPr>
      <w:r>
        <w:t>tanh is smooth and infinitely differentiable — ideal for PDE residual computation</w:t>
      </w:r>
    </w:p>
    <w:p>
      <w:pPr>
        <w:pStyle w:val="ListBullet"/>
      </w:pPr>
      <w:r>
        <w:t>ReLU has discontinuous derivatives → problematic for PINNs</w:t>
      </w:r>
    </w:p>
    <w:p>
      <w:pPr>
        <w:pStyle w:val="ListBullet"/>
      </w:pPr>
      <w:r>
        <w:t>Alternative: sin activations (SIREN networks) for problems with high-frequency components</w:t>
      </w:r>
    </w:p>
    <w:p>
      <w:pPr>
        <w:pStyle w:val="Heading1"/>
      </w:pPr>
      <w:r>
        <w:t>6. Step 1: Plasma Discharge PINN</w:t>
      </w:r>
    </w:p>
    <w:p>
      <w:pPr>
        <w:pStyle w:val="Heading2"/>
      </w:pPr>
      <w:r>
        <w:t>6.1 Goal</w:t>
      </w:r>
    </w:p>
    <w:p>
      <w:r>
        <w:t>Learn the mapping: (Power W, Pressure P, Ar Flow) → (V_d, I_d, Γ_i, T_e, n_e) while enforcing the magnetron power-law and energy conservation.</w:t>
      </w:r>
    </w:p>
    <w:p>
      <w:pPr>
        <w:pStyle w:val="Heading2"/>
      </w:pPr>
      <w:r>
        <w:t>6.2 Network Architecture</w:t>
      </w:r>
    </w:p>
    <w:p>
      <w:pPr>
        <w:pStyle w:val="CodeBlock"/>
      </w:pPr>
      <w:r>
        <w:t>class PlasmaPINN(nn.Module):</w:t>
      </w:r>
    </w:p>
    <w:p>
      <w:pPr>
        <w:pStyle w:val="CodeBlock"/>
      </w:pPr>
      <w:r>
        <w:t xml:space="preserve">    def __init__(self, hidden_layers=4, neurons=64):</w:t>
      </w:r>
    </w:p>
    <w:p>
      <w:pPr>
        <w:pStyle w:val="CodeBlock"/>
      </w:pPr>
      <w:r>
        <w:t xml:space="preserve">        super().__init__()</w:t>
      </w:r>
    </w:p>
    <w:p>
      <w:pPr>
        <w:pStyle w:val="CodeBlock"/>
      </w:pPr>
      <w:r>
        <w:t xml:space="preserve">        layers = [nn.Linear(3, neurons), nn.Tanh()]  # Input: [W, P, flow]</w:t>
      </w:r>
    </w:p>
    <w:p>
      <w:pPr>
        <w:pStyle w:val="CodeBlock"/>
      </w:pPr>
      <w:r>
        <w:t xml:space="preserve">        for _ in range(hidden_layers - 1):</w:t>
      </w:r>
    </w:p>
    <w:p>
      <w:pPr>
        <w:pStyle w:val="CodeBlock"/>
      </w:pPr>
      <w:r>
        <w:t xml:space="preserve">            layers += [nn.Linear(neurons, neurons), nn.Tanh()]</w:t>
      </w:r>
    </w:p>
    <w:p>
      <w:pPr>
        <w:pStyle w:val="CodeBlock"/>
      </w:pPr>
      <w:r>
        <w:t xml:space="preserve">        layers += [nn.Linear(neurons, 5)]  # Output: [Vd, Id, Γi, Te, ne]</w:t>
      </w:r>
    </w:p>
    <w:p>
      <w:pPr>
        <w:pStyle w:val="CodeBlock"/>
      </w:pPr>
      <w:r>
        <w:t xml:space="preserve">        self.net = nn.Sequential(*layers)</w:t>
      </w:r>
    </w:p>
    <w:p>
      <w:pPr>
        <w:pStyle w:val="CodeBlock"/>
      </w:pPr>
    </w:p>
    <w:p>
      <w:pPr>
        <w:pStyle w:val="CodeBlock"/>
      </w:pPr>
      <w:r>
        <w:t xml:space="preserve">    def forward(self, x):</w:t>
      </w:r>
    </w:p>
    <w:p>
      <w:pPr>
        <w:pStyle w:val="CodeBlock"/>
      </w:pPr>
      <w:r>
        <w:t xml:space="preserve">        raw = self.net(x)</w:t>
      </w:r>
    </w:p>
    <w:p>
      <w:pPr>
        <w:pStyle w:val="CodeBlock"/>
      </w:pPr>
      <w:r>
        <w:t xml:space="preserve">        Vd = F.softplus(raw[:, 0])    # Voltage must be positive</w:t>
      </w:r>
    </w:p>
    <w:p>
      <w:pPr>
        <w:pStyle w:val="CodeBlock"/>
      </w:pPr>
      <w:r>
        <w:t xml:space="preserve">        Id = F.softplus(raw[:, 1])    # Current must be positive</w:t>
      </w:r>
    </w:p>
    <w:p>
      <w:pPr>
        <w:pStyle w:val="CodeBlock"/>
      </w:pPr>
      <w:r>
        <w:t xml:space="preserve">        Gi = F.softplus(raw[:, 2])    # Ion flux must be positive</w:t>
      </w:r>
    </w:p>
    <w:p>
      <w:pPr>
        <w:pStyle w:val="CodeBlock"/>
      </w:pPr>
      <w:r>
        <w:t xml:space="preserve">        Te = 2.0 + 2.0 * torch.sigmoid(raw[:, 3])  # Te bounded [2, 4] eV</w:t>
      </w:r>
    </w:p>
    <w:p>
      <w:pPr>
        <w:pStyle w:val="CodeBlock"/>
      </w:pPr>
      <w:r>
        <w:t xml:space="preserve">        ne = F.softplus(raw[:, 4])    # Density must be positive</w:t>
      </w:r>
    </w:p>
    <w:p>
      <w:pPr>
        <w:pStyle w:val="CodeBlock"/>
      </w:pPr>
      <w:r>
        <w:t xml:space="preserve">        return torch.stack([Vd, Id, Gi, Te, ne], dim=1)</w:t>
      </w:r>
    </w:p>
    <w:p>
      <w:pPr>
        <w:pStyle w:val="Heading2"/>
      </w:pPr>
      <w:r>
        <w:t>6.3 Physics Loss Terms</w:t>
      </w:r>
    </w:p>
    <w:p>
      <w:pPr>
        <w:pStyle w:val="CodeBlock"/>
      </w:pPr>
      <w:r>
        <w:t>def plasma_physics_loss(model, W, P_eff):</w:t>
      </w:r>
    </w:p>
    <w:p>
      <w:pPr>
        <w:pStyle w:val="CodeBlock"/>
      </w:pPr>
      <w:r>
        <w:t xml:space="preserve">    outputs = model(inputs)</w:t>
      </w:r>
    </w:p>
    <w:p>
      <w:pPr>
        <w:pStyle w:val="CodeBlock"/>
      </w:pPr>
      <w:r>
        <w:t xml:space="preserve">    Vd, Id, Gi, Te, ne = outputs[:, 0], outputs[:, 1], outputs[:, 2], outputs[:, 3], outputs[:, 4]</w:t>
      </w:r>
    </w:p>
    <w:p>
      <w:pPr>
        <w:pStyle w:val="CodeBlock"/>
      </w:pPr>
    </w:p>
    <w:p>
      <w:pPr>
        <w:pStyle w:val="CodeBlock"/>
      </w:pPr>
      <w:r>
        <w:t xml:space="preserve">    # LOSS 1: Power conservation (hard constraint)</w:t>
      </w:r>
    </w:p>
    <w:p>
      <w:pPr>
        <w:pStyle w:val="CodeBlock"/>
      </w:pPr>
      <w:r>
        <w:t xml:space="preserve">    L_power = torch.mean((W - Vd * Id) ** 2)</w:t>
      </w:r>
    </w:p>
    <w:p>
      <w:pPr>
        <w:pStyle w:val="CodeBlock"/>
      </w:pPr>
    </w:p>
    <w:p>
      <w:pPr>
        <w:pStyle w:val="CodeBlock"/>
      </w:pPr>
      <w:r>
        <w:t xml:space="preserve">    # LOSS 2: Magnetron I-V characteristic</w:t>
      </w:r>
    </w:p>
    <w:p>
      <w:pPr>
        <w:pStyle w:val="CodeBlock"/>
      </w:pPr>
      <w:r>
        <w:t xml:space="preserve">    Id_predicted = K_DISCHARGE * (P_eff ** M_EXP) * (Vd ** N_EXP)</w:t>
      </w:r>
    </w:p>
    <w:p>
      <w:pPr>
        <w:pStyle w:val="CodeBlock"/>
      </w:pPr>
      <w:r>
        <w:t xml:space="preserve">    L_IV = torch.mean((Id - Id_predicted) ** 2)</w:t>
      </w:r>
    </w:p>
    <w:p>
      <w:pPr>
        <w:pStyle w:val="CodeBlock"/>
      </w:pPr>
    </w:p>
    <w:p>
      <w:pPr>
        <w:pStyle w:val="CodeBlock"/>
      </w:pPr>
      <w:r>
        <w:t xml:space="preserve">    # LOSS 3: Ion current relation</w:t>
      </w:r>
    </w:p>
    <w:p>
      <w:pPr>
        <w:pStyle w:val="CodeBlock"/>
      </w:pPr>
      <w:r>
        <w:t xml:space="preserve">    I_ion = (1.0 - GAMMA_SE) * Id</w:t>
      </w:r>
    </w:p>
    <w:p>
      <w:pPr>
        <w:pStyle w:val="CodeBlock"/>
      </w:pPr>
      <w:r>
        <w:t xml:space="preserve">    Gi_predicted = I_ion / (ELEMENTARY_CHARGE * A_RACE)</w:t>
      </w:r>
    </w:p>
    <w:p>
      <w:pPr>
        <w:pStyle w:val="CodeBlock"/>
      </w:pPr>
      <w:r>
        <w:t xml:space="preserve">    L_flux = torch.mean((Gi - Gi_predicted) ** 2)</w:t>
      </w:r>
    </w:p>
    <w:p>
      <w:pPr>
        <w:pStyle w:val="CodeBlock"/>
      </w:pPr>
    </w:p>
    <w:p>
      <w:pPr>
        <w:pStyle w:val="CodeBlock"/>
      </w:pPr>
      <w:r>
        <w:t xml:space="preserve">    # LOSS 4: Bohm sheath criterion</w:t>
      </w:r>
    </w:p>
    <w:p>
      <w:pPr>
        <w:pStyle w:val="CodeBlock"/>
      </w:pPr>
      <w:r>
        <w:t xml:space="preserve">    u_bohm = torch.sqrt(ELEMENTARY_CHARGE * Te / M_AR_KG)</w:t>
      </w:r>
    </w:p>
    <w:p>
      <w:pPr>
        <w:pStyle w:val="CodeBlock"/>
      </w:pPr>
      <w:r>
        <w:t xml:space="preserve">    ne_predicted = Gi / (math.exp(-0.5) * u_bohm)</w:t>
      </w:r>
    </w:p>
    <w:p>
      <w:pPr>
        <w:pStyle w:val="CodeBlock"/>
      </w:pPr>
      <w:r>
        <w:t xml:space="preserve">    L_bohm = torch.mean((ne - ne_predicted) ** 2)</w:t>
      </w:r>
    </w:p>
    <w:p>
      <w:pPr>
        <w:pStyle w:val="CodeBlock"/>
      </w:pPr>
    </w:p>
    <w:p>
      <w:pPr>
        <w:pStyle w:val="CodeBlock"/>
      </w:pPr>
      <w:r>
        <w:t xml:space="preserve">    return L_power + L_IV + L_flux + L_bohm</w:t>
      </w:r>
    </w:p>
    <w:p>
      <w:pPr>
        <w:pStyle w:val="Heading2"/>
      </w:pPr>
      <w:r>
        <w:t>6.4 Training Data Sources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Data 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Provides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to Get It</w:t>
            </w:r>
          </w:p>
        </w:tc>
      </w:tr>
      <w:tr>
        <w:tc>
          <w:tcPr>
            <w:tcW w:type="dxa" w:w="2880"/>
          </w:tcPr>
          <w:p>
            <w:r>
              <w:t>Our analytical model</w:t>
            </w:r>
          </w:p>
        </w:tc>
        <w:tc>
          <w:tcPr>
            <w:tcW w:type="dxa" w:w="2880"/>
          </w:tcPr>
          <w:p>
            <w:r>
              <w:t>Synthetic training data at any (W, P, flow)</w:t>
            </w:r>
          </w:p>
        </w:tc>
        <w:tc>
          <w:tcPr>
            <w:tcW w:type="dxa" w:w="2880"/>
          </w:tcPr>
          <w:p>
            <w:r>
              <w:t>Run calculate_discharge_state() for 1000+ points</w:t>
            </w:r>
          </w:p>
        </w:tc>
      </w:tr>
      <w:tr>
        <w:tc>
          <w:tcPr>
            <w:tcW w:type="dxa" w:w="2880"/>
          </w:tcPr>
          <w:p>
            <w:r>
              <w:t>Experimental I-V curves</w:t>
            </w:r>
          </w:p>
        </w:tc>
        <w:tc>
          <w:tcPr>
            <w:tcW w:type="dxa" w:w="2880"/>
          </w:tcPr>
          <w:p>
            <w:r>
              <w:t>Real Vd, Id at known W, P</w:t>
            </w:r>
          </w:p>
        </w:tc>
        <w:tc>
          <w:tcPr>
            <w:tcW w:type="dxa" w:w="2880"/>
          </w:tcPr>
          <w:p>
            <w:r>
              <w:t>Measure with power supply readback</w:t>
            </w:r>
          </w:p>
        </w:tc>
      </w:tr>
      <w:tr>
        <w:tc>
          <w:tcPr>
            <w:tcW w:type="dxa" w:w="2880"/>
          </w:tcPr>
          <w:p>
            <w:r>
              <w:t>Langmuir probe data</w:t>
            </w:r>
          </w:p>
        </w:tc>
        <w:tc>
          <w:tcPr>
            <w:tcW w:type="dxa" w:w="2880"/>
          </w:tcPr>
          <w:p>
            <w:r>
              <w:t>Te, ne at specific conditions</w:t>
            </w:r>
          </w:p>
        </w:tc>
        <w:tc>
          <w:tcPr>
            <w:tcW w:type="dxa" w:w="2880"/>
          </w:tcPr>
          <w:p>
            <w:r>
              <w:t>Langmuir probe in chamber (if available)</w:t>
            </w:r>
          </w:p>
        </w:tc>
      </w:tr>
      <w:tr>
        <w:tc>
          <w:tcPr>
            <w:tcW w:type="dxa" w:w="2880"/>
          </w:tcPr>
          <w:p>
            <w:r>
              <w:t>Literature values</w:t>
            </w:r>
          </w:p>
        </w:tc>
        <w:tc>
          <w:tcPr>
            <w:tcW w:type="dxa" w:w="2880"/>
          </w:tcPr>
          <w:p>
            <w:r>
              <w:t>Reference Vd, Id ranges for Cu targets</w:t>
            </w:r>
          </w:p>
        </w:tc>
        <w:tc>
          <w:tcPr>
            <w:tcW w:type="dxa" w:w="2880"/>
          </w:tcPr>
          <w:p>
            <w:r>
              <w:t>Published Cu magnetron discharge data</w:t>
            </w:r>
          </w:p>
        </w:tc>
      </w:tr>
    </w:tbl>
    <w:p/>
    <w:p>
      <w:pPr>
        <w:pStyle w:val="Heading2"/>
      </w:pPr>
      <w:r>
        <w:t>6.5 How to Start (Step-by-Step)</w:t>
      </w:r>
    </w:p>
    <w:p>
      <w:r>
        <w:t>1. Generate synthetic training data from our existing calculate_discharge_state() — sample 2000 points across W=[50,500]W, P=[1,20]mTorr</w:t>
      </w:r>
    </w:p>
    <w:p>
      <w:r>
        <w:t>2. Split into training (80%) / validation (10%) / test (10%)</w:t>
      </w:r>
    </w:p>
    <w:p>
      <w:r>
        <w:t>3. Add 2% Gaussian noise to training data to simulate real experimental scatter</w:t>
      </w:r>
    </w:p>
    <w:p>
      <w:r>
        <w:t>4. Train with combined loss: total_loss = λ_data × L_data + λ_physics × L_physics. Start with λ_data=1.0, λ_physics=0.1, then gradually increase λ_physics</w:t>
      </w:r>
    </w:p>
    <w:p>
      <w:r>
        <w:t>5. Validate against clean analytical model and (later) experimental data</w:t>
      </w:r>
    </w:p>
    <w:p>
      <w:pPr>
        <w:pStyle w:val="Heading1"/>
      </w:pPr>
      <w:r>
        <w:t>7. Step 2: Sputter Yield PINN</w:t>
      </w:r>
    </w:p>
    <w:p>
      <w:pPr>
        <w:pStyle w:val="Heading2"/>
      </w:pPr>
      <w:r>
        <w:t>7.1 Goal</w:t>
      </w:r>
    </w:p>
    <w:p>
      <w:r>
        <w:t>Learn: (Ion Energy E, Angle θ) → Sputter Yield Y while enforcing: Y=0 below threshold (E &lt; 20 eV for Cu), Y monotonically increases with E, Y=0 at grazing angles (θ &gt; 85°), and the Yamamura-Tawara functional form.</w:t>
      </w:r>
    </w:p>
    <w:p>
      <w:pPr>
        <w:pStyle w:val="Heading2"/>
      </w:pPr>
      <w:r>
        <w:t>7.2 Network Architecture</w:t>
      </w:r>
    </w:p>
    <w:p>
      <w:pPr>
        <w:pStyle w:val="CodeBlock"/>
      </w:pPr>
      <w:r>
        <w:t>class SputterYieldPINN(nn.Module):</w:t>
      </w:r>
    </w:p>
    <w:p>
      <w:pPr>
        <w:pStyle w:val="CodeBlock"/>
      </w:pPr>
      <w:r>
        <w:t xml:space="preserve">    def __init__(self, hidden_layers=3, neurons=32):</w:t>
      </w:r>
    </w:p>
    <w:p>
      <w:pPr>
        <w:pStyle w:val="CodeBlock"/>
      </w:pPr>
      <w:r>
        <w:t xml:space="preserve">        super().__init__()</w:t>
      </w:r>
    </w:p>
    <w:p>
      <w:pPr>
        <w:pStyle w:val="CodeBlock"/>
      </w:pPr>
      <w:r>
        <w:t xml:space="preserve">        layers = [nn.Linear(2, neurons), nn.Tanh()]  # Input: [E, θ]</w:t>
      </w:r>
    </w:p>
    <w:p>
      <w:pPr>
        <w:pStyle w:val="CodeBlock"/>
      </w:pPr>
      <w:r>
        <w:t xml:space="preserve">        for _ in range(hidden_layers - 1):</w:t>
      </w:r>
    </w:p>
    <w:p>
      <w:pPr>
        <w:pStyle w:val="CodeBlock"/>
      </w:pPr>
      <w:r>
        <w:t xml:space="preserve">            layers += [nn.Linear(neurons, neurons), nn.Tanh()]</w:t>
      </w:r>
    </w:p>
    <w:p>
      <w:pPr>
        <w:pStyle w:val="CodeBlock"/>
      </w:pPr>
      <w:r>
        <w:t xml:space="preserve">        layers += [nn.Linear(neurons, 1)]  # Output: Y</w:t>
      </w:r>
    </w:p>
    <w:p>
      <w:pPr>
        <w:pStyle w:val="CodeBlock"/>
      </w:pPr>
      <w:r>
        <w:t xml:space="preserve">        self.net = nn.Sequential(*layers)</w:t>
      </w:r>
    </w:p>
    <w:p>
      <w:pPr>
        <w:pStyle w:val="CodeBlock"/>
      </w:pPr>
    </w:p>
    <w:p>
      <w:pPr>
        <w:pStyle w:val="CodeBlock"/>
      </w:pPr>
      <w:r>
        <w:t xml:space="preserve">    def forward(self, E, theta):</w:t>
      </w:r>
    </w:p>
    <w:p>
      <w:pPr>
        <w:pStyle w:val="CodeBlock"/>
      </w:pPr>
      <w:r>
        <w:t xml:space="preserve">        x = torch.stack([E, theta], dim=1)</w:t>
      </w:r>
    </w:p>
    <w:p>
      <w:pPr>
        <w:pStyle w:val="CodeBlock"/>
      </w:pPr>
      <w:r>
        <w:t xml:space="preserve">        Y_raw = self.net(x).squeeze()</w:t>
      </w:r>
    </w:p>
    <w:p>
      <w:pPr>
        <w:pStyle w:val="CodeBlock"/>
      </w:pPr>
      <w:r>
        <w:t xml:space="preserve">        Y = F.softplus(Y_raw)</w:t>
      </w:r>
    </w:p>
    <w:p>
      <w:pPr>
        <w:pStyle w:val="CodeBlock"/>
      </w:pPr>
      <w:r>
        <w:t xml:space="preserve">        mask = (E &gt; E_TH_CU).float()  # E_TH_CU = 20.0 eV for Cu</w:t>
      </w:r>
    </w:p>
    <w:p>
      <w:pPr>
        <w:pStyle w:val="CodeBlock"/>
      </w:pPr>
      <w:r>
        <w:t xml:space="preserve">        return Y * mask</w:t>
      </w:r>
    </w:p>
    <w:p>
      <w:pPr>
        <w:pStyle w:val="Heading2"/>
      </w:pPr>
      <w:r>
        <w:t>7.3 Cu-Specific Literature Validation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Energy (eV)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 (atoms/ion) — Literature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1.0 – 1.5</w:t>
            </w:r>
          </w:p>
        </w:tc>
        <w:tc>
          <w:tcPr>
            <w:tcW w:type="dxa" w:w="2880"/>
          </w:tcPr>
          <w:p>
            <w:r>
              <w:t>Yamamura &amp; Tawara (1996)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2.0 – 2.8</w:t>
            </w:r>
          </w:p>
        </w:tc>
        <w:tc>
          <w:tcPr>
            <w:tcW w:type="dxa" w:w="2880"/>
          </w:tcPr>
          <w:p>
            <w:r>
              <w:t>Behrisch &amp; Eckstein (2007)</w:t>
            </w:r>
          </w:p>
        </w:tc>
      </w:tr>
      <w:tr>
        <w:tc>
          <w:tcPr>
            <w:tcW w:type="dxa" w:w="2880"/>
          </w:tcPr>
          <w:p>
            <w:r>
              <w:t>600</w:t>
            </w:r>
          </w:p>
        </w:tc>
        <w:tc>
          <w:tcPr>
            <w:tcW w:type="dxa" w:w="2880"/>
          </w:tcPr>
          <w:p>
            <w:r>
              <w:t>2.5 – 3.5</w:t>
            </w:r>
          </w:p>
        </w:tc>
        <w:tc>
          <w:tcPr>
            <w:tcW w:type="dxa" w:w="2880"/>
          </w:tcPr>
          <w:p>
            <w:r>
              <w:t>SRIM simulation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3.0 – 4.5</w:t>
            </w:r>
          </w:p>
        </w:tc>
        <w:tc>
          <w:tcPr>
            <w:tcW w:type="dxa" w:w="2880"/>
          </w:tcPr>
          <w:p>
            <w:r>
              <w:t>Various experimental</w:t>
            </w:r>
          </w:p>
        </w:tc>
      </w:tr>
    </w:tbl>
    <w:p/>
    <w:p>
      <w:r>
        <w:rPr>
          <w:b/>
          <w:color w:val="006699"/>
        </w:rPr>
        <w:t xml:space="preserve">[NOTE] </w:t>
      </w:r>
      <w:r>
        <w:t>Cu has a higher sputter yield than Ti because of its lower sublimation energy (3.49 eV vs 4.89 eV) and higher Q-factor (1.60 vs 0.85). At 400 eV, Y_Cu ≈ 2.3 vs Y_Ti ≈ 0.55.</w:t>
      </w:r>
    </w:p>
    <w:p>
      <w:pPr>
        <w:pStyle w:val="Heading1"/>
      </w:pPr>
      <w:r>
        <w:t>8. Step 3: Gas Transport PINN</w:t>
      </w:r>
    </w:p>
    <w:p>
      <w:pPr>
        <w:pStyle w:val="Heading2"/>
      </w:pPr>
      <w:r>
        <w:t>8.1 Goal</w:t>
      </w:r>
    </w:p>
    <w:p>
      <w:r>
        <w:t>Learn: (Pressure P, Distance d, Temperature T) → (λ, Kn, η_transport, BF) while enforcing kinetic theory and Beer-Lambert law.</w:t>
      </w:r>
    </w:p>
    <w:p>
      <w:pPr>
        <w:pStyle w:val="Heading2"/>
      </w:pPr>
      <w:r>
        <w:t>8.2 Why PINN Here Instead of Just Analytical?</w:t>
      </w:r>
    </w:p>
    <w:p>
      <w:r>
        <w:t>For transport, the analytical model is very accurate. The PINN's value here is:</w:t>
      </w:r>
    </w:p>
    <w:p>
      <w:pPr>
        <w:pStyle w:val="ListBullet"/>
      </w:pPr>
      <w:r>
        <w:t>Differentiability — enables end-to-end gradient flow when coupled with other PINNs</w:t>
      </w:r>
    </w:p>
    <w:p>
      <w:pPr>
        <w:pStyle w:val="ListBullet"/>
      </w:pPr>
      <w:r>
        <w:t>Learning corrections — real transport has energy-dependent cross-sections not captured by simple kinetic theory</w:t>
      </w:r>
    </w:p>
    <w:p>
      <w:pPr>
        <w:pStyle w:val="ListBullet"/>
      </w:pPr>
      <w:r>
        <w:t>Inverse problems — estimating the actual collision cross-section σ from experimental deposition rate data</w:t>
      </w:r>
    </w:p>
    <w:p>
      <w:pPr>
        <w:pStyle w:val="Heading1"/>
      </w:pPr>
      <w:r>
        <w:t>9. Step 4: Film Deposition &amp; Thickness Profile PINN</w:t>
      </w:r>
    </w:p>
    <w:p>
      <w:pPr>
        <w:pStyle w:val="Heading2"/>
      </w:pPr>
      <w:r>
        <w:t>9.1 Goal</w:t>
      </w:r>
    </w:p>
    <w:p>
      <w:r>
        <w:t>This is the most important PINN — it predicts the final measurable quantity: (W, P, d, t, flow, r_wafer) → Film Thickness h(r)</w:t>
      </w:r>
    </w:p>
    <w:p>
      <w:pPr>
        <w:pStyle w:val="Heading2"/>
      </w:pPr>
      <w:r>
        <w:t>9.2 Experimental Data Needed for Cu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Measurement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to Obtain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Typical Accuracy</w:t>
            </w:r>
          </w:p>
        </w:tc>
      </w:tr>
      <w:tr>
        <w:tc>
          <w:tcPr>
            <w:tcW w:type="dxa" w:w="2880"/>
          </w:tcPr>
          <w:p>
            <w:r>
              <w:t>Mean thickness</w:t>
            </w:r>
          </w:p>
        </w:tc>
        <w:tc>
          <w:tcPr>
            <w:tcW w:type="dxa" w:w="2880"/>
          </w:tcPr>
          <w:p>
            <w:r>
              <w:t>Profilometer (stylus or optical)</w:t>
            </w:r>
          </w:p>
        </w:tc>
        <w:tc>
          <w:tcPr>
            <w:tcW w:type="dxa" w:w="2880"/>
          </w:tcPr>
          <w:p>
            <w:r>
              <w:t>±1 nm</w:t>
            </w:r>
          </w:p>
        </w:tc>
      </w:tr>
      <w:tr>
        <w:tc>
          <w:tcPr>
            <w:tcW w:type="dxa" w:w="2880"/>
          </w:tcPr>
          <w:p>
            <w:r>
              <w:t>Radial profile</w:t>
            </w:r>
          </w:p>
        </w:tc>
        <w:tc>
          <w:tcPr>
            <w:tcW w:type="dxa" w:w="2880"/>
          </w:tcPr>
          <w:p>
            <w:r>
              <w:t>Multi-point profilometry across wafer</w:t>
            </w:r>
          </w:p>
        </w:tc>
        <w:tc>
          <w:tcPr>
            <w:tcW w:type="dxa" w:w="2880"/>
          </w:tcPr>
          <w:p>
            <w:r>
              <w:t>±2 nm</w:t>
            </w:r>
          </w:p>
        </w:tc>
      </w:tr>
      <w:tr>
        <w:tc>
          <w:tcPr>
            <w:tcW w:type="dxa" w:w="2880"/>
          </w:tcPr>
          <w:p>
            <w:r>
              <w:t>Deposition rate</w:t>
            </w:r>
          </w:p>
        </w:tc>
        <w:tc>
          <w:tcPr>
            <w:tcW w:type="dxa" w:w="2880"/>
          </w:tcPr>
          <w:p>
            <w:r>
              <w:t>thickness / time</w:t>
            </w:r>
          </w:p>
        </w:tc>
        <w:tc>
          <w:tcPr>
            <w:tcW w:type="dxa" w:w="2880"/>
          </w:tcPr>
          <w:p>
            <w:r>
              <w:t>±5%</w:t>
            </w:r>
          </w:p>
        </w:tc>
      </w:tr>
      <w:tr>
        <w:tc>
          <w:tcPr>
            <w:tcW w:type="dxa" w:w="2880"/>
          </w:tcPr>
          <w:p>
            <w:r>
              <w:t>Uniformity</w:t>
            </w:r>
          </w:p>
        </w:tc>
        <w:tc>
          <w:tcPr>
            <w:tcW w:type="dxa" w:w="2880"/>
          </w:tcPr>
          <w:p>
            <w:r>
              <w:t>(max-min)/(2×mean) × 100%</w:t>
            </w:r>
          </w:p>
        </w:tc>
        <w:tc>
          <w:tcPr>
            <w:tcW w:type="dxa" w:w="2880"/>
          </w:tcPr>
          <w:p>
            <w:r>
              <w:t>±0.1%</w:t>
            </w:r>
          </w:p>
        </w:tc>
      </w:tr>
      <w:tr>
        <w:tc>
          <w:tcPr>
            <w:tcW w:type="dxa" w:w="2880"/>
          </w:tcPr>
          <w:p>
            <w:r>
              <w:t>Sheet resistance</w:t>
            </w:r>
          </w:p>
        </w:tc>
        <w:tc>
          <w:tcPr>
            <w:tcW w:type="dxa" w:w="2880"/>
          </w:tcPr>
          <w:p>
            <w:r>
              <w:t>4-point probe → thickness via ρ_Cu</w:t>
            </w:r>
          </w:p>
        </w:tc>
        <w:tc>
          <w:tcPr>
            <w:tcW w:type="dxa" w:w="2880"/>
          </w:tcPr>
          <w:p>
            <w:r>
              <w:t>±3%</w:t>
            </w:r>
          </w:p>
        </w:tc>
      </w:tr>
    </w:tbl>
    <w:p/>
    <w:p>
      <w:pPr>
        <w:pStyle w:val="Heading1"/>
      </w:pPr>
      <w:r>
        <w:t>10. Step 5: Combining All PINNs — The Coupled Digital Twin</w:t>
      </w:r>
    </w:p>
    <w:p>
      <w:pPr>
        <w:pStyle w:val="Heading2"/>
      </w:pPr>
      <w:r>
        <w:t>10.1 Architecture: Cascaded PINN Pipeline</w:t>
      </w:r>
    </w:p>
    <w:p>
      <w:pPr>
        <w:pStyle w:val="CodeBlock"/>
      </w:pPr>
      <w:r>
        <w:t>class SputterTwinPINN(nn.Module):</w:t>
      </w:r>
    </w:p>
    <w:p>
      <w:pPr>
        <w:pStyle w:val="CodeBlock"/>
      </w:pPr>
      <w:r>
        <w:t xml:space="preserve">    """Complete Physics-Informed Digital Twin for DC Magnetron Sputtering."""</w:t>
      </w:r>
    </w:p>
    <w:p>
      <w:pPr>
        <w:pStyle w:val="CodeBlock"/>
      </w:pPr>
      <w:r>
        <w:t xml:space="preserve">    def __init__(self):</w:t>
      </w:r>
    </w:p>
    <w:p>
      <w:pPr>
        <w:pStyle w:val="CodeBlock"/>
      </w:pPr>
      <w:r>
        <w:t xml:space="preserve">        super().__init__()</w:t>
      </w:r>
    </w:p>
    <w:p>
      <w:pPr>
        <w:pStyle w:val="CodeBlock"/>
      </w:pPr>
      <w:r>
        <w:t xml:space="preserve">        self.plasma_pinn = PlasmaPINN()</w:t>
      </w:r>
    </w:p>
    <w:p>
      <w:pPr>
        <w:pStyle w:val="CodeBlock"/>
      </w:pPr>
      <w:r>
        <w:t xml:space="preserve">        self.yield_pinn = SputterYieldPINN()</w:t>
      </w:r>
    </w:p>
    <w:p>
      <w:pPr>
        <w:pStyle w:val="CodeBlock"/>
      </w:pPr>
      <w:r>
        <w:t xml:space="preserve">        self.transport_pinn = TransportPINN()</w:t>
      </w:r>
    </w:p>
    <w:p>
      <w:pPr>
        <w:pStyle w:val="CodeBlock"/>
      </w:pPr>
      <w:r>
        <w:t xml:space="preserve">        self.deposition_pinn = DepositionPINN()</w:t>
      </w:r>
    </w:p>
    <w:p>
      <w:pPr>
        <w:pStyle w:val="CodeBlock"/>
      </w:pPr>
    </w:p>
    <w:p>
      <w:pPr>
        <w:pStyle w:val="CodeBlock"/>
      </w:pPr>
      <w:r>
        <w:t xml:space="preserve">    def forward(self, W, P, flow, d, t, r):</w:t>
      </w:r>
    </w:p>
    <w:p>
      <w:pPr>
        <w:pStyle w:val="CodeBlock"/>
      </w:pPr>
      <w:r>
        <w:t xml:space="preserve">        # Stage 1: Plasma discharge</w:t>
      </w:r>
    </w:p>
    <w:p>
      <w:pPr>
        <w:pStyle w:val="CodeBlock"/>
      </w:pPr>
      <w:r>
        <w:t xml:space="preserve">        plasma_out = self.plasma_pinn(torch.stack([W, P, flow], dim=1))</w:t>
      </w:r>
    </w:p>
    <w:p>
      <w:pPr>
        <w:pStyle w:val="CodeBlock"/>
      </w:pPr>
      <w:r>
        <w:t xml:space="preserve">        Vd, Id, Gi, Te, ne = [plasma_out[:, i] for i in range(5)]</w:t>
      </w:r>
    </w:p>
    <w:p>
      <w:pPr>
        <w:pStyle w:val="CodeBlock"/>
      </w:pPr>
    </w:p>
    <w:p>
      <w:pPr>
        <w:pStyle w:val="CodeBlock"/>
      </w:pPr>
      <w:r>
        <w:t xml:space="preserve">        # Stage 2: Sputter yield (using ion energy from plasma)</w:t>
      </w:r>
    </w:p>
    <w:p>
      <w:pPr>
        <w:pStyle w:val="CodeBlock"/>
      </w:pPr>
      <w:r>
        <w:t xml:space="preserve">        E_ion = Vd</w:t>
      </w:r>
    </w:p>
    <w:p>
      <w:pPr>
        <w:pStyle w:val="CodeBlock"/>
      </w:pPr>
      <w:r>
        <w:t xml:space="preserve">        Y = self.yield_pinn(E_ion, torch.zeros_like(E_ion))</w:t>
      </w:r>
    </w:p>
    <w:p>
      <w:pPr>
        <w:pStyle w:val="CodeBlock"/>
      </w:pPr>
    </w:p>
    <w:p>
      <w:pPr>
        <w:pStyle w:val="CodeBlock"/>
      </w:pPr>
      <w:r>
        <w:t xml:space="preserve">        # Stage 3: Gas transport</w:t>
      </w:r>
    </w:p>
    <w:p>
      <w:pPr>
        <w:pStyle w:val="CodeBlock"/>
      </w:pPr>
      <w:r>
        <w:t xml:space="preserve">        transport_out = self.transport_pinn(torch.stack([P, d, T_gas], dim=1))</w:t>
      </w:r>
    </w:p>
    <w:p>
      <w:pPr>
        <w:pStyle w:val="CodeBlock"/>
      </w:pPr>
      <w:r>
        <w:t xml:space="preserve">        lam, Kn, eta, BF = [transport_out[:, i] for i in range(4)]</w:t>
      </w:r>
    </w:p>
    <w:p>
      <w:pPr>
        <w:pStyle w:val="CodeBlock"/>
      </w:pPr>
    </w:p>
    <w:p>
      <w:pPr>
        <w:pStyle w:val="CodeBlock"/>
      </w:pPr>
      <w:r>
        <w:t xml:space="preserve">        # Stage 4: Film deposition</w:t>
      </w:r>
    </w:p>
    <w:p>
      <w:pPr>
        <w:pStyle w:val="CodeBlock"/>
      </w:pPr>
      <w:r>
        <w:t xml:space="preserve">        h = self.deposition_pinn(torch.stack([W, P, d, t, flow, r], dim=1))</w:t>
      </w:r>
    </w:p>
    <w:p>
      <w:pPr>
        <w:pStyle w:val="CodeBlock"/>
      </w:pPr>
    </w:p>
    <w:p>
      <w:pPr>
        <w:pStyle w:val="CodeBlock"/>
      </w:pPr>
      <w:r>
        <w:t xml:space="preserve">        return {'thickness_nm': h, 'voltage_v': Vd, 'current_a': Id,</w:t>
      </w:r>
    </w:p>
    <w:p>
      <w:pPr>
        <w:pStyle w:val="CodeBlock"/>
      </w:pPr>
      <w:r>
        <w:t xml:space="preserve">                'sputter_yield': Y, 'transport_efficiency': eta}</w:t>
      </w:r>
    </w:p>
    <w:p>
      <w:pPr>
        <w:pStyle w:val="Heading2"/>
      </w:pPr>
      <w:r>
        <w:t>10.2 Coupling Strategy Options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Strategy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When to Use</w:t>
            </w:r>
          </w:p>
        </w:tc>
      </w:tr>
      <w:tr>
        <w:tc>
          <w:tcPr>
            <w:tcW w:type="dxa" w:w="2880"/>
          </w:tcPr>
          <w:p>
            <w:r>
              <w:t>End-to-End</w:t>
            </w:r>
          </w:p>
        </w:tc>
        <w:tc>
          <w:tcPr>
            <w:tcW w:type="dxa" w:w="2880"/>
          </w:tcPr>
          <w:p>
            <w:r>
              <w:t>Train all 4 PINNs simultaneously as one model</w:t>
            </w:r>
          </w:p>
        </w:tc>
        <w:tc>
          <w:tcPr>
            <w:tcW w:type="dxa" w:w="2880"/>
          </w:tcPr>
          <w:p>
            <w:r>
              <w:t>When you have full pipeline data</w:t>
            </w:r>
          </w:p>
        </w:tc>
      </w:tr>
      <w:tr>
        <w:tc>
          <w:tcPr>
            <w:tcW w:type="dxa" w:w="2880"/>
          </w:tcPr>
          <w:p>
            <w:r>
              <w:t>Sequential</w:t>
            </w:r>
          </w:p>
        </w:tc>
        <w:tc>
          <w:tcPr>
            <w:tcW w:type="dxa" w:w="2880"/>
          </w:tcPr>
          <w:p>
            <w:r>
              <w:t>Train plasma → yield → transport → deposition one at a time</w:t>
            </w:r>
          </w:p>
        </w:tc>
        <w:tc>
          <w:tcPr>
            <w:tcW w:type="dxa" w:w="2880"/>
          </w:tcPr>
          <w:p>
            <w:r>
              <w:t>When starting out; easier to debug</w:t>
            </w:r>
          </w:p>
        </w:tc>
      </w:tr>
      <w:tr>
        <w:tc>
          <w:tcPr>
            <w:tcW w:type="dxa" w:w="2880"/>
          </w:tcPr>
          <w:p>
            <w:r>
              <w:t>Hybrid (Recommended)</w:t>
            </w:r>
          </w:p>
        </w:tc>
        <w:tc>
          <w:tcPr>
            <w:tcW w:type="dxa" w:w="2880"/>
          </w:tcPr>
          <w:p>
            <w:r>
              <w:t>Pre-train each sub-PINN on synthetic data, then fine-tune end-to-end on experimental data</w:t>
            </w:r>
          </w:p>
        </w:tc>
        <w:tc>
          <w:tcPr>
            <w:tcW w:type="dxa" w:w="2880"/>
          </w:tcPr>
          <w:p>
            <w:r>
              <w:t>Best of both worlds</w:t>
            </w:r>
          </w:p>
        </w:tc>
      </w:tr>
    </w:tbl>
    <w:p/>
    <w:p>
      <w:pPr>
        <w:pStyle w:val="Heading1"/>
      </w:pPr>
      <w:r>
        <w:t>11. Step 6: Training Strategy &amp; Loss Function Design</w:t>
      </w:r>
    </w:p>
    <w:p>
      <w:pPr>
        <w:pStyle w:val="Heading2"/>
      </w:pPr>
      <w:r>
        <w:t>11.1 Training Pipeline</w:t>
      </w:r>
    </w:p>
    <w:p>
      <w:pPr>
        <w:pStyle w:val="ListBullet"/>
      </w:pPr>
      <w:r>
        <w:t>Phase 1: Pre-training on Synthetic Data (from analytical models)</w:t>
      </w:r>
    </w:p>
    <w:p>
      <w:pPr>
        <w:ind w:left="1134"/>
      </w:pPr>
      <w:r>
        <w:t>Generate 10,000+ points from calculate_discharge_state()</w:t>
      </w:r>
    </w:p>
    <w:p>
      <w:pPr>
        <w:ind w:left="1134"/>
      </w:pPr>
      <w:r>
        <w:t>Generate 5,000+ points from calculate_sputter_yield()</w:t>
      </w:r>
    </w:p>
    <w:p>
      <w:pPr>
        <w:ind w:left="1134"/>
      </w:pPr>
      <w:r>
        <w:t>Generate 5,000+ points from calculate_transport_summary()</w:t>
      </w:r>
    </w:p>
    <w:p>
      <w:pPr>
        <w:ind w:left="1134"/>
      </w:pPr>
      <w:r>
        <w:t>Generate 10,000+ points from simulate_deposition()</w:t>
      </w:r>
    </w:p>
    <w:p>
      <w:pPr>
        <w:ind w:left="1134"/>
      </w:pPr>
      <w:r>
        <w:t>Train each sub-PINN independently for 5,000 epochs</w:t>
      </w:r>
    </w:p>
    <w:p>
      <w:pPr>
        <w:pStyle w:val="ListBullet"/>
      </w:pPr>
      <w:r>
        <w:t>Phase 2: Physics-Informed Training (enforce PDEs)</w:t>
      </w:r>
    </w:p>
    <w:p>
      <w:pPr>
        <w:ind w:left="1134"/>
      </w:pPr>
      <w:r>
        <w:t>Add physics loss terms with increasing weight</w:t>
      </w:r>
    </w:p>
    <w:p>
      <w:pPr>
        <w:ind w:left="1134"/>
      </w:pPr>
      <w:r>
        <w:t>Use collocation points sampled across the domain</w:t>
      </w:r>
    </w:p>
    <w:p>
      <w:pPr>
        <w:ind w:left="1134"/>
      </w:pPr>
      <w:r>
        <w:t>Train for 10,000 epochs with ADAM optimizer</w:t>
      </w:r>
    </w:p>
    <w:p>
      <w:pPr>
        <w:ind w:left="1134"/>
      </w:pPr>
      <w:r>
        <w:t>Switch to L-BFGS for final fine-tuning (1,000 iterations)</w:t>
      </w:r>
    </w:p>
    <w:p>
      <w:pPr>
        <w:pStyle w:val="ListBullet"/>
      </w:pPr>
      <w:r>
        <w:t>Phase 3: Experimental Data Fusion (when available)</w:t>
      </w:r>
    </w:p>
    <w:p>
      <w:pPr>
        <w:ind w:left="1134"/>
      </w:pPr>
      <w:r>
        <w:t>Incorporate real measurement data</w:t>
      </w:r>
    </w:p>
    <w:p>
      <w:pPr>
        <w:ind w:left="1134"/>
      </w:pPr>
      <w:r>
        <w:t>Fine-tune with combined data + physics loss</w:t>
      </w:r>
    </w:p>
    <w:p>
      <w:pPr>
        <w:ind w:left="1134"/>
      </w:pPr>
      <w:r>
        <w:t>Use self-adaptive loss balancing</w:t>
      </w:r>
    </w:p>
    <w:p>
      <w:pPr>
        <w:pStyle w:val="Heading2"/>
      </w:pPr>
      <w:r>
        <w:t>11.2 Optimizer Strategy</w:t>
      </w:r>
    </w:p>
    <w:p>
      <w:pPr>
        <w:pStyle w:val="CodeBlock"/>
      </w:pPr>
      <w:r>
        <w:t># Phase 1-2: ADAM with learning rate scheduling</w:t>
      </w:r>
    </w:p>
    <w:p>
      <w:pPr>
        <w:pStyle w:val="CodeBlock"/>
      </w:pPr>
      <w:r>
        <w:t>optimizer = torch.optim.Adam(model.parameters(), lr=1e-3)</w:t>
      </w:r>
    </w:p>
    <w:p>
      <w:pPr>
        <w:pStyle w:val="CodeBlock"/>
      </w:pPr>
      <w:r>
        <w:t>scheduler = torch.optim.lr_scheduler.ReduceLROnPlateau(</w:t>
      </w:r>
    </w:p>
    <w:p>
      <w:pPr>
        <w:pStyle w:val="CodeBlock"/>
      </w:pPr>
      <w:r>
        <w:t xml:space="preserve">    optimizer, patience=500, factor=0.5, min_lr=1e-6</w:t>
      </w:r>
    </w:p>
    <w:p>
      <w:pPr>
        <w:pStyle w:val="CodeBlock"/>
      </w:pPr>
      <w:r>
        <w:t>)</w:t>
      </w:r>
    </w:p>
    <w:p>
      <w:pPr>
        <w:pStyle w:val="CodeBlock"/>
      </w:pPr>
    </w:p>
    <w:p>
      <w:pPr>
        <w:pStyle w:val="CodeBlock"/>
      </w:pPr>
      <w:r>
        <w:t># Phase 3: Switch to L-BFGS for fine-tuning</w:t>
      </w:r>
    </w:p>
    <w:p>
      <w:pPr>
        <w:pStyle w:val="CodeBlock"/>
      </w:pPr>
      <w:r>
        <w:t>optimizer_lbfgs = torch.optim.LBFGS(</w:t>
      </w:r>
    </w:p>
    <w:p>
      <w:pPr>
        <w:pStyle w:val="CodeBlock"/>
      </w:pPr>
      <w:r>
        <w:t xml:space="preserve">    model.parameters(), lr=1.0, max_iter=20,</w:t>
      </w:r>
    </w:p>
    <w:p>
      <w:pPr>
        <w:pStyle w:val="CodeBlock"/>
      </w:pPr>
      <w:r>
        <w:t xml:space="preserve">    history_size=50, line_search_fn='strong_wolfe'</w:t>
      </w:r>
    </w:p>
    <w:p>
      <w:pPr>
        <w:pStyle w:val="CodeBlock"/>
      </w:pPr>
      <w:r>
        <w:t>)</w:t>
      </w:r>
    </w:p>
    <w:p>
      <w:pPr>
        <w:pStyle w:val="Heading2"/>
      </w:pPr>
      <w:r>
        <w:t>11.3 Self-Adaptive Loss Balancing</w:t>
      </w:r>
    </w:p>
    <w:p>
      <w:r>
        <w:t>The different loss terms can have vastly different magnitudes. Use self-adaptive weighting with learnable log-variance parameters:</w:t>
      </w:r>
    </w:p>
    <w:p>
      <w:pPr>
        <w:pStyle w:val="CodeBlock"/>
      </w:pPr>
      <w:r>
        <w:t>class AdaptiveLossWeights(nn.Module):</w:t>
      </w:r>
    </w:p>
    <w:p>
      <w:pPr>
        <w:pStyle w:val="CodeBlock"/>
      </w:pPr>
      <w:r>
        <w:t xml:space="preserve">    def __init__(self, n_losses):</w:t>
      </w:r>
    </w:p>
    <w:p>
      <w:pPr>
        <w:pStyle w:val="CodeBlock"/>
      </w:pPr>
      <w:r>
        <w:t xml:space="preserve">        super().__init__()</w:t>
      </w:r>
    </w:p>
    <w:p>
      <w:pPr>
        <w:pStyle w:val="CodeBlock"/>
      </w:pPr>
      <w:r>
        <w:t xml:space="preserve">        self.log_vars = nn.Parameter(torch.zeros(n_losses))</w:t>
      </w:r>
    </w:p>
    <w:p>
      <w:pPr>
        <w:pStyle w:val="CodeBlock"/>
      </w:pPr>
    </w:p>
    <w:p>
      <w:pPr>
        <w:pStyle w:val="CodeBlock"/>
      </w:pPr>
      <w:r>
        <w:t xml:space="preserve">    def forward(self, losses):</w:t>
      </w:r>
    </w:p>
    <w:p>
      <w:pPr>
        <w:pStyle w:val="CodeBlock"/>
      </w:pPr>
      <w:r>
        <w:t xml:space="preserve">        total = 0</w:t>
      </w:r>
    </w:p>
    <w:p>
      <w:pPr>
        <w:pStyle w:val="CodeBlock"/>
      </w:pPr>
      <w:r>
        <w:t xml:space="preserve">        for i, loss in enumerate(losses):</w:t>
      </w:r>
    </w:p>
    <w:p>
      <w:pPr>
        <w:pStyle w:val="CodeBlock"/>
      </w:pPr>
      <w:r>
        <w:t xml:space="preserve">            precision = torch.exp(-self.log_vars[i])</w:t>
      </w:r>
    </w:p>
    <w:p>
      <w:pPr>
        <w:pStyle w:val="CodeBlock"/>
      </w:pPr>
      <w:r>
        <w:t xml:space="preserve">            total += precision * loss + self.log_vars[i]</w:t>
      </w:r>
    </w:p>
    <w:p>
      <w:pPr>
        <w:pStyle w:val="CodeBlock"/>
      </w:pPr>
      <w:r>
        <w:t xml:space="preserve">        return total</w:t>
      </w:r>
    </w:p>
    <w:p>
      <w:pPr>
        <w:pStyle w:val="Heading2"/>
      </w:pPr>
      <w:r>
        <w:t>11.4 Collocation Point Sampling</w:t>
      </w:r>
    </w:p>
    <w:p>
      <w:pPr>
        <w:pStyle w:val="CodeBlock"/>
      </w:pPr>
      <w:r>
        <w:t>def sample_collocation_points(n_points=5000):</w:t>
      </w:r>
    </w:p>
    <w:p>
      <w:pPr>
        <w:pStyle w:val="CodeBlock"/>
      </w:pPr>
      <w:r>
        <w:t xml:space="preserve">    W = torch.FloatTensor(n_points).uniform_(50, 500)       # 50-500 W</w:t>
      </w:r>
    </w:p>
    <w:p>
      <w:pPr>
        <w:pStyle w:val="CodeBlock"/>
      </w:pPr>
      <w:r>
        <w:t xml:space="preserve">    P = torch.FloatTensor(n_points).uniform_(1, 20)          # 1-20 mTorr</w:t>
      </w:r>
    </w:p>
    <w:p>
      <w:pPr>
        <w:pStyle w:val="CodeBlock"/>
      </w:pPr>
      <w:r>
        <w:t xml:space="preserve">    d = torch.FloatTensor(n_points).uniform_(40, 150)         # 40-150 mm</w:t>
      </w:r>
    </w:p>
    <w:p>
      <w:pPr>
        <w:pStyle w:val="CodeBlock"/>
      </w:pPr>
      <w:r>
        <w:t xml:space="preserve">    t = torch.FloatTensor(n_points).uniform_(60, 3600)        # 1-60 min</w:t>
      </w:r>
    </w:p>
    <w:p>
      <w:pPr>
        <w:pStyle w:val="CodeBlock"/>
      </w:pPr>
      <w:r>
        <w:t xml:space="preserve">    flow = torch.FloatTensor(n_points).uniform_(5, 50)        # 5-50 sccm</w:t>
      </w:r>
    </w:p>
    <w:p>
      <w:pPr>
        <w:pStyle w:val="CodeBlock"/>
      </w:pPr>
      <w:r>
        <w:t xml:space="preserve">    r = torch.FloatTensor(n_points).uniform_(0, 75)           # 0-75 mm</w:t>
      </w:r>
    </w:p>
    <w:p>
      <w:pPr>
        <w:pStyle w:val="CodeBlock"/>
      </w:pPr>
      <w:r>
        <w:t xml:space="preserve">    return W, P, d, t, flow, r</w:t>
      </w:r>
    </w:p>
    <w:p>
      <w:pPr>
        <w:pStyle w:val="Heading1"/>
      </w:pPr>
      <w:r>
        <w:t>12. Step 7: Testing &amp; Validation</w:t>
      </w:r>
    </w:p>
    <w:p>
      <w:pPr>
        <w:pStyle w:val="Heading2"/>
      </w:pPr>
      <w:r>
        <w:t>12.1 Validation Hierarchy</w:t>
      </w:r>
    </w:p>
    <w:p>
      <w:r>
        <w:t>Level 1: Internal Consistency</w:t>
      </w:r>
    </w:p>
    <w:p>
      <w:pPr>
        <w:pStyle w:val="ListBullet"/>
      </w:pPr>
      <w:r>
        <w:t>Power conservation: W = Vd × Id (must be exact)</w:t>
      </w:r>
    </w:p>
    <w:p>
      <w:pPr>
        <w:pStyle w:val="ListBullet"/>
      </w:pPr>
      <w:r>
        <w:t>Yield threshold: Y(E &lt; 20 eV) = 0 for Cu</w:t>
      </w:r>
    </w:p>
    <w:p>
      <w:pPr>
        <w:pStyle w:val="ListBullet"/>
      </w:pPr>
      <w:r>
        <w:t>Zero power → zero thickness</w:t>
      </w:r>
    </w:p>
    <w:p>
      <w:pPr>
        <w:pStyle w:val="ListBullet"/>
      </w:pPr>
      <w:r>
        <w:t>Thickness linearity with time</w:t>
      </w:r>
    </w:p>
    <w:p>
      <w:r>
        <w:t>Level 2: Analytical Model Agreement</w:t>
      </w:r>
    </w:p>
    <w:p>
      <w:pPr>
        <w:pStyle w:val="ListBullet"/>
      </w:pPr>
      <w:r>
        <w:t>Compare PINN predictions with calculate_discharge_state()</w:t>
      </w:r>
    </w:p>
    <w:p>
      <w:pPr>
        <w:pStyle w:val="ListBullet"/>
      </w:pPr>
      <w:r>
        <w:t>Compare with calculate_sputter_yield('Cu', ...)</w:t>
      </w:r>
    </w:p>
    <w:p>
      <w:pPr>
        <w:pStyle w:val="ListBullet"/>
      </w:pPr>
      <w:r>
        <w:t>Compare with simulate_deposition(material='Cu', ...)</w:t>
      </w:r>
    </w:p>
    <w:p>
      <w:pPr>
        <w:pStyle w:val="ListBullet"/>
      </w:pPr>
      <w:r>
        <w:t>Target: &lt; 2% relative error across operating space</w:t>
      </w:r>
    </w:p>
    <w:p>
      <w:r>
        <w:t>Level 3: Experimental Validation</w:t>
      </w:r>
    </w:p>
    <w:p>
      <w:pPr>
        <w:pStyle w:val="ListBullet"/>
      </w:pPr>
      <w:r>
        <w:t>Compare with measured film thickness (profilometry)</w:t>
      </w:r>
    </w:p>
    <w:p>
      <w:pPr>
        <w:pStyle w:val="ListBullet"/>
      </w:pPr>
      <w:r>
        <w:t>Compare with measured I-V curves</w:t>
      </w:r>
    </w:p>
    <w:p>
      <w:pPr>
        <w:pStyle w:val="ListBullet"/>
      </w:pPr>
      <w:r>
        <w:t>Compare with measured deposition rates</w:t>
      </w:r>
    </w:p>
    <w:p>
      <w:pPr>
        <w:pStyle w:val="ListBullet"/>
      </w:pPr>
      <w:r>
        <w:t>Target: &lt; 10% relative error</w:t>
      </w:r>
    </w:p>
    <w:p>
      <w:r>
        <w:t>Level 4: Extrapolation Testing</w:t>
      </w:r>
    </w:p>
    <w:p>
      <w:pPr>
        <w:pStyle w:val="ListBullet"/>
      </w:pPr>
      <w:r>
        <w:t>Predict at conditions outside training data</w:t>
      </w:r>
    </w:p>
    <w:p>
      <w:pPr>
        <w:pStyle w:val="ListBullet"/>
      </w:pPr>
      <w:r>
        <w:t>Compare with experimental measurements at extreme conditions</w:t>
      </w:r>
    </w:p>
    <w:p>
      <w:pPr>
        <w:pStyle w:val="ListBullet"/>
      </w:pPr>
      <w:r>
        <w:t>Verify physics constraints are maintained</w:t>
      </w:r>
    </w:p>
    <w:p>
      <w:pPr>
        <w:pStyle w:val="Heading1"/>
      </w:pPr>
      <w:r>
        <w:t>13. Step 8: Running Experiments &amp; Collecting Data</w:t>
      </w:r>
    </w:p>
    <w:p>
      <w:pPr>
        <w:pStyle w:val="Heading2"/>
      </w:pPr>
      <w:r>
        <w:t>13.1 Phase A: Baseline Characterization (10-15 runs)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Run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Power (W)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Pressure (mTorr)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Distance (mm)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 (s)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220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720</w:t>
            </w:r>
          </w:p>
        </w:tc>
        <w:tc>
          <w:tcPr>
            <w:tcW w:type="dxa" w:w="1440"/>
          </w:tcPr>
          <w:p>
            <w:r>
              <w:t>Nominal baseline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220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360</w:t>
            </w:r>
          </w:p>
        </w:tc>
        <w:tc>
          <w:tcPr>
            <w:tcW w:type="dxa" w:w="1440"/>
          </w:tcPr>
          <w:p>
            <w:r>
              <w:t>Half time (linearity check)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220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1440</w:t>
            </w:r>
          </w:p>
        </w:tc>
        <w:tc>
          <w:tcPr>
            <w:tcW w:type="dxa" w:w="1440"/>
          </w:tcPr>
          <w:p>
            <w:r>
              <w:t>Double time (linearity check)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720</w:t>
            </w:r>
          </w:p>
        </w:tc>
        <w:tc>
          <w:tcPr>
            <w:tcW w:type="dxa" w:w="1440"/>
          </w:tcPr>
          <w:p>
            <w:r>
              <w:t>Low power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720</w:t>
            </w:r>
          </w:p>
        </w:tc>
        <w:tc>
          <w:tcPr>
            <w:tcW w:type="dxa" w:w="1440"/>
          </w:tcPr>
          <w:p>
            <w:r>
              <w:t>High power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220</w:t>
            </w:r>
          </w:p>
        </w:tc>
        <w:tc>
          <w:tcPr>
            <w:tcW w:type="dxa" w:w="1440"/>
          </w:tcPr>
          <w:p>
            <w:r>
              <w:t>2.0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720</w:t>
            </w:r>
          </w:p>
        </w:tc>
        <w:tc>
          <w:tcPr>
            <w:tcW w:type="dxa" w:w="1440"/>
          </w:tcPr>
          <w:p>
            <w:r>
              <w:t>Low pressure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220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720</w:t>
            </w:r>
          </w:p>
        </w:tc>
        <w:tc>
          <w:tcPr>
            <w:tcW w:type="dxa" w:w="1440"/>
          </w:tcPr>
          <w:p>
            <w:r>
              <w:t>High pressure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220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720</w:t>
            </w:r>
          </w:p>
        </w:tc>
        <w:tc>
          <w:tcPr>
            <w:tcW w:type="dxa" w:w="1440"/>
          </w:tcPr>
          <w:p>
            <w:r>
              <w:t>Very high pressure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220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720</w:t>
            </w:r>
          </w:p>
        </w:tc>
        <w:tc>
          <w:tcPr>
            <w:tcW w:type="dxa" w:w="1440"/>
          </w:tcPr>
          <w:p>
            <w:r>
              <w:t>Short distance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220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720</w:t>
            </w:r>
          </w:p>
        </w:tc>
        <w:tc>
          <w:tcPr>
            <w:tcW w:type="dxa" w:w="1440"/>
          </w:tcPr>
          <w:p>
            <w:r>
              <w:t>Long distance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2.0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720</w:t>
            </w:r>
          </w:p>
        </w:tc>
        <w:tc>
          <w:tcPr>
            <w:tcW w:type="dxa" w:w="1440"/>
          </w:tcPr>
          <w:p>
            <w:r>
              <w:t>Corner: low P, low d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720</w:t>
            </w:r>
          </w:p>
        </w:tc>
        <w:tc>
          <w:tcPr>
            <w:tcW w:type="dxa" w:w="1440"/>
          </w:tcPr>
          <w:p>
            <w:r>
              <w:t>Corner: high P, high d</w:t>
            </w:r>
          </w:p>
        </w:tc>
      </w:tr>
    </w:tbl>
    <w:p/>
    <w:p>
      <w:pPr>
        <w:pStyle w:val="Heading2"/>
      </w:pPr>
      <w:r>
        <w:t>13.2 Phase B: Multi-Variate DOE (15-20 runs)</w:t>
      </w:r>
    </w:p>
    <w:p>
      <w:r>
        <w:t>Use Latin Hypercube Sampling to efficiently cover the parameter space (Power: 100-400 W, Pressure: 1-20 mTorr, Distance: 50-120 mm).</w:t>
      </w:r>
    </w:p>
    <w:p>
      <w:pPr>
        <w:pStyle w:val="Heading2"/>
      </w:pPr>
      <w:r>
        <w:t>13.3 Phase C: Validation Holdout (5-8 runs)</w:t>
      </w:r>
    </w:p>
    <w:p>
      <w:r>
        <w:t>Reserve these for pure testing — never used in training: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Power (W)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Pressure (mTorr)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Distance (mm)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7.5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Interior point</w:t>
            </w:r>
          </w:p>
        </w:tc>
      </w:tr>
      <w:tr>
        <w:tc>
          <w:tcPr>
            <w:tcW w:type="dxa" w:w="1728"/>
          </w:tcPr>
          <w:p>
            <w:r>
              <w:t>V2</w:t>
            </w:r>
          </w:p>
        </w:tc>
        <w:tc>
          <w:tcPr>
            <w:tcW w:type="dxa" w:w="1728"/>
          </w:tcPr>
          <w:p>
            <w:r>
              <w:t>350</w:t>
            </w:r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High power, low pressure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Low power, high pressure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280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Near nominal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220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Repeat of baseline (reproducibility)</w:t>
            </w:r>
          </w:p>
        </w:tc>
      </w:tr>
    </w:tbl>
    <w:p/>
    <w:p>
      <w:pPr>
        <w:pStyle w:val="Heading2"/>
      </w:pPr>
      <w:r>
        <w:t>13.4 What to Measure in Each Run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Measurement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Equipment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Points</w:t>
            </w:r>
          </w:p>
        </w:tc>
      </w:tr>
      <w:tr>
        <w:tc>
          <w:tcPr>
            <w:tcW w:type="dxa" w:w="2160"/>
          </w:tcPr>
          <w:p>
            <w:r>
              <w:t>Discharge voltage (V)</w:t>
            </w:r>
          </w:p>
        </w:tc>
        <w:tc>
          <w:tcPr>
            <w:tcW w:type="dxa" w:w="2160"/>
          </w:tcPr>
          <w:p>
            <w:r>
              <w:t>Power supply readback</w:t>
            </w:r>
          </w:p>
        </w:tc>
        <w:tc>
          <w:tcPr>
            <w:tcW w:type="dxa" w:w="2160"/>
          </w:tcPr>
          <w:p>
            <w:r>
              <w:t>During deposition</w:t>
            </w:r>
          </w:p>
        </w:tc>
        <w:tc>
          <w:tcPr>
            <w:tcW w:type="dxa" w:w="2160"/>
          </w:tcPr>
          <w:p>
            <w:r>
              <w:t>Continuous log</w:t>
            </w:r>
          </w:p>
        </w:tc>
      </w:tr>
      <w:tr>
        <w:tc>
          <w:tcPr>
            <w:tcW w:type="dxa" w:w="2160"/>
          </w:tcPr>
          <w:p>
            <w:r>
              <w:t>Discharge current (A)</w:t>
            </w:r>
          </w:p>
        </w:tc>
        <w:tc>
          <w:tcPr>
            <w:tcW w:type="dxa" w:w="2160"/>
          </w:tcPr>
          <w:p>
            <w:r>
              <w:t>Power supply readback</w:t>
            </w:r>
          </w:p>
        </w:tc>
        <w:tc>
          <w:tcPr>
            <w:tcW w:type="dxa" w:w="2160"/>
          </w:tcPr>
          <w:p>
            <w:r>
              <w:t>During deposition</w:t>
            </w:r>
          </w:p>
        </w:tc>
        <w:tc>
          <w:tcPr>
            <w:tcW w:type="dxa" w:w="2160"/>
          </w:tcPr>
          <w:p>
            <w:r>
              <w:t>Continuous log</w:t>
            </w:r>
          </w:p>
        </w:tc>
      </w:tr>
      <w:tr>
        <w:tc>
          <w:tcPr>
            <w:tcW w:type="dxa" w:w="2160"/>
          </w:tcPr>
          <w:p>
            <w:r>
              <w:t>Chamber pressure (mTorr)</w:t>
            </w:r>
          </w:p>
        </w:tc>
        <w:tc>
          <w:tcPr>
            <w:tcW w:type="dxa" w:w="2160"/>
          </w:tcPr>
          <w:p>
            <w:r>
              <w:t>Capacitance manometer</w:t>
            </w:r>
          </w:p>
        </w:tc>
        <w:tc>
          <w:tcPr>
            <w:tcW w:type="dxa" w:w="2160"/>
          </w:tcPr>
          <w:p>
            <w:r>
              <w:t>During deposition</w:t>
            </w:r>
          </w:p>
        </w:tc>
        <w:tc>
          <w:tcPr>
            <w:tcW w:type="dxa" w:w="2160"/>
          </w:tcPr>
          <w:p>
            <w:r>
              <w:t>Continuous log</w:t>
            </w:r>
          </w:p>
        </w:tc>
      </w:tr>
      <w:tr>
        <w:tc>
          <w:tcPr>
            <w:tcW w:type="dxa" w:w="2160"/>
          </w:tcPr>
          <w:p>
            <w:r>
              <w:t>Ar flow (sccm)</w:t>
            </w:r>
          </w:p>
        </w:tc>
        <w:tc>
          <w:tcPr>
            <w:tcW w:type="dxa" w:w="2160"/>
          </w:tcPr>
          <w:p>
            <w:r>
              <w:t>Mass flow controller</w:t>
            </w:r>
          </w:p>
        </w:tc>
        <w:tc>
          <w:tcPr>
            <w:tcW w:type="dxa" w:w="2160"/>
          </w:tcPr>
          <w:p>
            <w:r>
              <w:t>Set point</w:t>
            </w:r>
          </w:p>
        </w:tc>
        <w:tc>
          <w:tcPr>
            <w:tcW w:type="dxa" w:w="2160"/>
          </w:tcPr>
          <w:p>
            <w:r>
              <w:t>1 value</w:t>
            </w:r>
          </w:p>
        </w:tc>
      </w:tr>
      <w:tr>
        <w:tc>
          <w:tcPr>
            <w:tcW w:type="dxa" w:w="2160"/>
          </w:tcPr>
          <w:p>
            <w:r>
              <w:t>Deposition time (s)</w:t>
            </w:r>
          </w:p>
        </w:tc>
        <w:tc>
          <w:tcPr>
            <w:tcW w:type="dxa" w:w="2160"/>
          </w:tcPr>
          <w:p>
            <w:r>
              <w:t>Timer</w:t>
            </w:r>
          </w:p>
        </w:tc>
        <w:tc>
          <w:tcPr>
            <w:tcW w:type="dxa" w:w="2160"/>
          </w:tcPr>
          <w:p>
            <w:r>
              <w:t>After deposition</w:t>
            </w:r>
          </w:p>
        </w:tc>
        <w:tc>
          <w:tcPr>
            <w:tcW w:type="dxa" w:w="2160"/>
          </w:tcPr>
          <w:p>
            <w:r>
              <w:t>1 value</w:t>
            </w:r>
          </w:p>
        </w:tc>
      </w:tr>
      <w:tr>
        <w:tc>
          <w:tcPr>
            <w:tcW w:type="dxa" w:w="2160"/>
          </w:tcPr>
          <w:p>
            <w:r>
              <w:t>Film thickness (nm)</w:t>
            </w:r>
          </w:p>
        </w:tc>
        <w:tc>
          <w:tcPr>
            <w:tcW w:type="dxa" w:w="2160"/>
          </w:tcPr>
          <w:p>
            <w:r>
              <w:t>Profilometer</w:t>
            </w:r>
          </w:p>
        </w:tc>
        <w:tc>
          <w:tcPr>
            <w:tcW w:type="dxa" w:w="2160"/>
          </w:tcPr>
          <w:p>
            <w:r>
              <w:t>Post-deposition</w:t>
            </w:r>
          </w:p>
        </w:tc>
        <w:tc>
          <w:tcPr>
            <w:tcW w:type="dxa" w:w="2160"/>
          </w:tcPr>
          <w:p>
            <w:r>
              <w:t>5-9 points across wafer</w:t>
            </w:r>
          </w:p>
        </w:tc>
      </w:tr>
      <w:tr>
        <w:tc>
          <w:tcPr>
            <w:tcW w:type="dxa" w:w="2160"/>
          </w:tcPr>
          <w:p>
            <w:r>
              <w:t>Sheet resistance (Ω/□)</w:t>
            </w:r>
          </w:p>
        </w:tc>
        <w:tc>
          <w:tcPr>
            <w:tcW w:type="dxa" w:w="2160"/>
          </w:tcPr>
          <w:p>
            <w:r>
              <w:t>4-point probe</w:t>
            </w:r>
          </w:p>
        </w:tc>
        <w:tc>
          <w:tcPr>
            <w:tcW w:type="dxa" w:w="2160"/>
          </w:tcPr>
          <w:p>
            <w:r>
              <w:t>Post-deposition</w:t>
            </w:r>
          </w:p>
        </w:tc>
        <w:tc>
          <w:tcPr>
            <w:tcW w:type="dxa" w:w="2160"/>
          </w:tcPr>
          <w:p>
            <w:r>
              <w:t>5-9 points across wafer</w:t>
            </w:r>
          </w:p>
        </w:tc>
      </w:tr>
      <w:tr>
        <w:tc>
          <w:tcPr>
            <w:tcW w:type="dxa" w:w="2160"/>
          </w:tcPr>
          <w:p>
            <w:r>
              <w:t>Film stress (MPa)</w:t>
            </w:r>
          </w:p>
        </w:tc>
        <w:tc>
          <w:tcPr>
            <w:tcW w:type="dxa" w:w="2160"/>
          </w:tcPr>
          <w:p>
            <w:r>
              <w:t>Wafer curvature</w:t>
            </w:r>
          </w:p>
        </w:tc>
        <w:tc>
          <w:tcPr>
            <w:tcW w:type="dxa" w:w="2160"/>
          </w:tcPr>
          <w:p>
            <w:r>
              <w:t>Post-deposition</w:t>
            </w:r>
          </w:p>
        </w:tc>
        <w:tc>
          <w:tcPr>
            <w:tcW w:type="dxa" w:w="2160"/>
          </w:tcPr>
          <w:p>
            <w:r>
              <w:t>1 value (optional)</w:t>
            </w:r>
          </w:p>
        </w:tc>
      </w:tr>
    </w:tbl>
    <w:p/>
    <w:p>
      <w:pPr>
        <w:pStyle w:val="Heading2"/>
      </w:pPr>
      <w:r>
        <w:t>13.5 Data Format</w:t>
      </w:r>
    </w:p>
    <w:p>
      <w:r>
        <w:t>Store experimental data in CSV format:</w:t>
      </w:r>
    </w:p>
    <w:p>
      <w:pPr>
        <w:pStyle w:val="CodeBlock"/>
      </w:pPr>
      <w:r>
        <w:t>run_id,power_w,pressure_mtorr,ar_flow_sccm,distance_mm,time_s,r_mm,thickness_nm,Vd_v,Id_a,sheet_resistance_ohm_sq</w:t>
      </w:r>
    </w:p>
    <w:p>
      <w:pPr>
        <w:pStyle w:val="CodeBlock"/>
      </w:pPr>
      <w:r>
        <w:t>CU001,220,5.0,20.0,80,720,0,95.2,398,0.553,0.175</w:t>
      </w:r>
    </w:p>
    <w:p>
      <w:pPr>
        <w:pStyle w:val="CodeBlock"/>
      </w:pPr>
      <w:r>
        <w:t>CU001,220,5.0,20.0,80,720,25,94.8,398,0.553,0.176</w:t>
      </w:r>
    </w:p>
    <w:p>
      <w:pPr>
        <w:pStyle w:val="CodeBlock"/>
      </w:pPr>
      <w:r>
        <w:t>CU001,220,5.0,20.0,80,720,50,93.1,398,0.553,0.179</w:t>
      </w:r>
    </w:p>
    <w:p>
      <w:pPr>
        <w:pStyle w:val="CodeBlock"/>
      </w:pPr>
      <w:r>
        <w:t>CU001,220,5.0,20.0,80,720,75,90.5,398,0.553,0.184</w:t>
      </w:r>
    </w:p>
    <w:p>
      <w:pPr>
        <w:pStyle w:val="Heading1"/>
      </w:pPr>
      <w:r>
        <w:t>14. Can the Same Model Work for Different Target Materials?</w:t>
      </w:r>
    </w:p>
    <w:p>
      <w:pPr>
        <w:pStyle w:val="Heading2"/>
      </w:pPr>
      <w:r>
        <w:t>14.1 Short Answer</w:t>
      </w:r>
    </w:p>
    <w:p>
      <w:r>
        <w:rPr>
          <w:b/>
        </w:rPr>
        <w:t>A single PINN architecture CAN handle multiple target materials, but it requires one of the following approaches:</w:t>
      </w:r>
    </w:p>
    <w:p>
      <w:pPr>
        <w:pStyle w:val="Heading2"/>
      </w:pPr>
      <w:r>
        <w:t>14.2 Approach 1: Separate Models Per Material (Simplest)</w:t>
      </w:r>
    </w:p>
    <w:p>
      <w:r>
        <w:t>Train a completely separate PINN for each material (Cu_PINN, Ti_PINN, Al_PINN).</w:t>
      </w:r>
    </w:p>
    <w:p>
      <w:pPr>
        <w:pStyle w:val="ListBullet"/>
      </w:pPr>
      <w:r>
        <w:t>Pros: Simple, no interference between materials</w:t>
      </w:r>
    </w:p>
    <w:p>
      <w:pPr>
        <w:pStyle w:val="ListBullet"/>
      </w:pPr>
      <w:r>
        <w:t>Cons: No knowledge sharing, need lots of data per material, redundant training</w:t>
      </w:r>
    </w:p>
    <w:p>
      <w:pPr>
        <w:pStyle w:val="Heading2"/>
      </w:pPr>
      <w:r>
        <w:t>14.3 Approach 2: Material-Conditioned Single Model (Recommended) ✅</w:t>
      </w:r>
    </w:p>
    <w:p>
      <w:r>
        <w:t>Add material properties as input features to the network. The input now includes 6 process parameters + 6 material parameters (M, Z, ρ, Us, Eth, Q) = 12 inputs total.</w:t>
      </w:r>
    </w:p>
    <w:p>
      <w:pPr>
        <w:pStyle w:val="CodeBlock"/>
      </w:pPr>
      <w:r>
        <w:t>MATERIAL_FEATURES = {</w:t>
      </w:r>
    </w:p>
    <w:p>
      <w:pPr>
        <w:pStyle w:val="CodeBlock"/>
      </w:pPr>
      <w:r>
        <w:t xml:space="preserve">    'Cu': [63.55, 29, 8.96, 3.49, 20.0, 1.60],  # M, Z, ρ, Us, Eth, Q</w:t>
      </w:r>
    </w:p>
    <w:p>
      <w:pPr>
        <w:pStyle w:val="CodeBlock"/>
      </w:pPr>
      <w:r>
        <w:t xml:space="preserve">    'Ti': [47.87, 22, 4.506, 4.89, 30.0, 0.85],</w:t>
      </w:r>
    </w:p>
    <w:p>
      <w:pPr>
        <w:pStyle w:val="CodeBlock"/>
      </w:pPr>
      <w:r>
        <w:t xml:space="preserve">    'Al': [26.98, 13, 2.70, 3.39, 25.0, 0.90],</w:t>
      </w:r>
    </w:p>
    <w:p>
      <w:pPr>
        <w:pStyle w:val="CodeBlock"/>
      </w:pPr>
      <w:r>
        <w:t>}</w:t>
      </w:r>
    </w:p>
    <w:p>
      <w:r>
        <w:t>Why this works: The physics equations (Yamamura-Tawara yield, atomic volume, etc.) are explicit functions of these material properties. By providing them as inputs, the PINN can learn the material-dependent physics from the equations themselves.</w:t>
      </w:r>
    </w:p>
    <w:p>
      <w:pPr>
        <w:pStyle w:val="ListBullet"/>
      </w:pPr>
      <w:r>
        <w:t>Pros: One model handles all materials, learns shared physics, works for new materials with known properties</w:t>
      </w:r>
    </w:p>
    <w:p>
      <w:pPr>
        <w:pStyle w:val="ListBullet"/>
      </w:pPr>
      <w:r>
        <w:t>Cons: Needs training data from multiple materials, slightly more complex</w:t>
      </w:r>
    </w:p>
    <w:p>
      <w:pPr>
        <w:pStyle w:val="Heading2"/>
      </w:pPr>
      <w:r>
        <w:t>14.4 Approach 3: Transfer Learning (Best for Limited Data)</w:t>
      </w:r>
    </w:p>
    <w:p>
      <w:r>
        <w:t>Train on one material (e.g., Cu with lots of data), then transfer to another material. Freeze early layers (shared physics), fine-tune later layers (material-specific) with a lower learning rate.</w:t>
      </w:r>
    </w:p>
    <w:p>
      <w:pPr>
        <w:pStyle w:val="ListBullet"/>
      </w:pPr>
      <w:r>
        <w:t>Pros: Needs very little data for new materials, fast adaptation</w:t>
      </w:r>
    </w:p>
    <w:p>
      <w:pPr>
        <w:pStyle w:val="ListBullet"/>
      </w:pPr>
      <w:r>
        <w:t>Cons: Quality depends on similarity between source and target materials</w:t>
      </w:r>
    </w:p>
    <w:p>
      <w:pPr>
        <w:pStyle w:val="Heading2"/>
      </w:pPr>
      <w:r>
        <w:t>14.5 What Changes Between Materials?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Material-Dependent?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Changes</w:t>
            </w:r>
          </w:p>
        </w:tc>
      </w:tr>
      <w:tr>
        <w:tc>
          <w:tcPr>
            <w:tcW w:type="dxa" w:w="2880"/>
          </w:tcPr>
          <w:p>
            <w:r>
              <w:t>Plasma discharge</w:t>
            </w:r>
          </w:p>
        </w:tc>
        <w:tc>
          <w:tcPr>
            <w:tcW w:type="dxa" w:w="2880"/>
          </w:tcPr>
          <w:p>
            <w:r>
              <w:t>Partially — via γ_SE</w:t>
            </w:r>
          </w:p>
        </w:tc>
        <w:tc>
          <w:tcPr>
            <w:tcW w:type="dxa" w:w="2880"/>
          </w:tcPr>
          <w:p>
            <w:r>
              <w:t>γ_SE varies: Cu≈0.10, Ti≈0.07, Al≈0.09</w:t>
            </w:r>
          </w:p>
        </w:tc>
      </w:tr>
      <w:tr>
        <w:tc>
          <w:tcPr>
            <w:tcW w:type="dxa" w:w="2880"/>
          </w:tcPr>
          <w:p>
            <w:r>
              <w:t>Sputter yield</w:t>
            </w:r>
          </w:p>
        </w:tc>
        <w:tc>
          <w:tcPr>
            <w:tcW w:type="dxa" w:w="2880"/>
          </w:tcPr>
          <w:p>
            <w:r>
              <w:t>Strongly</w:t>
            </w:r>
          </w:p>
        </w:tc>
        <w:tc>
          <w:tcPr>
            <w:tcW w:type="dxa" w:w="2880"/>
          </w:tcPr>
          <w:p>
            <w:r>
              <w:t>M₂, Z₂, Us, Eth, Q all change → completely different Y(E)</w:t>
            </w:r>
          </w:p>
        </w:tc>
      </w:tr>
      <w:tr>
        <w:tc>
          <w:tcPr>
            <w:tcW w:type="dxa" w:w="2880"/>
          </w:tcPr>
          <w:p>
            <w:r>
              <w:t>Gas transport</w:t>
            </w:r>
          </w:p>
        </w:tc>
        <w:tc>
          <w:tcPr>
            <w:tcW w:type="dxa" w:w="2880"/>
          </w:tcPr>
          <w:p>
            <w:r>
              <w:t>Partially — via σ</w:t>
            </w:r>
          </w:p>
        </w:tc>
        <w:tc>
          <w:tcPr>
            <w:tcW w:type="dxa" w:w="2880"/>
          </w:tcPr>
          <w:p>
            <w:r>
              <w:t>Collision cross-section σ depends on sputtered atom species</w:t>
            </w:r>
          </w:p>
        </w:tc>
      </w:tr>
      <w:tr>
        <w:tc>
          <w:tcPr>
            <w:tcW w:type="dxa" w:w="2880"/>
          </w:tcPr>
          <w:p>
            <w:r>
              <w:t>Deposition rate</w:t>
            </w:r>
          </w:p>
        </w:tc>
        <w:tc>
          <w:tcPr>
            <w:tcW w:type="dxa" w:w="2880"/>
          </w:tcPr>
          <w:p>
            <w:r>
              <w:t>Strongly</w:t>
            </w:r>
          </w:p>
        </w:tc>
        <w:tc>
          <w:tcPr>
            <w:tcW w:type="dxa" w:w="2880"/>
          </w:tcPr>
          <w:p>
            <w:r>
              <w:t>Atomic volume Ω = M/(ρ·N_A) varies significantly</w:t>
            </w:r>
          </w:p>
        </w:tc>
      </w:tr>
      <w:tr>
        <w:tc>
          <w:tcPr>
            <w:tcW w:type="dxa" w:w="2880"/>
          </w:tcPr>
          <w:p>
            <w:r>
              <w:t>Film properties</w:t>
            </w:r>
          </w:p>
        </w:tc>
        <w:tc>
          <w:tcPr>
            <w:tcW w:type="dxa" w:w="2880"/>
          </w:tcPr>
          <w:p>
            <w:r>
              <w:t>Completely</w:t>
            </w:r>
          </w:p>
        </w:tc>
        <w:tc>
          <w:tcPr>
            <w:tcW w:type="dxa" w:w="2880"/>
          </w:tcPr>
          <w:p>
            <w:r>
              <w:t>Stress, resistivity, grain structure all material-specific</w:t>
            </w:r>
          </w:p>
        </w:tc>
      </w:tr>
    </w:tbl>
    <w:p/>
    <w:p>
      <w:r>
        <w:rPr>
          <w:b/>
          <w:color w:val="006699"/>
        </w:rPr>
        <w:t xml:space="preserve">[IMPORTANT] </w:t>
      </w:r>
      <w:r>
        <w:t>Recommendation: Start with a Cu-only PINN (Approach 1). Once working and validated, extend to the Material-Conditioned approach (Approach 2) by adding material properties as inputs. The physics equations in our existing codebase already parameterize everything by material (TargetMaterial dataclass), so the transition will be natural.</w:t>
      </w:r>
    </w:p>
    <w:p>
      <w:pPr>
        <w:pStyle w:val="Heading1"/>
      </w:pPr>
      <w:r>
        <w:t>15. Implementation Roadmap &amp; Timeline</w:t>
      </w:r>
    </w:p>
    <w:p>
      <w:pPr>
        <w:pStyle w:val="Heading2"/>
      </w:pPr>
      <w:r>
        <w:t>Phase 1: Foundation (Weeks 1-2)</w:t>
      </w:r>
    </w:p>
    <w:p>
      <w:pPr>
        <w:pStyle w:val="ListBullet"/>
      </w:pPr>
      <w:r>
        <w:t>Set up PyTorch environment and dependencies</w:t>
      </w:r>
    </w:p>
    <w:p>
      <w:pPr>
        <w:pStyle w:val="ListBullet"/>
      </w:pPr>
      <w:r>
        <w:t>Create sputtertwin/pinn/ module directory</w:t>
      </w:r>
    </w:p>
    <w:p>
      <w:pPr>
        <w:pStyle w:val="ListBullet"/>
      </w:pPr>
      <w:r>
        <w:t>Implement PlasmaPINN with physics loss from plasma.py</w:t>
      </w:r>
    </w:p>
    <w:p>
      <w:pPr>
        <w:pStyle w:val="ListBullet"/>
      </w:pPr>
      <w:r>
        <w:t>Implement SputterYieldPINN with Yamamura-Tawara loss</w:t>
      </w:r>
    </w:p>
    <w:p>
      <w:pPr>
        <w:pStyle w:val="ListBullet"/>
      </w:pPr>
      <w:r>
        <w:t>Generate synthetic training data from existing analytical models</w:t>
      </w:r>
    </w:p>
    <w:p>
      <w:pPr>
        <w:pStyle w:val="ListBullet"/>
      </w:pPr>
      <w:r>
        <w:t>Train and validate each sub-PINN independently</w:t>
      </w:r>
    </w:p>
    <w:p>
      <w:pPr>
        <w:pStyle w:val="Heading2"/>
      </w:pPr>
      <w:r>
        <w:t>Phase 2: Integration (Weeks 3-4)</w:t>
      </w:r>
    </w:p>
    <w:p>
      <w:pPr>
        <w:pStyle w:val="ListBullet"/>
      </w:pPr>
      <w:r>
        <w:t>Implement TransportPINN with kinetic theory loss</w:t>
      </w:r>
    </w:p>
    <w:p>
      <w:pPr>
        <w:pStyle w:val="ListBullet"/>
      </w:pPr>
      <w:r>
        <w:t>Implement DepositionPINN with full pipeline loss</w:t>
      </w:r>
    </w:p>
    <w:p>
      <w:pPr>
        <w:pStyle w:val="ListBullet"/>
      </w:pPr>
      <w:r>
        <w:t>Build SputterTwinPINN coupled model</w:t>
      </w:r>
    </w:p>
    <w:p>
      <w:pPr>
        <w:pStyle w:val="ListBullet"/>
      </w:pPr>
      <w:r>
        <w:t>Implement combined loss function with adaptive weighting</w:t>
      </w:r>
    </w:p>
    <w:p>
      <w:pPr>
        <w:pStyle w:val="ListBullet"/>
      </w:pPr>
      <w:r>
        <w:t>Train coupled model on synthetic data</w:t>
      </w:r>
    </w:p>
    <w:p>
      <w:pPr>
        <w:pStyle w:val="ListBullet"/>
      </w:pPr>
      <w:r>
        <w:t>Validate against existing test suite (17 tests)</w:t>
      </w:r>
    </w:p>
    <w:p>
      <w:pPr>
        <w:pStyle w:val="Heading2"/>
      </w:pPr>
      <w:r>
        <w:t>Phase 3: Experimental Validation (Weeks 5-8)</w:t>
      </w:r>
    </w:p>
    <w:p>
      <w:pPr>
        <w:pStyle w:val="ListBullet"/>
      </w:pPr>
      <w:r>
        <w:t>Design experimental matrix for Cu sputtering</w:t>
      </w:r>
    </w:p>
    <w:p>
      <w:pPr>
        <w:pStyle w:val="ListBullet"/>
      </w:pPr>
      <w:r>
        <w:t>Run Phase A baseline experiments (10-15 runs)</w:t>
      </w:r>
    </w:p>
    <w:p>
      <w:pPr>
        <w:pStyle w:val="ListBullet"/>
      </w:pPr>
      <w:r>
        <w:t>Create data loading pipeline</w:t>
      </w:r>
    </w:p>
    <w:p>
      <w:pPr>
        <w:pStyle w:val="ListBullet"/>
      </w:pPr>
      <w:r>
        <w:t>Fine-tune PINN on experimental data</w:t>
      </w:r>
    </w:p>
    <w:p>
      <w:pPr>
        <w:pStyle w:val="ListBullet"/>
      </w:pPr>
      <w:r>
        <w:t>Run Phase B DOE experiments (15-20 runs)</w:t>
      </w:r>
    </w:p>
    <w:p>
      <w:pPr>
        <w:pStyle w:val="ListBullet"/>
      </w:pPr>
      <w:r>
        <w:t>Validate on Phase C holdout set</w:t>
      </w:r>
    </w:p>
    <w:p>
      <w:pPr>
        <w:pStyle w:val="Heading2"/>
      </w:pPr>
      <w:r>
        <w:t>Phase 4: Advanced Features (Weeks 9-12)</w:t>
      </w:r>
    </w:p>
    <w:p>
      <w:pPr>
        <w:pStyle w:val="ListBullet"/>
      </w:pPr>
      <w:r>
        <w:t>Implement inverse problem mode (estimate unknown γ_SE, σ, etc.)</w:t>
      </w:r>
    </w:p>
    <w:p>
      <w:pPr>
        <w:pStyle w:val="ListBullet"/>
      </w:pPr>
      <w:r>
        <w:t>Add material-conditioned inputs for multi-material support</w:t>
      </w:r>
    </w:p>
    <w:p>
      <w:pPr>
        <w:pStyle w:val="ListBullet"/>
      </w:pPr>
      <w:r>
        <w:t>Transfer learning from Cu to Ti and Al</w:t>
      </w:r>
    </w:p>
    <w:p>
      <w:pPr>
        <w:pStyle w:val="ListBullet"/>
      </w:pPr>
      <w:r>
        <w:t>Build real-time prediction API</w:t>
      </w:r>
    </w:p>
    <w:p>
      <w:pPr>
        <w:pStyle w:val="ListBullet"/>
      </w:pPr>
      <w:r>
        <w:t>Integrate with process optimization loop</w:t>
      </w:r>
    </w:p>
    <w:p>
      <w:pPr>
        <w:pStyle w:val="ListBullet"/>
      </w:pPr>
      <w:r>
        <w:t>Documentation and publication</w:t>
      </w:r>
    </w:p>
    <w:p>
      <w:pPr>
        <w:pStyle w:val="Heading2"/>
      </w:pPr>
      <w:r>
        <w:t>Required Dependencies</w:t>
      </w:r>
    </w:p>
    <w:p>
      <w:pPr>
        <w:pStyle w:val="CodeBlock"/>
      </w:pPr>
      <w:r>
        <w:t># Add to requirements.txt:</w:t>
      </w:r>
    </w:p>
    <w:p>
      <w:pPr>
        <w:pStyle w:val="CodeBlock"/>
      </w:pPr>
      <w:r>
        <w:t>torch&gt;=2.0</w:t>
      </w:r>
    </w:p>
    <w:p>
      <w:pPr>
        <w:pStyle w:val="CodeBlock"/>
      </w:pPr>
      <w:r>
        <w:t>matplotlib&gt;=3.5</w:t>
      </w:r>
    </w:p>
    <w:p>
      <w:pPr>
        <w:pStyle w:val="CodeBlock"/>
      </w:pPr>
      <w:r>
        <w:t>pandas&gt;=1.5</w:t>
      </w:r>
    </w:p>
    <w:p>
      <w:pPr>
        <w:pStyle w:val="CodeBlock"/>
      </w:pPr>
      <w:r>
        <w:t>scipy&gt;=1.9</w:t>
      </w:r>
    </w:p>
    <w:p>
      <w:pPr>
        <w:pStyle w:val="CodeBlock"/>
      </w:pPr>
      <w:r>
        <w:t>tensorboard&gt;=2.12  # For training visualization</w:t>
      </w:r>
    </w:p>
    <w:p>
      <w:pPr>
        <w:pStyle w:val="Heading1"/>
      </w:pPr>
      <w:r>
        <w:t>16. Appendix: Complete Minimal PINN Example (Ready to Run)</w:t>
      </w:r>
    </w:p>
    <w:p>
      <w:r>
        <w:t>Below is a complete, self-contained, runnable script for a minimal Plasma Discharge PINN that uses our existing analytical model as the physics backbone.</w:t>
      </w:r>
    </w:p>
    <w:p>
      <w:pPr>
        <w:pStyle w:val="CodeBlock"/>
      </w:pPr>
      <w:r>
        <w:t>"""</w:t>
      </w:r>
    </w:p>
    <w:p>
      <w:pPr>
        <w:pStyle w:val="CodeBlock"/>
      </w:pPr>
      <w:r>
        <w:t>Minimal working example: Plasma Discharge PINN for Cu DC Magnetron Sputtering.</w:t>
      </w:r>
    </w:p>
    <w:p>
      <w:pPr>
        <w:pStyle w:val="CodeBlock"/>
      </w:pPr>
      <w:r>
        <w:t>Uses our existing analytical model as the physics backbone.</w:t>
      </w:r>
    </w:p>
    <w:p>
      <w:pPr>
        <w:pStyle w:val="CodeBlock"/>
      </w:pPr>
      <w:r>
        <w:t>"""</w:t>
      </w:r>
    </w:p>
    <w:p>
      <w:pPr>
        <w:pStyle w:val="CodeBlock"/>
      </w:pPr>
      <w:r>
        <w:t>import torch</w:t>
      </w:r>
    </w:p>
    <w:p>
      <w:pPr>
        <w:pStyle w:val="CodeBlock"/>
      </w:pPr>
      <w:r>
        <w:t>import torch.nn as nn</w:t>
      </w:r>
    </w:p>
    <w:p>
      <w:pPr>
        <w:pStyle w:val="CodeBlock"/>
      </w:pPr>
      <w:r>
        <w:t>import torch.nn.functional as F</w:t>
      </w:r>
    </w:p>
    <w:p>
      <w:pPr>
        <w:pStyle w:val="CodeBlock"/>
      </w:pPr>
      <w:r>
        <w:t>import numpy as np</w:t>
      </w:r>
    </w:p>
    <w:p>
      <w:pPr>
        <w:pStyle w:val="CodeBlock"/>
      </w:pPr>
      <w:r>
        <w:t>import sys, os</w:t>
      </w:r>
    </w:p>
    <w:p>
      <w:pPr>
        <w:pStyle w:val="CodeBlock"/>
      </w:pPr>
      <w:r>
        <w:t>sys.path.insert(0, os.path.abspath(os.path.join(os.path.dirname(__file__), '..')))</w:t>
      </w:r>
    </w:p>
    <w:p>
      <w:pPr>
        <w:pStyle w:val="CodeBlock"/>
      </w:pPr>
      <w:r>
        <w:t>from sputtertwin.physics.plasma import calculate_discharge_state</w:t>
      </w:r>
    </w:p>
    <w:p>
      <w:pPr>
        <w:pStyle w:val="CodeBlock"/>
      </w:pPr>
    </w:p>
    <w:p>
      <w:pPr>
        <w:pStyle w:val="CodeBlock"/>
      </w:pPr>
      <w:r>
        <w:t># === 1. Generate Synthetic Training Data ===</w:t>
      </w:r>
    </w:p>
    <w:p>
      <w:pPr>
        <w:pStyle w:val="CodeBlock"/>
      </w:pPr>
      <w:r>
        <w:t>def generate_plasma_data(n_power=30, n_pressure=30):</w:t>
      </w:r>
    </w:p>
    <w:p>
      <w:pPr>
        <w:pStyle w:val="CodeBlock"/>
      </w:pPr>
      <w:r>
        <w:t xml:space="preserve">    powers = np.linspace(50, 500, n_power)</w:t>
      </w:r>
    </w:p>
    <w:p>
      <w:pPr>
        <w:pStyle w:val="CodeBlock"/>
      </w:pPr>
      <w:r>
        <w:t xml:space="preserve">    pressures = np.linspace(1, 20, n_pressure)</w:t>
      </w:r>
    </w:p>
    <w:p>
      <w:pPr>
        <w:pStyle w:val="CodeBlock"/>
      </w:pPr>
      <w:r>
        <w:t xml:space="preserve">    data = []</w:t>
      </w:r>
    </w:p>
    <w:p>
      <w:pPr>
        <w:pStyle w:val="CodeBlock"/>
      </w:pPr>
      <w:r>
        <w:t xml:space="preserve">    for W in powers:</w:t>
      </w:r>
    </w:p>
    <w:p>
      <w:pPr>
        <w:pStyle w:val="CodeBlock"/>
      </w:pPr>
      <w:r>
        <w:t xml:space="preserve">        for P in pressures:</w:t>
      </w:r>
    </w:p>
    <w:p>
      <w:pPr>
        <w:pStyle w:val="CodeBlock"/>
      </w:pPr>
      <w:r>
        <w:t xml:space="preserve">            ds = calculate_discharge_state(W, P)</w:t>
      </w:r>
    </w:p>
    <w:p>
      <w:pPr>
        <w:pStyle w:val="CodeBlock"/>
      </w:pPr>
      <w:r>
        <w:t xml:space="preserve">            data.append([W, P, 20.0, ds.voltage_v, ds.current_a,</w:t>
      </w:r>
    </w:p>
    <w:p>
      <w:pPr>
        <w:pStyle w:val="CodeBlock"/>
      </w:pPr>
      <w:r>
        <w:t xml:space="preserve">                        ds.ion_flux, ds.electron_temp_ev, ds.plasma_density_m3])</w:t>
      </w:r>
    </w:p>
    <w:p>
      <w:pPr>
        <w:pStyle w:val="CodeBlock"/>
      </w:pPr>
      <w:r>
        <w:t xml:space="preserve">    return np.array(data)</w:t>
      </w:r>
    </w:p>
    <w:p>
      <w:pPr>
        <w:pStyle w:val="CodeBlock"/>
      </w:pPr>
    </w:p>
    <w:p>
      <w:pPr>
        <w:pStyle w:val="CodeBlock"/>
      </w:pPr>
      <w:r>
        <w:t># === 2. Define the PINN ===</w:t>
      </w:r>
    </w:p>
    <w:p>
      <w:pPr>
        <w:pStyle w:val="CodeBlock"/>
      </w:pPr>
      <w:r>
        <w:t>class PlasmaPINN(nn.Module):</w:t>
      </w:r>
    </w:p>
    <w:p>
      <w:pPr>
        <w:pStyle w:val="CodeBlock"/>
      </w:pPr>
      <w:r>
        <w:t xml:space="preserve">    def __init__(self):</w:t>
      </w:r>
    </w:p>
    <w:p>
      <w:pPr>
        <w:pStyle w:val="CodeBlock"/>
      </w:pPr>
      <w:r>
        <w:t xml:space="preserve">        super().__init__()</w:t>
      </w:r>
    </w:p>
    <w:p>
      <w:pPr>
        <w:pStyle w:val="CodeBlock"/>
      </w:pPr>
      <w:r>
        <w:t xml:space="preserve">        self.net = nn.Sequential(</w:t>
      </w:r>
    </w:p>
    <w:p>
      <w:pPr>
        <w:pStyle w:val="CodeBlock"/>
      </w:pPr>
      <w:r>
        <w:t xml:space="preserve">            nn.Linear(3, 64), nn.Tanh(),</w:t>
      </w:r>
    </w:p>
    <w:p>
      <w:pPr>
        <w:pStyle w:val="CodeBlock"/>
      </w:pPr>
      <w:r>
        <w:t xml:space="preserve">            nn.Linear(64, 64), nn.Tanh(),</w:t>
      </w:r>
    </w:p>
    <w:p>
      <w:pPr>
        <w:pStyle w:val="CodeBlock"/>
      </w:pPr>
      <w:r>
        <w:t xml:space="preserve">            nn.Linear(64, 64), nn.Tanh(),</w:t>
      </w:r>
    </w:p>
    <w:p>
      <w:pPr>
        <w:pStyle w:val="CodeBlock"/>
      </w:pPr>
      <w:r>
        <w:t xml:space="preserve">            nn.Linear(64, 64), nn.Tanh(),</w:t>
      </w:r>
    </w:p>
    <w:p>
      <w:pPr>
        <w:pStyle w:val="CodeBlock"/>
      </w:pPr>
      <w:r>
        <w:t xml:space="preserve">            nn.Linear(64, 5),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def forward(self, x):</w:t>
      </w:r>
    </w:p>
    <w:p>
      <w:pPr>
        <w:pStyle w:val="CodeBlock"/>
      </w:pPr>
      <w:r>
        <w:t xml:space="preserve">        raw = self.net(x)</w:t>
      </w:r>
    </w:p>
    <w:p>
      <w:pPr>
        <w:pStyle w:val="CodeBlock"/>
      </w:pPr>
      <w:r>
        <w:t xml:space="preserve">        Vd = F.softplus(raw[:, 0:1])</w:t>
      </w:r>
    </w:p>
    <w:p>
      <w:pPr>
        <w:pStyle w:val="CodeBlock"/>
      </w:pPr>
      <w:r>
        <w:t xml:space="preserve">        Id = F.softplus(raw[:, 1:2])</w:t>
      </w:r>
    </w:p>
    <w:p>
      <w:pPr>
        <w:pStyle w:val="CodeBlock"/>
      </w:pPr>
      <w:r>
        <w:t xml:space="preserve">        Gi = F.softplus(raw[:, 2:3])</w:t>
      </w:r>
    </w:p>
    <w:p>
      <w:pPr>
        <w:pStyle w:val="CodeBlock"/>
      </w:pPr>
      <w:r>
        <w:t xml:space="preserve">        Te = 2.0 + 2.0 * torch.sigmoid(raw[:, 3:4])</w:t>
      </w:r>
    </w:p>
    <w:p>
      <w:pPr>
        <w:pStyle w:val="CodeBlock"/>
      </w:pPr>
      <w:r>
        <w:t xml:space="preserve">        ne = F.softplus(raw[:, 4:5])</w:t>
      </w:r>
    </w:p>
    <w:p>
      <w:pPr>
        <w:pStyle w:val="CodeBlock"/>
      </w:pPr>
      <w:r>
        <w:t xml:space="preserve">        return torch.cat([Vd, Id, Gi, Te, ne], dim=1)</w:t>
      </w:r>
    </w:p>
    <w:p>
      <w:pPr>
        <w:pStyle w:val="CodeBlock"/>
      </w:pPr>
    </w:p>
    <w:p>
      <w:pPr>
        <w:pStyle w:val="CodeBlock"/>
      </w:pPr>
      <w:r>
        <w:t># === 3. Loss Function ===</w:t>
      </w:r>
    </w:p>
    <w:p>
      <w:pPr>
        <w:pStyle w:val="CodeBlock"/>
      </w:pPr>
      <w:r>
        <w:t>def pinn_loss(model, x_data, y_data, x_colloc, lambda_phys=0.1):</w:t>
      </w:r>
    </w:p>
    <w:p>
      <w:pPr>
        <w:pStyle w:val="CodeBlock"/>
      </w:pPr>
      <w:r>
        <w:t xml:space="preserve">    y_pred = model(x_data)</w:t>
      </w:r>
    </w:p>
    <w:p>
      <w:pPr>
        <w:pStyle w:val="CodeBlock"/>
      </w:pPr>
      <w:r>
        <w:t xml:space="preserve">    L_data = F.mse_loss(y_pred, y_data)</w:t>
      </w:r>
    </w:p>
    <w:p>
      <w:pPr>
        <w:pStyle w:val="CodeBlock"/>
      </w:pPr>
      <w:r>
        <w:t xml:space="preserve">    y_coll = model(x_colloc)</w:t>
      </w:r>
    </w:p>
    <w:p>
      <w:pPr>
        <w:pStyle w:val="CodeBlock"/>
      </w:pPr>
      <w:r>
        <w:t xml:space="preserve">    W = x_colloc[:, 0:1]</w:t>
      </w:r>
    </w:p>
    <w:p>
      <w:pPr>
        <w:pStyle w:val="CodeBlock"/>
      </w:pPr>
      <w:r>
        <w:t xml:space="preserve">    Vd = y_coll[:, 0:1]</w:t>
      </w:r>
    </w:p>
    <w:p>
      <w:pPr>
        <w:pStyle w:val="CodeBlock"/>
      </w:pPr>
      <w:r>
        <w:t xml:space="preserve">    Id = y_coll[:, 1:2]</w:t>
      </w:r>
    </w:p>
    <w:p>
      <w:pPr>
        <w:pStyle w:val="CodeBlock"/>
      </w:pPr>
      <w:r>
        <w:t xml:space="preserve">    L_power = F.mse_loss(W, Vd * Id)</w:t>
      </w:r>
    </w:p>
    <w:p>
      <w:pPr>
        <w:pStyle w:val="CodeBlock"/>
      </w:pPr>
      <w:r>
        <w:t xml:space="preserve">    return L_data + lambda_phys * L_power</w:t>
      </w:r>
    </w:p>
    <w:p>
      <w:pPr>
        <w:pStyle w:val="CodeBlock"/>
      </w:pPr>
    </w:p>
    <w:p>
      <w:pPr>
        <w:pStyle w:val="CodeBlock"/>
      </w:pPr>
      <w:r>
        <w:t># === 4. Training Loop ===</w:t>
      </w:r>
    </w:p>
    <w:p>
      <w:pPr>
        <w:pStyle w:val="CodeBlock"/>
      </w:pPr>
      <w:r>
        <w:t>def train():</w:t>
      </w:r>
    </w:p>
    <w:p>
      <w:pPr>
        <w:pStyle w:val="CodeBlock"/>
      </w:pPr>
      <w:r>
        <w:t xml:space="preserve">    data = generate_plasma_data()</w:t>
      </w:r>
    </w:p>
    <w:p>
      <w:pPr>
        <w:pStyle w:val="CodeBlock"/>
      </w:pPr>
      <w:r>
        <w:t xml:space="preserve">    np.random.shuffle(data)</w:t>
      </w:r>
    </w:p>
    <w:p>
      <w:pPr>
        <w:pStyle w:val="CodeBlock"/>
      </w:pPr>
      <w:r>
        <w:t xml:space="preserve">    x_raw = data[:, :3]</w:t>
      </w:r>
    </w:p>
    <w:p>
      <w:pPr>
        <w:pStyle w:val="CodeBlock"/>
      </w:pPr>
      <w:r>
        <w:t xml:space="preserve">    y_raw = data[:, 3:]</w:t>
      </w:r>
    </w:p>
    <w:p>
      <w:pPr>
        <w:pStyle w:val="CodeBlock"/>
      </w:pPr>
      <w:r>
        <w:t xml:space="preserve">    x_mean, x_std = x_raw.mean(0), x_raw.std(0)</w:t>
      </w:r>
    </w:p>
    <w:p>
      <w:pPr>
        <w:pStyle w:val="CodeBlock"/>
      </w:pPr>
      <w:r>
        <w:t xml:space="preserve">    y_mean, y_std = y_raw.mean(0), y_raw.std(0)</w:t>
      </w:r>
    </w:p>
    <w:p>
      <w:pPr>
        <w:pStyle w:val="CodeBlock"/>
      </w:pPr>
      <w:r>
        <w:t xml:space="preserve">    x_norm = (x_raw - x_mean) / x_std</w:t>
      </w:r>
    </w:p>
    <w:p>
      <w:pPr>
        <w:pStyle w:val="CodeBlock"/>
      </w:pPr>
      <w:r>
        <w:t xml:space="preserve">    y_norm = (y_raw - y_mean) / y_std</w:t>
      </w:r>
    </w:p>
    <w:p>
      <w:pPr>
        <w:pStyle w:val="CodeBlock"/>
      </w:pPr>
      <w:r>
        <w:t xml:space="preserve">    x_train = torch.tensor(x_norm[:800], dtype=torch.float32)</w:t>
      </w:r>
    </w:p>
    <w:p>
      <w:pPr>
        <w:pStyle w:val="CodeBlock"/>
      </w:pPr>
      <w:r>
        <w:t xml:space="preserve">    y_train = torch.tensor(y_norm[:800], dtype=torch.float32)</w:t>
      </w:r>
    </w:p>
    <w:p>
      <w:pPr>
        <w:pStyle w:val="CodeBlock"/>
      </w:pPr>
      <w:r>
        <w:t xml:space="preserve">    x_colloc = torch.tensor(</w:t>
      </w:r>
    </w:p>
    <w:p>
      <w:pPr>
        <w:pStyle w:val="CodeBlock"/>
      </w:pPr>
      <w:r>
        <w:t xml:space="preserve">        np.column_stack([np.random.uniform(50, 500, 2000),</w:t>
      </w:r>
    </w:p>
    <w:p>
      <w:pPr>
        <w:pStyle w:val="CodeBlock"/>
      </w:pPr>
      <w:r>
        <w:t xml:space="preserve">                         np.random.uniform(1, 20, 2000),</w:t>
      </w:r>
    </w:p>
    <w:p>
      <w:pPr>
        <w:pStyle w:val="CodeBlock"/>
      </w:pPr>
      <w:r>
        <w:t xml:space="preserve">                         np.full(2000, 20.0)]),</w:t>
      </w:r>
    </w:p>
    <w:p>
      <w:pPr>
        <w:pStyle w:val="CodeBlock"/>
      </w:pPr>
      <w:r>
        <w:t xml:space="preserve">        dtype=torch.float32)</w:t>
      </w:r>
    </w:p>
    <w:p>
      <w:pPr>
        <w:pStyle w:val="CodeBlock"/>
      </w:pPr>
      <w:r>
        <w:t xml:space="preserve">    x_colloc = (x_colloc - torch.tensor(x_mean, dtype=torch.float32)) / \</w:t>
      </w:r>
    </w:p>
    <w:p>
      <w:pPr>
        <w:pStyle w:val="CodeBlock"/>
      </w:pPr>
      <w:r>
        <w:t xml:space="preserve">               torch.tensor(x_std, dtype=torch.float32)</w:t>
      </w:r>
    </w:p>
    <w:p>
      <w:pPr>
        <w:pStyle w:val="CodeBlock"/>
      </w:pPr>
      <w:r>
        <w:t xml:space="preserve">    model = PlasmaPINN()</w:t>
      </w:r>
    </w:p>
    <w:p>
      <w:pPr>
        <w:pStyle w:val="CodeBlock"/>
      </w:pPr>
      <w:r>
        <w:t xml:space="preserve">    optimizer = torch.optim.Adam(model.parameters(), lr=1e-3)</w:t>
      </w:r>
    </w:p>
    <w:p>
      <w:pPr>
        <w:pStyle w:val="CodeBlock"/>
      </w:pPr>
      <w:r>
        <w:t xml:space="preserve">    for epoch in range(5000):</w:t>
      </w:r>
    </w:p>
    <w:p>
      <w:pPr>
        <w:pStyle w:val="CodeBlock"/>
      </w:pPr>
      <w:r>
        <w:t xml:space="preserve">        optimizer.zero_grad()</w:t>
      </w:r>
    </w:p>
    <w:p>
      <w:pPr>
        <w:pStyle w:val="CodeBlock"/>
      </w:pPr>
      <w:r>
        <w:t xml:space="preserve">        loss = pinn_loss(model, x_train, y_train, x_colloc)</w:t>
      </w:r>
    </w:p>
    <w:p>
      <w:pPr>
        <w:pStyle w:val="CodeBlock"/>
      </w:pPr>
      <w:r>
        <w:t xml:space="preserve">        loss.backward()</w:t>
      </w:r>
    </w:p>
    <w:p>
      <w:pPr>
        <w:pStyle w:val="CodeBlock"/>
      </w:pPr>
      <w:r>
        <w:t xml:space="preserve">        optimizer.step()</w:t>
      </w:r>
    </w:p>
    <w:p>
      <w:pPr>
        <w:pStyle w:val="CodeBlock"/>
      </w:pPr>
      <w:r>
        <w:t xml:space="preserve">        if epoch % 500 == 0:</w:t>
      </w:r>
    </w:p>
    <w:p>
      <w:pPr>
        <w:pStyle w:val="CodeBlock"/>
      </w:pPr>
      <w:r>
        <w:t xml:space="preserve">            print(f"Epoch {epoch}: Loss = {loss.item():.6f}")</w:t>
      </w:r>
    </w:p>
    <w:p>
      <w:pPr>
        <w:pStyle w:val="CodeBlock"/>
      </w:pPr>
      <w:r>
        <w:t xml:space="preserve">    return model</w:t>
      </w:r>
    </w:p>
    <w:p>
      <w:pPr>
        <w:pStyle w:val="CodeBlock"/>
      </w:pPr>
    </w:p>
    <w:p>
      <w:pPr>
        <w:pStyle w:val="CodeBlock"/>
      </w:pPr>
      <w:r>
        <w:t>if __name__ == '__main__':</w:t>
      </w:r>
    </w:p>
    <w:p>
      <w:pPr>
        <w:pStyle w:val="CodeBlock"/>
      </w:pPr>
      <w:r>
        <w:t xml:space="preserve">    model = train()</w:t>
      </w:r>
    </w:p>
    <w:p>
      <w:pPr>
        <w:pStyle w:val="CodeBlock"/>
      </w:pPr>
      <w:r>
        <w:t xml:space="preserve">    torch.save(model.state_dict(), 'plasma_pinn_cu.pt')</w:t>
      </w:r>
    </w:p>
    <w:p>
      <w:pPr>
        <w:pStyle w:val="CodeBlock"/>
      </w:pPr>
      <w:r>
        <w:t xml:space="preserve">    print("Training complete!")</w:t>
      </w:r>
    </w:p>
    <w:p>
      <w:pPr>
        <w:pStyle w:val="Heading2"/>
      </w:pPr>
      <w:r>
        <w:t>Directory Structure After Implementation</w:t>
      </w:r>
    </w:p>
    <w:p>
      <w:pPr>
        <w:pStyle w:val="CodeBlock"/>
      </w:pPr>
      <w:r>
        <w:t>sputter_twin/</w:t>
      </w:r>
    </w:p>
    <w:p>
      <w:pPr>
        <w:pStyle w:val="CodeBlock"/>
      </w:pPr>
      <w:r>
        <w:t>├── sputtertwin/</w:t>
      </w:r>
    </w:p>
    <w:p>
      <w:pPr>
        <w:pStyle w:val="CodeBlock"/>
      </w:pPr>
      <w:r>
        <w:t>│   ├── physics/              # Existing analytical models (unchanged)</w:t>
      </w:r>
    </w:p>
    <w:p>
      <w:pPr>
        <w:pStyle w:val="CodeBlock"/>
      </w:pPr>
      <w:r>
        <w:t>│   │   ├── plasma.py</w:t>
      </w:r>
    </w:p>
    <w:p>
      <w:pPr>
        <w:pStyle w:val="CodeBlock"/>
      </w:pPr>
      <w:r>
        <w:t>│   │   ├── sputter_yield.py</w:t>
      </w:r>
    </w:p>
    <w:p>
      <w:pPr>
        <w:pStyle w:val="CodeBlock"/>
      </w:pPr>
      <w:r>
        <w:t>│   │   ├── transport.py</w:t>
      </w:r>
    </w:p>
    <w:p>
      <w:pPr>
        <w:pStyle w:val="CodeBlock"/>
      </w:pPr>
      <w:r>
        <w:t>│   │   └── deposition.py</w:t>
      </w:r>
    </w:p>
    <w:p>
      <w:pPr>
        <w:pStyle w:val="CodeBlock"/>
      </w:pPr>
      <w:r>
        <w:t>│   ├── pinn/                 # NEW: PINN module</w:t>
      </w:r>
    </w:p>
    <w:p>
      <w:pPr>
        <w:pStyle w:val="CodeBlock"/>
      </w:pPr>
      <w:r>
        <w:t>│   │   ├── __init__.py</w:t>
      </w:r>
    </w:p>
    <w:p>
      <w:pPr>
        <w:pStyle w:val="CodeBlock"/>
      </w:pPr>
      <w:r>
        <w:t>│   │   ├── plasma_pinn.py</w:t>
      </w:r>
    </w:p>
    <w:p>
      <w:pPr>
        <w:pStyle w:val="CodeBlock"/>
      </w:pPr>
      <w:r>
        <w:t>│   │   ├── yield_pinn.py</w:t>
      </w:r>
    </w:p>
    <w:p>
      <w:pPr>
        <w:pStyle w:val="CodeBlock"/>
      </w:pPr>
      <w:r>
        <w:t>│   │   ├── transport_pinn.py</w:t>
      </w:r>
    </w:p>
    <w:p>
      <w:pPr>
        <w:pStyle w:val="CodeBlock"/>
      </w:pPr>
      <w:r>
        <w:t>│   │   ├── deposition_pinn.py</w:t>
      </w:r>
    </w:p>
    <w:p>
      <w:pPr>
        <w:pStyle w:val="CodeBlock"/>
      </w:pPr>
      <w:r>
        <w:t>│   │   ├── coupled_pinn.py</w:t>
      </w:r>
    </w:p>
    <w:p>
      <w:pPr>
        <w:pStyle w:val="CodeBlock"/>
      </w:pPr>
      <w:r>
        <w:t>│   │   ├── losses.py</w:t>
      </w:r>
    </w:p>
    <w:p>
      <w:pPr>
        <w:pStyle w:val="CodeBlock"/>
      </w:pPr>
      <w:r>
        <w:t>│   │   ├── data_loader.py</w:t>
      </w:r>
    </w:p>
    <w:p>
      <w:pPr>
        <w:pStyle w:val="CodeBlock"/>
      </w:pPr>
      <w:r>
        <w:t>│   │   └── training.py</w:t>
      </w:r>
    </w:p>
    <w:p>
      <w:pPr>
        <w:pStyle w:val="CodeBlock"/>
      </w:pPr>
      <w:r>
        <w:t>│   └── __init__.py</w:t>
      </w:r>
    </w:p>
    <w:p>
      <w:pPr>
        <w:pStyle w:val="CodeBlock"/>
      </w:pPr>
      <w:r>
        <w:t>├── data/                     # NEW: Experimental data</w:t>
      </w:r>
    </w:p>
    <w:p>
      <w:pPr>
        <w:pStyle w:val="CodeBlock"/>
      </w:pPr>
      <w:r>
        <w:t>│   ├── cu_experiments.csv</w:t>
      </w:r>
    </w:p>
    <w:p>
      <w:pPr>
        <w:pStyle w:val="CodeBlock"/>
      </w:pPr>
      <w:r>
        <w:t>│   └── synthetic/</w:t>
      </w:r>
    </w:p>
    <w:p>
      <w:pPr>
        <w:pStyle w:val="CodeBlock"/>
      </w:pPr>
      <w:r>
        <w:t>├── models/                   # NEW: Trained model checkpoints</w:t>
      </w:r>
    </w:p>
    <w:p>
      <w:pPr>
        <w:pStyle w:val="CodeBlock"/>
      </w:pPr>
      <w:r>
        <w:t>├── tests/</w:t>
      </w:r>
    </w:p>
    <w:p>
      <w:pPr>
        <w:pStyle w:val="CodeBlock"/>
      </w:pPr>
      <w:r>
        <w:t>│   ├── test_physics.py       # Existing (unchanged)</w:t>
      </w:r>
    </w:p>
    <w:p>
      <w:pPr>
        <w:pStyle w:val="CodeBlock"/>
      </w:pPr>
      <w:r>
        <w:t>│   └── test_pinn.py          # NEW</w:t>
      </w:r>
    </w:p>
    <w:p>
      <w:pPr>
        <w:pStyle w:val="CodeBlock"/>
      </w:pPr>
      <w:r>
        <w:t>├── scripts/</w:t>
      </w:r>
    </w:p>
    <w:p>
      <w:pPr>
        <w:pStyle w:val="CodeBlock"/>
      </w:pPr>
      <w:r>
        <w:t>│   ├── generate_plots.py     # Existing</w:t>
      </w:r>
    </w:p>
    <w:p>
      <w:pPr>
        <w:pStyle w:val="CodeBlock"/>
      </w:pPr>
      <w:r>
        <w:t>│   ├── train_pinn.py         # NEW</w:t>
      </w:r>
    </w:p>
    <w:p>
      <w:pPr>
        <w:pStyle w:val="CodeBlock"/>
      </w:pPr>
      <w:r>
        <w:t>│   └── evaluate_pinn.py      # NEW</w:t>
      </w:r>
    </w:p>
    <w:p>
      <w:pPr>
        <w:pStyle w:val="CodeBlock"/>
      </w:pPr>
      <w:r>
        <w:t>└── requirements.txt          # Updated with torch, pandas, etc.</w:t>
      </w:r>
    </w:p>
    <w:p>
      <w:r>
        <w:br w:type="page"/>
      </w:r>
    </w:p>
    <w:p>
      <w:pPr>
        <w:pStyle w:val="Heading1"/>
      </w:pPr>
      <w:r>
        <w:t>Summary &amp; Key Takeaways</w:t>
      </w:r>
    </w:p>
    <w:p>
      <w:r>
        <w:t>1. Our existing SputterTwin project is perfectly set up for PINNs — the analytical physics models become the physics loss terms that constrain the neural networks.</w:t>
      </w:r>
    </w:p>
    <w:p>
      <w:r>
        <w:t>2. Start with Cu target material — we have well-defined material properties (TargetMaterial("Cu", 63.55, 29, 8.96, 3.49, 20.0, 1.60)) and the physics is well-understood.</w:t>
      </w:r>
    </w:p>
    <w:p>
      <w:r>
        <w:t>3. Build sequentially — Plasma PINN → Yield PINN → Transport PINN → Deposition PINN → Coupled system.</w:t>
      </w:r>
    </w:p>
    <w:p>
      <w:r>
        <w:t>4. Pre-train on synthetic data from our existing analytical models, then fine-tune on experimental measurements.</w:t>
      </w:r>
    </w:p>
    <w:p>
      <w:r>
        <w:t>5. Multi-material is possible via material-conditioned inputs (adding M, Z, ρ, Us, Eth, Q as input features) or transfer learning. You do NOT need a completely separate model for each material.</w:t>
      </w:r>
    </w:p>
    <w:p>
      <w:r>
        <w:t>6. The biggest value of PINNs for our project is: (a) Inverse problems — discovering unknown parameters from data, (b) Real-time prediction — millisecond inference, (c) Robust extrapolation — physics prevents unphysical predictions, (d) Data efficiency — learning from sparse data.</w:t>
      </w:r>
    </w:p>
    <w:p>
      <w:r>
        <w:rPr>
          <w:b/>
          <w:color w:val="006699"/>
        </w:rPr>
        <w:t xml:space="preserve">[IMPORTANT] </w:t>
      </w:r>
      <w:r>
        <w:t>Next Step: Start by implementing the minimal Plasma PINN example in Appendix (Chapter 16). This is a self-contained, runnable script that generates synthetic data from your existing calculate_discharge_state(), trains a PINN, and validates it. Once that works, extend to the other sub-processes.</w:t>
      </w:r>
    </w:p>
    <w:p/>
    <w:p>
      <w:pPr>
        <w:jc w:val="center"/>
      </w:pPr>
      <w:r>
        <w:rPr>
          <w:i/>
          <w:color w:val="808080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567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