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3FBF" w14:textId="77777777" w:rsidR="009172F2" w:rsidRPr="009172F2" w:rsidRDefault="009172F2" w:rsidP="00917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Tequila Accelerator – Preliminary Brand Information Questionnaire</w:t>
      </w:r>
    </w:p>
    <w:p w14:paraId="645B704B" w14:textId="7EC0EF7E" w:rsidR="009172F2" w:rsidRPr="009172F2" w:rsidRDefault="009172F2" w:rsidP="0091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Purpose: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To understand participating brands at a high level and support structured engagement under the Tequila Accelerator. Information shared will be treated as confidential and used solely for program planning.</w:t>
      </w:r>
    </w:p>
    <w:p w14:paraId="22EFD1BA" w14:textId="77777777" w:rsidR="009172F2" w:rsidRPr="009172F2" w:rsidRDefault="009172F2" w:rsidP="0091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Section A: Company &amp; Brand Overview</w:t>
      </w:r>
    </w:p>
    <w:p w14:paraId="654D964C" w14:textId="77777777" w:rsidR="009172F2" w:rsidRPr="009172F2" w:rsidRDefault="009172F2" w:rsidP="0091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Company name, headquarters location, and year of establishment</w:t>
      </w:r>
    </w:p>
    <w:p w14:paraId="6C8BD79E" w14:textId="77777777" w:rsidR="009172F2" w:rsidRPr="009172F2" w:rsidRDefault="009172F2" w:rsidP="0091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Primary brand(s) you wish to present under this initiative</w:t>
      </w:r>
    </w:p>
    <w:p w14:paraId="4A272835" w14:textId="42715DDB" w:rsidR="009172F2" w:rsidRPr="009172F2" w:rsidRDefault="009172F2" w:rsidP="0091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Current markets where your products are sold (countries/regions)</w:t>
      </w:r>
    </w:p>
    <w:p w14:paraId="5B3E48D4" w14:textId="77777777" w:rsidR="009172F2" w:rsidRPr="009172F2" w:rsidRDefault="009172F2" w:rsidP="0091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Section B: Product Portfolio</w:t>
      </w:r>
    </w:p>
    <w:p w14:paraId="7F7CC31B" w14:textId="77777777" w:rsidR="009172F2" w:rsidRPr="009172F2" w:rsidRDefault="009172F2" w:rsidP="0091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Types of products offered (e.g., Blanco, Reposado, </w:t>
      </w:r>
      <w:proofErr w:type="spellStart"/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Añejo</w:t>
      </w:r>
      <w:proofErr w:type="spellEnd"/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Extra </w:t>
      </w:r>
      <w:proofErr w:type="spellStart"/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Añejo</w:t>
      </w:r>
      <w:proofErr w:type="spellEnd"/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Mezcal, others)</w:t>
      </w:r>
    </w:p>
    <w:p w14:paraId="7055D7B2" w14:textId="77777777" w:rsidR="009172F2" w:rsidRPr="009172F2" w:rsidRDefault="009172F2" w:rsidP="0091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Alcohol by volume (ABV) range across products</w:t>
      </w:r>
    </w:p>
    <w:p w14:paraId="54918BD0" w14:textId="46D6A130" w:rsidR="009172F2" w:rsidRPr="009172F2" w:rsidRDefault="009172F2" w:rsidP="0091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Annual production capacity (approximate)</w:t>
      </w:r>
    </w:p>
    <w:p w14:paraId="6EAD93E9" w14:textId="77777777" w:rsidR="009172F2" w:rsidRPr="009172F2" w:rsidRDefault="009172F2" w:rsidP="0091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Section C: Certifications &amp; Compliance</w:t>
      </w:r>
    </w:p>
    <w:p w14:paraId="14103A53" w14:textId="77777777" w:rsidR="009172F2" w:rsidRPr="009172F2" w:rsidRDefault="009172F2" w:rsidP="00917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 you hold CRT certification (or equivalent regulatory approval)?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 </w:t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process </w:t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Not yet</w:t>
      </w:r>
    </w:p>
    <w:p w14:paraId="2E9E0375" w14:textId="695DBA4E" w:rsidR="009172F2" w:rsidRPr="009172F2" w:rsidRDefault="009172F2" w:rsidP="00917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Any other international certifications or registrations (if applicable)</w:t>
      </w:r>
    </w:p>
    <w:p w14:paraId="7EF7670F" w14:textId="77777777" w:rsidR="009172F2" w:rsidRPr="009172F2" w:rsidRDefault="009172F2" w:rsidP="0091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Section D: Pricing &amp; Commercials</w:t>
      </w:r>
    </w:p>
    <w:p w14:paraId="74399631" w14:textId="77777777" w:rsidR="009172F2" w:rsidRPr="009172F2" w:rsidRDefault="009172F2" w:rsidP="00917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Indicative ex-works pricing range (MXN/USD)</w:t>
      </w:r>
    </w:p>
    <w:p w14:paraId="26A0A8A9" w14:textId="1847AC35" w:rsidR="009172F2" w:rsidRPr="009172F2" w:rsidRDefault="009172F2" w:rsidP="00917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Current export model (direct export, distributor-led, both)</w:t>
      </w:r>
    </w:p>
    <w:p w14:paraId="7C733528" w14:textId="77777777" w:rsidR="009172F2" w:rsidRPr="009172F2" w:rsidRDefault="009172F2" w:rsidP="0091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Section E: Market Interest</w:t>
      </w:r>
    </w:p>
    <w:p w14:paraId="6ACB3099" w14:textId="77777777" w:rsidR="009172F2" w:rsidRPr="009172F2" w:rsidRDefault="009172F2" w:rsidP="00917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Have you explored or exported to Asia or India previously?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 </w:t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</w:t>
      </w:r>
    </w:p>
    <w:p w14:paraId="732EB583" w14:textId="4558B2BC" w:rsidR="009172F2" w:rsidRPr="009172F2" w:rsidRDefault="009172F2" w:rsidP="00917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Key objective for participating in the Tequila Accelerator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(e.g., market understanding, distributor identification, pilot launch)</w:t>
      </w:r>
    </w:p>
    <w:p w14:paraId="61F65B13" w14:textId="77777777" w:rsidR="009172F2" w:rsidRPr="009172F2" w:rsidRDefault="009172F2" w:rsidP="0091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Section F: Brand Readiness</w:t>
      </w:r>
    </w:p>
    <w:p w14:paraId="4310C4BD" w14:textId="52AC4CC8" w:rsidR="009172F2" w:rsidRPr="009172F2" w:rsidRDefault="009172F2" w:rsidP="00917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Availability of brand assets (tick all that apply):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High-resolution labels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Product photography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4F4471"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Brand guidelines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9172F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☐</w:t>
      </w: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Marketing collateral</w:t>
      </w:r>
    </w:p>
    <w:p w14:paraId="5AC87CAE" w14:textId="079CBB39" w:rsidR="009172F2" w:rsidRPr="009172F2" w:rsidRDefault="009172F2" w:rsidP="00917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Preferred timeline for entering the Indian market (indicative)</w:t>
      </w:r>
    </w:p>
    <w:p w14:paraId="5863FC7F" w14:textId="77777777" w:rsidR="009172F2" w:rsidRPr="009172F2" w:rsidRDefault="009172F2" w:rsidP="0091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Section G: Point of Contact</w:t>
      </w:r>
    </w:p>
    <w:p w14:paraId="6D8BB80D" w14:textId="2AA74856" w:rsidR="009172F2" w:rsidRPr="009172F2" w:rsidRDefault="009172F2" w:rsidP="00917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Primary contact person (name, designation, email, phone)</w:t>
      </w:r>
    </w:p>
    <w:p w14:paraId="2420AA2F" w14:textId="77F4CAF5" w:rsidR="009172F2" w:rsidRPr="009172F2" w:rsidRDefault="009172F2" w:rsidP="0091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Optional Closing Line:</w:t>
      </w:r>
    </w:p>
    <w:p w14:paraId="142D9070" w14:textId="77777777" w:rsidR="009172F2" w:rsidRPr="009172F2" w:rsidRDefault="009172F2" w:rsidP="0091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172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We look forward to reviewing your responses and engaging further through the Tequila Accelerator’s structured program phases.</w:t>
      </w:r>
    </w:p>
    <w:p w14:paraId="108483CC" w14:textId="77777777" w:rsidR="00085C12" w:rsidRDefault="00085C12"/>
    <w:sectPr w:rsidR="00085C12" w:rsidSect="009172F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F2B"/>
    <w:multiLevelType w:val="multilevel"/>
    <w:tmpl w:val="EDCA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A487E"/>
    <w:multiLevelType w:val="multilevel"/>
    <w:tmpl w:val="7994A1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F64A7"/>
    <w:multiLevelType w:val="multilevel"/>
    <w:tmpl w:val="2F5081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D6A00"/>
    <w:multiLevelType w:val="multilevel"/>
    <w:tmpl w:val="7E18E0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9700FD"/>
    <w:multiLevelType w:val="multilevel"/>
    <w:tmpl w:val="1D4EC0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3407C0"/>
    <w:multiLevelType w:val="multilevel"/>
    <w:tmpl w:val="249CFE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664B7C"/>
    <w:multiLevelType w:val="multilevel"/>
    <w:tmpl w:val="10CE19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099648">
    <w:abstractNumId w:val="0"/>
  </w:num>
  <w:num w:numId="2" w16cid:durableId="1199509360">
    <w:abstractNumId w:val="2"/>
  </w:num>
  <w:num w:numId="3" w16cid:durableId="135951954">
    <w:abstractNumId w:val="5"/>
  </w:num>
  <w:num w:numId="4" w16cid:durableId="2045279415">
    <w:abstractNumId w:val="4"/>
  </w:num>
  <w:num w:numId="5" w16cid:durableId="250896557">
    <w:abstractNumId w:val="3"/>
  </w:num>
  <w:num w:numId="6" w16cid:durableId="740446529">
    <w:abstractNumId w:val="1"/>
  </w:num>
  <w:num w:numId="7" w16cid:durableId="1949313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F2"/>
    <w:rsid w:val="00085C12"/>
    <w:rsid w:val="004F4471"/>
    <w:rsid w:val="006D1443"/>
    <w:rsid w:val="009172F2"/>
    <w:rsid w:val="009E5947"/>
    <w:rsid w:val="009F787B"/>
    <w:rsid w:val="00AF1AFF"/>
    <w:rsid w:val="00BC2006"/>
    <w:rsid w:val="00EC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64BE"/>
  <w15:chartTrackingRefBased/>
  <w15:docId w15:val="{5C8D6833-8F27-4D64-9259-22F56644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72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7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yogini jain</dc:creator>
  <cp:keywords/>
  <dc:description/>
  <cp:lastModifiedBy>yogini jain</cp:lastModifiedBy>
  <cp:revision>3</cp:revision>
  <dcterms:created xsi:type="dcterms:W3CDTF">2026-02-13T13:00:00Z</dcterms:created>
  <dcterms:modified xsi:type="dcterms:W3CDTF">2026-02-13T14:04:00Z</dcterms:modified>
</cp:coreProperties>
</file>