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3024" w14:textId="77777777" w:rsidR="00221702" w:rsidRDefault="00221702"/>
    <w:p w14:paraId="3A9D80E9" w14:textId="77777777" w:rsidR="00221702" w:rsidRDefault="00000000">
      <w:pPr>
        <w:spacing w:after="160"/>
        <w:jc w:val="center"/>
      </w:pPr>
      <w:r>
        <w:rPr>
          <w:b/>
          <w:bCs/>
          <w:sz w:val="36"/>
          <w:szCs w:val="36"/>
        </w:rPr>
        <w:t>ONION QUALITY GRADING FROM A SINGLE PHOTOGRAPH</w:t>
      </w:r>
    </w:p>
    <w:p w14:paraId="47674E73" w14:textId="77777777" w:rsidR="00221702" w:rsidRDefault="00000000">
      <w:pPr>
        <w:spacing w:after="320"/>
        <w:jc w:val="center"/>
      </w:pPr>
      <w:r>
        <w:rPr>
          <w:i/>
          <w:iCs/>
          <w:sz w:val="26"/>
          <w:szCs w:val="26"/>
        </w:rPr>
        <w:t>A Deep-Learning Pipeline for Per-Onion Defect Measurement and AGMARK Grading</w:t>
      </w:r>
    </w:p>
    <w:p w14:paraId="613977E7" w14:textId="77777777" w:rsidR="00221702" w:rsidRDefault="00000000">
      <w:pPr>
        <w:spacing w:after="60" w:line="360" w:lineRule="auto"/>
        <w:jc w:val="center"/>
      </w:pPr>
      <w:r>
        <w:rPr>
          <w:b/>
          <w:bCs/>
        </w:rPr>
        <w:t>A PROJECT REPORT</w:t>
      </w:r>
    </w:p>
    <w:p w14:paraId="74B9C8DC" w14:textId="6E41BAC8" w:rsidR="00221702" w:rsidRDefault="00221702" w:rsidP="006E3464">
      <w:pPr>
        <w:spacing w:after="60" w:line="360" w:lineRule="auto"/>
      </w:pPr>
    </w:p>
    <w:p w14:paraId="165B8800" w14:textId="77777777" w:rsidR="00221702" w:rsidRDefault="00000000">
      <w:pPr>
        <w:spacing w:after="40" w:line="360" w:lineRule="auto"/>
        <w:jc w:val="center"/>
      </w:pPr>
      <w:r>
        <w:rPr>
          <w:b/>
          <w:bCs/>
        </w:rPr>
        <w:t>BACHELOR OF TECHNOLOGY</w:t>
      </w:r>
    </w:p>
    <w:p w14:paraId="507D2704" w14:textId="77777777" w:rsidR="00221702" w:rsidRDefault="00000000">
      <w:pPr>
        <w:spacing w:after="40" w:line="360" w:lineRule="auto"/>
        <w:jc w:val="center"/>
      </w:pPr>
      <w:r>
        <w:rPr>
          <w:sz w:val="22"/>
          <w:szCs w:val="22"/>
        </w:rPr>
        <w:t>in</w:t>
      </w:r>
    </w:p>
    <w:p w14:paraId="6C4E9513" w14:textId="77777777" w:rsidR="00221702" w:rsidRDefault="00000000">
      <w:pPr>
        <w:spacing w:after="40" w:line="360" w:lineRule="auto"/>
        <w:jc w:val="center"/>
      </w:pPr>
      <w:r>
        <w:rPr>
          <w:b/>
          <w:bCs/>
        </w:rPr>
        <w:t>COMPUTER SCIENCE AND ENGINEERING</w:t>
      </w:r>
    </w:p>
    <w:p w14:paraId="1DB9E4D4" w14:textId="77777777" w:rsidR="00221702" w:rsidRDefault="00000000">
      <w:pPr>
        <w:spacing w:after="280" w:line="360" w:lineRule="auto"/>
        <w:jc w:val="center"/>
      </w:pPr>
      <w:r>
        <w:rPr>
          <w:b/>
          <w:bCs/>
        </w:rPr>
        <w:t>(ARTIFICIAL INTELLIGENCE AND MACHINE LEARNING)</w:t>
      </w:r>
    </w:p>
    <w:p w14:paraId="7F8C5448" w14:textId="77777777" w:rsidR="00221702" w:rsidRDefault="00000000">
      <w:pPr>
        <w:spacing w:after="80" w:line="360" w:lineRule="auto"/>
        <w:jc w:val="center"/>
      </w:pPr>
      <w:r>
        <w:rPr>
          <w:sz w:val="22"/>
          <w:szCs w:val="22"/>
        </w:rPr>
        <w:t>Submitted by</w:t>
      </w:r>
    </w:p>
    <w:p w14:paraId="458A41FF" w14:textId="49363211" w:rsidR="00221702" w:rsidRDefault="00000000">
      <w:pPr>
        <w:spacing w:after="60" w:line="360" w:lineRule="auto"/>
        <w:jc w:val="center"/>
      </w:pPr>
      <w:r>
        <w:rPr>
          <w:b/>
          <w:bCs/>
        </w:rPr>
        <w:t xml:space="preserve">ASHISH       </w:t>
      </w:r>
      <w:r w:rsidR="006E3464">
        <w:rPr>
          <w:b/>
          <w:bCs/>
        </w:rPr>
        <w:t xml:space="preserve"> </w:t>
      </w:r>
      <w:r>
        <w:rPr>
          <w:b/>
          <w:bCs/>
        </w:rPr>
        <w:t xml:space="preserve"> </w:t>
      </w:r>
      <w:r w:rsidR="006E3464">
        <w:rPr>
          <w:b/>
          <w:bCs/>
        </w:rPr>
        <w:t xml:space="preserve">                       </w:t>
      </w:r>
      <w:r>
        <w:rPr>
          <w:b/>
          <w:bCs/>
        </w:rPr>
        <w:t>Reg</w:t>
      </w:r>
      <w:r w:rsidR="006E3464">
        <w:rPr>
          <w:b/>
          <w:bCs/>
        </w:rPr>
        <w:t>.</w:t>
      </w:r>
      <w:r>
        <w:rPr>
          <w:b/>
          <w:bCs/>
        </w:rPr>
        <w:t xml:space="preserve"> No. 12413705</w:t>
      </w:r>
    </w:p>
    <w:p w14:paraId="6412A695" w14:textId="2CB6F2D3" w:rsidR="00221702" w:rsidRDefault="00000000">
      <w:pPr>
        <w:spacing w:after="280" w:line="360" w:lineRule="auto"/>
        <w:jc w:val="center"/>
      </w:pPr>
      <w:r>
        <w:rPr>
          <w:b/>
          <w:bCs/>
        </w:rPr>
        <w:t xml:space="preserve">VINAYAK TIWARI </w:t>
      </w:r>
      <w:r w:rsidR="006E3464">
        <w:rPr>
          <w:b/>
          <w:bCs/>
        </w:rPr>
        <w:t xml:space="preserve">    </w:t>
      </w:r>
      <w:r>
        <w:rPr>
          <w:b/>
          <w:bCs/>
        </w:rPr>
        <w:t xml:space="preserve">       Reg</w:t>
      </w:r>
      <w:r w:rsidR="006E3464">
        <w:rPr>
          <w:b/>
          <w:bCs/>
        </w:rPr>
        <w:t xml:space="preserve">. </w:t>
      </w:r>
      <w:r>
        <w:rPr>
          <w:b/>
          <w:bCs/>
        </w:rPr>
        <w:t>No. 12402289</w:t>
      </w:r>
    </w:p>
    <w:p w14:paraId="3A8D7EE4" w14:textId="77777777" w:rsidR="00221702" w:rsidRDefault="00000000">
      <w:pPr>
        <w:spacing w:after="60" w:line="360" w:lineRule="auto"/>
        <w:jc w:val="center"/>
      </w:pPr>
      <w:r>
        <w:rPr>
          <w:sz w:val="22"/>
          <w:szCs w:val="22"/>
        </w:rPr>
        <w:t>Under the guidance of</w:t>
      </w:r>
    </w:p>
    <w:p w14:paraId="6149C5B8" w14:textId="77777777" w:rsidR="00221702" w:rsidRDefault="00000000">
      <w:pPr>
        <w:spacing w:after="320" w:line="360" w:lineRule="auto"/>
        <w:jc w:val="center"/>
      </w:pPr>
      <w:r>
        <w:rPr>
          <w:b/>
          <w:bCs/>
        </w:rPr>
        <w:t>ABHISHEK TIWARI</w:t>
      </w:r>
    </w:p>
    <w:p w14:paraId="66331C54" w14:textId="77777777" w:rsidR="00221702" w:rsidRDefault="00000000">
      <w:pPr>
        <w:spacing w:after="40" w:line="360" w:lineRule="auto"/>
        <w:jc w:val="center"/>
        <w:rPr>
          <w:b/>
          <w:bCs/>
        </w:rPr>
      </w:pPr>
      <w:r>
        <w:rPr>
          <w:b/>
          <w:bCs/>
        </w:rPr>
        <w:t>SCHOOL OF COMPUTER SCIENCE AND ENGINEERING</w:t>
      </w:r>
    </w:p>
    <w:p w14:paraId="049C04D2" w14:textId="77777777" w:rsidR="006E3464" w:rsidRDefault="006E3464">
      <w:pPr>
        <w:spacing w:after="40" w:line="360" w:lineRule="auto"/>
        <w:jc w:val="center"/>
        <w:rPr>
          <w:b/>
          <w:bCs/>
        </w:rPr>
      </w:pPr>
    </w:p>
    <w:p w14:paraId="5307F3FE" w14:textId="77777777" w:rsidR="006E3464" w:rsidRDefault="006E3464">
      <w:pPr>
        <w:spacing w:after="40" w:line="360" w:lineRule="auto"/>
        <w:jc w:val="center"/>
        <w:rPr>
          <w:b/>
          <w:bCs/>
        </w:rPr>
      </w:pPr>
    </w:p>
    <w:p w14:paraId="665309D4" w14:textId="05A062A8" w:rsidR="006E3464" w:rsidRDefault="006E3464">
      <w:pPr>
        <w:spacing w:after="40" w:line="360" w:lineRule="auto"/>
        <w:jc w:val="center"/>
      </w:pPr>
      <w:r>
        <w:rPr>
          <w:noProof/>
        </w:rPr>
        <w:drawing>
          <wp:inline distT="0" distB="0" distL="0" distR="0" wp14:anchorId="2F435B09" wp14:editId="1704E61C">
            <wp:extent cx="3050494" cy="1877291"/>
            <wp:effectExtent l="0" t="0" r="0" b="0"/>
            <wp:docPr id="38241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1496" cy="1884062"/>
                    </a:xfrm>
                    <a:prstGeom prst="rect">
                      <a:avLst/>
                    </a:prstGeom>
                    <a:noFill/>
                    <a:ln>
                      <a:noFill/>
                    </a:ln>
                  </pic:spPr>
                </pic:pic>
              </a:graphicData>
            </a:graphic>
          </wp:inline>
        </w:drawing>
      </w:r>
    </w:p>
    <w:p w14:paraId="51D29F5A" w14:textId="77777777" w:rsidR="00221702" w:rsidRDefault="00000000">
      <w:pPr>
        <w:spacing w:after="40" w:line="360" w:lineRule="auto"/>
        <w:jc w:val="center"/>
      </w:pPr>
      <w:r>
        <w:rPr>
          <w:b/>
          <w:bCs/>
        </w:rPr>
        <w:t>LOVELY PROFESSIONAL UNIVERSITY</w:t>
      </w:r>
    </w:p>
    <w:p w14:paraId="18381B8F" w14:textId="77777777" w:rsidR="00221702" w:rsidRDefault="00000000">
      <w:pPr>
        <w:spacing w:after="40" w:line="360" w:lineRule="auto"/>
        <w:jc w:val="center"/>
      </w:pPr>
      <w:r>
        <w:rPr>
          <w:sz w:val="22"/>
          <w:szCs w:val="22"/>
        </w:rPr>
        <w:t>PHAGWARA, PUNJAB</w:t>
      </w:r>
    </w:p>
    <w:p w14:paraId="3B860AF3" w14:textId="196F2C89" w:rsidR="00221702" w:rsidRDefault="006E3464">
      <w:pPr>
        <w:spacing w:line="360" w:lineRule="auto"/>
        <w:jc w:val="center"/>
      </w:pPr>
      <w:r>
        <w:rPr>
          <w:sz w:val="22"/>
          <w:szCs w:val="22"/>
        </w:rPr>
        <w:t xml:space="preserve">October </w:t>
      </w:r>
      <w:r w:rsidR="00000000">
        <w:rPr>
          <w:sz w:val="22"/>
          <w:szCs w:val="22"/>
        </w:rPr>
        <w:t>2026</w:t>
      </w:r>
    </w:p>
    <w:p w14:paraId="205EE97E" w14:textId="77777777" w:rsidR="00221702" w:rsidRDefault="00000000">
      <w:pPr>
        <w:pStyle w:val="Heading1"/>
        <w:pageBreakBefore/>
        <w:spacing w:after="280"/>
        <w:jc w:val="center"/>
      </w:pPr>
      <w:bookmarkStart w:id="0" w:name="_Toc243665464"/>
      <w:r>
        <w:rPr>
          <w:sz w:val="30"/>
          <w:szCs w:val="30"/>
        </w:rPr>
        <w:lastRenderedPageBreak/>
        <w:t>CERTIFICATE</w:t>
      </w:r>
      <w:bookmarkEnd w:id="0"/>
    </w:p>
    <w:p w14:paraId="743038BF" w14:textId="4EFAC6B8" w:rsidR="00221702" w:rsidRDefault="00000000">
      <w:pPr>
        <w:spacing w:after="120" w:line="400" w:lineRule="auto"/>
        <w:jc w:val="both"/>
      </w:pPr>
      <w:r>
        <w:t xml:space="preserve">This is to certify that the project report entitled “Onion Quality Grading from a Single Photograph: A Deep-Learning Pipeline for Per-Onion Defect Measurement and AGMARK Grading” is a </w:t>
      </w:r>
      <w:r w:rsidR="006E3464">
        <w:t>Bonafide</w:t>
      </w:r>
      <w:r>
        <w:t xml:space="preserve"> record of the work carried out by Ashish (Registration Number 12413705) and Vinayak Tiwari (Registration Number 12402289), in partial fulfilment of the requirements for the award of the degree of Bachelor of Technology in Computer Science and Engineering (Artificial Intelligence and Machine Learning) from Lovely Professional University, Phagwara, during the fifth semester of the academic year 2026–27.</w:t>
      </w:r>
    </w:p>
    <w:p w14:paraId="78FDFD81" w14:textId="77777777" w:rsidR="00221702" w:rsidRDefault="00000000">
      <w:pPr>
        <w:spacing w:after="120" w:line="400" w:lineRule="auto"/>
        <w:jc w:val="both"/>
      </w:pPr>
      <w:r>
        <w:t>The work presented in this report is original and has been carried out under my supervision. To the best of my knowledge, the contents of this report have not been submitted elsewhere for the award of any other degree or diploma.</w:t>
      </w:r>
    </w:p>
    <w:p w14:paraId="42F34376" w14:textId="77777777" w:rsidR="00221702" w:rsidRDefault="00221702"/>
    <w:p w14:paraId="096FDA9D" w14:textId="77777777" w:rsidR="00221702" w:rsidRDefault="00221702"/>
    <w:p w14:paraId="23227D39" w14:textId="77777777" w:rsidR="00221702" w:rsidRDefault="00221702"/>
    <w:p w14:paraId="7D2AB26B" w14:textId="77777777" w:rsidR="00221702" w:rsidRDefault="00221702"/>
    <w:p w14:paraId="6A0BB458" w14:textId="77777777" w:rsidR="00221702" w:rsidRDefault="00221702"/>
    <w:p w14:paraId="5E128F60" w14:textId="05A66A20" w:rsidR="00221702" w:rsidRDefault="00000000">
      <w:pPr>
        <w:spacing w:after="60" w:line="360" w:lineRule="auto"/>
      </w:pPr>
      <w:r>
        <w:t>Signature of the Supervisor:</w:t>
      </w:r>
    </w:p>
    <w:p w14:paraId="091335F0" w14:textId="77777777" w:rsidR="00221702" w:rsidRDefault="00000000">
      <w:pPr>
        <w:spacing w:after="40" w:line="360" w:lineRule="auto"/>
      </w:pPr>
      <w:r>
        <w:rPr>
          <w:b/>
          <w:bCs/>
        </w:rPr>
        <w:t>Abhishek Tiwari</w:t>
      </w:r>
    </w:p>
    <w:p w14:paraId="4108E66B" w14:textId="77777777" w:rsidR="00221702" w:rsidRDefault="00000000">
      <w:pPr>
        <w:spacing w:after="40" w:line="360" w:lineRule="auto"/>
      </w:pPr>
      <w:r>
        <w:rPr>
          <w:sz w:val="22"/>
          <w:szCs w:val="22"/>
        </w:rPr>
        <w:t>School of Computer Science and Engineering</w:t>
      </w:r>
    </w:p>
    <w:p w14:paraId="0D7C737C" w14:textId="77777777" w:rsidR="00221702" w:rsidRDefault="00000000">
      <w:pPr>
        <w:spacing w:after="240" w:line="360" w:lineRule="auto"/>
      </w:pPr>
      <w:r>
        <w:rPr>
          <w:sz w:val="22"/>
          <w:szCs w:val="22"/>
        </w:rPr>
        <w:t>Lovely Professional University, Phagwara</w:t>
      </w:r>
    </w:p>
    <w:p w14:paraId="7A672300" w14:textId="77777777" w:rsidR="00221702" w:rsidRDefault="00221702"/>
    <w:p w14:paraId="61B6B7BA" w14:textId="77777777" w:rsidR="00221702" w:rsidRDefault="00221702"/>
    <w:p w14:paraId="615E74D1" w14:textId="77777777" w:rsidR="00221702" w:rsidRDefault="00000000">
      <w:pPr>
        <w:pStyle w:val="Heading1"/>
        <w:pageBreakBefore/>
        <w:spacing w:after="280"/>
        <w:jc w:val="center"/>
      </w:pPr>
      <w:bookmarkStart w:id="1" w:name="_Toc243665465"/>
      <w:r>
        <w:rPr>
          <w:sz w:val="30"/>
          <w:szCs w:val="30"/>
        </w:rPr>
        <w:lastRenderedPageBreak/>
        <w:t>DECLARATION</w:t>
      </w:r>
      <w:bookmarkEnd w:id="1"/>
    </w:p>
    <w:p w14:paraId="7FB45023" w14:textId="77777777" w:rsidR="00221702" w:rsidRDefault="00000000">
      <w:pPr>
        <w:spacing w:after="120" w:line="400" w:lineRule="auto"/>
        <w:jc w:val="both"/>
      </w:pPr>
      <w:r>
        <w:t>We hereby declare that the project report entitled “Onion Quality Grading from a Single Photograph” submitted to the School of Computer Science and Engineering, Lovely Professional University, Phagwara, is a record of original work carried out by us under the guidance of Abhishek Tiwari.</w:t>
      </w:r>
    </w:p>
    <w:p w14:paraId="4373433A" w14:textId="77777777" w:rsidR="00221702" w:rsidRDefault="00000000">
      <w:pPr>
        <w:spacing w:after="120" w:line="400" w:lineRule="auto"/>
        <w:jc w:val="both"/>
      </w:pPr>
      <w:r>
        <w:t>We further declare that the results reported in this work were obtained by us, that every figure quoted is traceable to a file in the project repository, and that all external sources of information — datasets, pre-trained models and published literature — have been duly acknowledged and cited in the References. This work has not been submitted, in whole or in part, for the award of any other degree or diploma.</w:t>
      </w:r>
    </w:p>
    <w:p w14:paraId="37E6F34B" w14:textId="77777777" w:rsidR="00221702" w:rsidRDefault="00221702"/>
    <w:p w14:paraId="32105B50" w14:textId="77777777" w:rsidR="00221702" w:rsidRDefault="00221702"/>
    <w:p w14:paraId="388BE873" w14:textId="77777777" w:rsidR="00221702" w:rsidRDefault="00221702"/>
    <w:p w14:paraId="6A615C31" w14:textId="77777777" w:rsidR="00221702" w:rsidRDefault="00221702"/>
    <w:p w14:paraId="341AAA87" w14:textId="77777777" w:rsidR="00221702" w:rsidRDefault="00000000">
      <w:pPr>
        <w:spacing w:after="40" w:line="360" w:lineRule="auto"/>
        <w:jc w:val="right"/>
      </w:pPr>
      <w:r>
        <w:rPr>
          <w:b/>
          <w:bCs/>
        </w:rPr>
        <w:t>Ashish</w:t>
      </w:r>
    </w:p>
    <w:p w14:paraId="7E0CD801" w14:textId="77777777" w:rsidR="00221702" w:rsidRDefault="00000000">
      <w:pPr>
        <w:spacing w:after="200" w:line="360" w:lineRule="auto"/>
        <w:jc w:val="right"/>
      </w:pPr>
      <w:r>
        <w:t>Registration No. 12413705</w:t>
      </w:r>
    </w:p>
    <w:p w14:paraId="4DC78BD5" w14:textId="77777777" w:rsidR="00221702" w:rsidRDefault="00000000">
      <w:pPr>
        <w:spacing w:after="40" w:line="360" w:lineRule="auto"/>
        <w:jc w:val="right"/>
      </w:pPr>
      <w:r>
        <w:rPr>
          <w:b/>
          <w:bCs/>
        </w:rPr>
        <w:t>Vinayak Tiwari</w:t>
      </w:r>
    </w:p>
    <w:p w14:paraId="7B4C52C0" w14:textId="77777777" w:rsidR="00221702" w:rsidRDefault="00000000">
      <w:pPr>
        <w:spacing w:after="200" w:line="360" w:lineRule="auto"/>
        <w:jc w:val="right"/>
      </w:pPr>
      <w:r>
        <w:t>Registration No. 12402289</w:t>
      </w:r>
    </w:p>
    <w:p w14:paraId="1DC3EC4B" w14:textId="537A8442" w:rsidR="006E3464" w:rsidRDefault="00000000">
      <w:pPr>
        <w:spacing w:after="120" w:line="360" w:lineRule="auto"/>
      </w:pPr>
      <w:r>
        <w:t xml:space="preserve">Place: Phagwara     </w:t>
      </w:r>
    </w:p>
    <w:p w14:paraId="3A0F90ED" w14:textId="2934B154" w:rsidR="00221702" w:rsidRDefault="00000000">
      <w:pPr>
        <w:spacing w:after="120" w:line="360" w:lineRule="auto"/>
      </w:pPr>
      <w:r>
        <w:t xml:space="preserve">Date: </w:t>
      </w:r>
      <w:r w:rsidR="006E3464">
        <w:t xml:space="preserve">22 October </w:t>
      </w:r>
      <w:r>
        <w:t>2026</w:t>
      </w:r>
    </w:p>
    <w:p w14:paraId="0237B3A3" w14:textId="77777777" w:rsidR="00221702" w:rsidRDefault="00000000">
      <w:pPr>
        <w:pStyle w:val="Heading1"/>
        <w:pageBreakBefore/>
        <w:spacing w:after="280"/>
        <w:jc w:val="center"/>
      </w:pPr>
      <w:bookmarkStart w:id="2" w:name="_Toc243665466"/>
      <w:r>
        <w:rPr>
          <w:sz w:val="30"/>
          <w:szCs w:val="30"/>
        </w:rPr>
        <w:lastRenderedPageBreak/>
        <w:t>ACKNOWLEDGEMENT</w:t>
      </w:r>
      <w:bookmarkEnd w:id="2"/>
    </w:p>
    <w:p w14:paraId="2DF31808" w14:textId="77777777" w:rsidR="00221702" w:rsidRDefault="00000000">
      <w:pPr>
        <w:spacing w:after="120" w:line="400" w:lineRule="auto"/>
        <w:jc w:val="both"/>
      </w:pPr>
      <w:r>
        <w:t>We express our sincere gratitude to our supervisor, Abhishek Tiwari, School of Computer Science and Engineering, Lovely Professional University, for continuous guidance, constructive criticism and encouragement throughout this project. The insistence on measuring every claim, rather than asserting it, shaped this work more than any other single influence.</w:t>
      </w:r>
    </w:p>
    <w:p w14:paraId="61EDBE01" w14:textId="77777777" w:rsidR="00221702" w:rsidRDefault="00000000">
      <w:pPr>
        <w:spacing w:after="120" w:line="400" w:lineRule="auto"/>
        <w:jc w:val="both"/>
      </w:pPr>
      <w:r>
        <w:t>We are thankful to the faculty members of the School of Computer Science and Engineering for providing the facilities and the academic environment required to carry out this work.</w:t>
      </w:r>
    </w:p>
    <w:p w14:paraId="789F07B3" w14:textId="77777777" w:rsidR="00221702" w:rsidRDefault="00000000">
      <w:pPr>
        <w:spacing w:after="120" w:line="400" w:lineRule="auto"/>
        <w:jc w:val="both"/>
      </w:pPr>
      <w:r>
        <w:t xml:space="preserve">We also acknowledge the open-source community whose work this project builds upon — the </w:t>
      </w:r>
      <w:proofErr w:type="spellStart"/>
      <w:r>
        <w:t>Ultralytics</w:t>
      </w:r>
      <w:proofErr w:type="spellEnd"/>
      <w:r>
        <w:t xml:space="preserve"> YOLO framework, the Segment Anything and </w:t>
      </w:r>
      <w:proofErr w:type="spellStart"/>
      <w:r>
        <w:t>MobileSAM</w:t>
      </w:r>
      <w:proofErr w:type="spellEnd"/>
      <w:r>
        <w:t xml:space="preserve"> authors, the </w:t>
      </w:r>
      <w:proofErr w:type="spellStart"/>
      <w:r>
        <w:t>EfficientNet</w:t>
      </w:r>
      <w:proofErr w:type="spellEnd"/>
      <w:r>
        <w:t xml:space="preserve"> authors and the OpenCV Zoo — and Kaggle, whose free GPU resources made model training possible without dedicated hardware.</w:t>
      </w:r>
    </w:p>
    <w:p w14:paraId="07F747FB" w14:textId="77777777" w:rsidR="00221702" w:rsidRDefault="00000000">
      <w:pPr>
        <w:spacing w:after="120" w:line="400" w:lineRule="auto"/>
        <w:jc w:val="both"/>
      </w:pPr>
      <w:r>
        <w:t>Finally, we thank our families and friends for their patience and support.</w:t>
      </w:r>
    </w:p>
    <w:p w14:paraId="349115AB" w14:textId="77777777" w:rsidR="00221702" w:rsidRDefault="00221702"/>
    <w:p w14:paraId="3CF8FE6A" w14:textId="77777777" w:rsidR="00221702" w:rsidRDefault="00221702"/>
    <w:p w14:paraId="3744F250" w14:textId="77777777" w:rsidR="00221702" w:rsidRDefault="00221702"/>
    <w:p w14:paraId="6B10BDAD" w14:textId="77777777" w:rsidR="00221702" w:rsidRDefault="00000000">
      <w:pPr>
        <w:spacing w:after="40" w:line="360" w:lineRule="auto"/>
        <w:jc w:val="right"/>
      </w:pPr>
      <w:r>
        <w:rPr>
          <w:b/>
          <w:bCs/>
        </w:rPr>
        <w:t>Ashish</w:t>
      </w:r>
    </w:p>
    <w:p w14:paraId="7C499526" w14:textId="77777777" w:rsidR="00221702" w:rsidRDefault="00000000">
      <w:pPr>
        <w:spacing w:after="120" w:line="360" w:lineRule="auto"/>
        <w:jc w:val="right"/>
      </w:pPr>
      <w:r>
        <w:rPr>
          <w:b/>
          <w:bCs/>
        </w:rPr>
        <w:t>Vinayak Tiwari</w:t>
      </w:r>
    </w:p>
    <w:p w14:paraId="2DEBC406" w14:textId="77777777" w:rsidR="00221702" w:rsidRDefault="00000000">
      <w:pPr>
        <w:pStyle w:val="Heading1"/>
        <w:pageBreakBefore/>
        <w:spacing w:after="280"/>
        <w:jc w:val="center"/>
      </w:pPr>
      <w:bookmarkStart w:id="3" w:name="_Toc243665467"/>
      <w:r>
        <w:rPr>
          <w:sz w:val="30"/>
          <w:szCs w:val="30"/>
        </w:rPr>
        <w:lastRenderedPageBreak/>
        <w:t>ABSTRACT</w:t>
      </w:r>
      <w:bookmarkEnd w:id="3"/>
    </w:p>
    <w:p w14:paraId="48CBDF57" w14:textId="77777777" w:rsidR="00221702" w:rsidRDefault="00000000">
      <w:pPr>
        <w:spacing w:after="120" w:line="340" w:lineRule="auto"/>
        <w:jc w:val="both"/>
      </w:pPr>
      <w:r>
        <w:t>Onion grading in Indian markets is performed by visual inspection, which is slow, inconsistent between graders and leaves no record of the decision. In a controlled comparison carried out during this work, two human graders agreed with each other at a quadratic-weighted kappa of only 0.701 on the same 120 onions. Existing automated approaches largely treat the task as image classification — one photograph in, one label out — which cannot produce the quantity a statutory grade is actually defined by: the fraction of the onion’s surface that is damaged.</w:t>
      </w:r>
    </w:p>
    <w:p w14:paraId="5043D92E" w14:textId="77777777" w:rsidR="00221702" w:rsidRDefault="00000000">
      <w:pPr>
        <w:spacing w:after="120" w:line="340" w:lineRule="auto"/>
        <w:jc w:val="both"/>
      </w:pPr>
      <w:r>
        <w:t xml:space="preserve">This project presents a measurement-first grading pipeline that operates on an ordinary mobile-phone photograph containing several onions. A YOLO26-m detector, fine-tuned on onion photographs, locates every onion; a three-class EfficientNet-B0 gate verifies that each detected object is genuinely an onion and simultaneously judges its condition; </w:t>
      </w:r>
      <w:proofErr w:type="spellStart"/>
      <w:r>
        <w:t>MobileSAM</w:t>
      </w:r>
      <w:proofErr w:type="spellEnd"/>
      <w:r>
        <w:t>, prompted with the detector’s bounding box, produces a pixel-exact mask of each onion; and a deterministic measurement layer computes the damaged surface fraction inside that mask, calibrates it to human judgement through an isotonic map, and assigns an AGMARK-style grade. With a one-rupee coin in the frame, absolute size in millimetres and an AGMARK size code are also reported; without any reference object no millimetre figure is reported at all, because absolute scale is not present in a single photograph.</w:t>
      </w:r>
    </w:p>
    <w:p w14:paraId="55EFABFA" w14:textId="77777777" w:rsidR="00221702" w:rsidRDefault="00000000">
      <w:pPr>
        <w:spacing w:after="120" w:line="340" w:lineRule="auto"/>
        <w:jc w:val="both"/>
      </w:pPr>
      <w:r>
        <w:t>The system was evaluated under a leakage-free protocol: photographs were split by session, and the quality classifier was assessed by five-fold cross-validation split by photograph with nested threshold selection. On 538 onions labelled individually, it achieves 98.3 % balanced accuracy (193 of 198 defective onions detected, 337 of 340 sound onions passed), against 88.5 % for the previous model. The detector achieves 0.998 recall on the same set and mAP@50 of 0.950 on its validation split. End to end, the system agrees with a human grader at kappa 0.819 — higher than the agreement between two human graders. Objects that are not onions are rejected before grading (0 of 50 non-onion images produced a grade), photographs outside the calibrated domain raise a warning at run time, and onions on which the classifier is uncertain are reported as BORDERLINE rather than forced into a class. The complete pipeline runs in 1.3 s per photograph on a sixteen-core CPU with no GPU and no cloud service.</w:t>
      </w:r>
    </w:p>
    <w:p w14:paraId="66A56FBB" w14:textId="77777777" w:rsidR="00221702" w:rsidRDefault="00221702"/>
    <w:p w14:paraId="1B866775" w14:textId="77777777" w:rsidR="00221702" w:rsidRDefault="00000000">
      <w:pPr>
        <w:pStyle w:val="Heading1"/>
        <w:pageBreakBefore/>
        <w:spacing w:after="280"/>
        <w:jc w:val="center"/>
      </w:pPr>
      <w:bookmarkStart w:id="4" w:name="_Toc243665468"/>
      <w:r>
        <w:rPr>
          <w:sz w:val="30"/>
          <w:szCs w:val="30"/>
        </w:rPr>
        <w:lastRenderedPageBreak/>
        <w:t>TABLE OF CONTENTS</w:t>
      </w:r>
      <w:bookmarkEnd w:id="4"/>
    </w:p>
    <w:p w14:paraId="0E3BC242" w14:textId="77777777" w:rsidR="00221702" w:rsidRDefault="00000000">
      <w:pPr>
        <w:spacing w:after="200" w:line="360" w:lineRule="auto"/>
        <w:jc w:val="center"/>
      </w:pPr>
      <w:r>
        <w:rPr>
          <w:i/>
          <w:iCs/>
          <w:sz w:val="20"/>
          <w:szCs w:val="20"/>
        </w:rPr>
        <w:t>(Right-click anywhere in the table below and choose “Update Field” in Word to generate page numbers.)</w:t>
      </w:r>
    </w:p>
    <w:sdt>
      <w:sdtPr>
        <w:alias w:val="Table of Contents"/>
        <w:id w:val="-896670291"/>
      </w:sdtPr>
      <w:sdtContent>
        <w:p w14:paraId="09FA45F7" w14:textId="76A82A64" w:rsidR="006E3464" w:rsidRDefault="00000000">
          <w:pPr>
            <w:pStyle w:val="TOC1"/>
            <w:tabs>
              <w:tab w:val="right" w:leader="dot" w:pos="8440"/>
            </w:tabs>
            <w:rPr>
              <w:noProof/>
            </w:rPr>
          </w:pPr>
          <w:r>
            <w:fldChar w:fldCharType="begin"/>
          </w:r>
          <w:r>
            <w:instrText>TOC \h \o "1-3"</w:instrText>
          </w:r>
          <w:r>
            <w:fldChar w:fldCharType="separate"/>
          </w:r>
          <w:hyperlink w:anchor="_Toc243665464" w:history="1">
            <w:r w:rsidR="006E3464" w:rsidRPr="00513945">
              <w:rPr>
                <w:rStyle w:val="Hyperlink"/>
                <w:noProof/>
              </w:rPr>
              <w:t>CERTIFICATE</w:t>
            </w:r>
            <w:r w:rsidR="006E3464">
              <w:rPr>
                <w:noProof/>
              </w:rPr>
              <w:tab/>
            </w:r>
            <w:r w:rsidR="006E3464">
              <w:rPr>
                <w:noProof/>
              </w:rPr>
              <w:fldChar w:fldCharType="begin"/>
            </w:r>
            <w:r w:rsidR="006E3464">
              <w:rPr>
                <w:noProof/>
              </w:rPr>
              <w:instrText xml:space="preserve"> PAGEREF _Toc243665464 \h </w:instrText>
            </w:r>
            <w:r w:rsidR="006E3464">
              <w:rPr>
                <w:noProof/>
              </w:rPr>
            </w:r>
            <w:r w:rsidR="006E3464">
              <w:rPr>
                <w:noProof/>
              </w:rPr>
              <w:fldChar w:fldCharType="separate"/>
            </w:r>
            <w:r w:rsidR="006E3464">
              <w:rPr>
                <w:noProof/>
              </w:rPr>
              <w:t>ii</w:t>
            </w:r>
            <w:r w:rsidR="006E3464">
              <w:rPr>
                <w:noProof/>
              </w:rPr>
              <w:fldChar w:fldCharType="end"/>
            </w:r>
          </w:hyperlink>
        </w:p>
        <w:p w14:paraId="615AD1DF" w14:textId="3FF5D93A" w:rsidR="006E3464" w:rsidRDefault="006E3464">
          <w:pPr>
            <w:pStyle w:val="TOC1"/>
            <w:tabs>
              <w:tab w:val="right" w:leader="dot" w:pos="8440"/>
            </w:tabs>
            <w:rPr>
              <w:noProof/>
            </w:rPr>
          </w:pPr>
          <w:hyperlink w:anchor="_Toc243665465" w:history="1">
            <w:r w:rsidRPr="00513945">
              <w:rPr>
                <w:rStyle w:val="Hyperlink"/>
                <w:noProof/>
              </w:rPr>
              <w:t>DECLARATION</w:t>
            </w:r>
            <w:r>
              <w:rPr>
                <w:noProof/>
              </w:rPr>
              <w:tab/>
            </w:r>
            <w:r>
              <w:rPr>
                <w:noProof/>
              </w:rPr>
              <w:fldChar w:fldCharType="begin"/>
            </w:r>
            <w:r>
              <w:rPr>
                <w:noProof/>
              </w:rPr>
              <w:instrText xml:space="preserve"> PAGEREF _Toc243665465 \h </w:instrText>
            </w:r>
            <w:r>
              <w:rPr>
                <w:noProof/>
              </w:rPr>
            </w:r>
            <w:r>
              <w:rPr>
                <w:noProof/>
              </w:rPr>
              <w:fldChar w:fldCharType="separate"/>
            </w:r>
            <w:r>
              <w:rPr>
                <w:noProof/>
              </w:rPr>
              <w:t>iii</w:t>
            </w:r>
            <w:r>
              <w:rPr>
                <w:noProof/>
              </w:rPr>
              <w:fldChar w:fldCharType="end"/>
            </w:r>
          </w:hyperlink>
        </w:p>
        <w:p w14:paraId="74323A3D" w14:textId="43A46BDC" w:rsidR="006E3464" w:rsidRDefault="006E3464">
          <w:pPr>
            <w:pStyle w:val="TOC1"/>
            <w:tabs>
              <w:tab w:val="right" w:leader="dot" w:pos="8440"/>
            </w:tabs>
            <w:rPr>
              <w:noProof/>
            </w:rPr>
          </w:pPr>
          <w:hyperlink w:anchor="_Toc243665466" w:history="1">
            <w:r w:rsidRPr="00513945">
              <w:rPr>
                <w:rStyle w:val="Hyperlink"/>
                <w:noProof/>
              </w:rPr>
              <w:t>ACKNOWLEDGEMENT</w:t>
            </w:r>
            <w:r>
              <w:rPr>
                <w:noProof/>
              </w:rPr>
              <w:tab/>
            </w:r>
            <w:r>
              <w:rPr>
                <w:noProof/>
              </w:rPr>
              <w:fldChar w:fldCharType="begin"/>
            </w:r>
            <w:r>
              <w:rPr>
                <w:noProof/>
              </w:rPr>
              <w:instrText xml:space="preserve"> PAGEREF _Toc243665466 \h </w:instrText>
            </w:r>
            <w:r>
              <w:rPr>
                <w:noProof/>
              </w:rPr>
            </w:r>
            <w:r>
              <w:rPr>
                <w:noProof/>
              </w:rPr>
              <w:fldChar w:fldCharType="separate"/>
            </w:r>
            <w:r>
              <w:rPr>
                <w:noProof/>
              </w:rPr>
              <w:t>iv</w:t>
            </w:r>
            <w:r>
              <w:rPr>
                <w:noProof/>
              </w:rPr>
              <w:fldChar w:fldCharType="end"/>
            </w:r>
          </w:hyperlink>
        </w:p>
        <w:p w14:paraId="45F13B62" w14:textId="1E44BF7C" w:rsidR="006E3464" w:rsidRDefault="006E3464">
          <w:pPr>
            <w:pStyle w:val="TOC1"/>
            <w:tabs>
              <w:tab w:val="right" w:leader="dot" w:pos="8440"/>
            </w:tabs>
            <w:rPr>
              <w:noProof/>
            </w:rPr>
          </w:pPr>
          <w:hyperlink w:anchor="_Toc243665467" w:history="1">
            <w:r w:rsidRPr="00513945">
              <w:rPr>
                <w:rStyle w:val="Hyperlink"/>
                <w:noProof/>
              </w:rPr>
              <w:t>ABSTRACT</w:t>
            </w:r>
            <w:r>
              <w:rPr>
                <w:noProof/>
              </w:rPr>
              <w:tab/>
            </w:r>
            <w:r>
              <w:rPr>
                <w:noProof/>
              </w:rPr>
              <w:fldChar w:fldCharType="begin"/>
            </w:r>
            <w:r>
              <w:rPr>
                <w:noProof/>
              </w:rPr>
              <w:instrText xml:space="preserve"> PAGEREF _Toc243665467 \h </w:instrText>
            </w:r>
            <w:r>
              <w:rPr>
                <w:noProof/>
              </w:rPr>
            </w:r>
            <w:r>
              <w:rPr>
                <w:noProof/>
              </w:rPr>
              <w:fldChar w:fldCharType="separate"/>
            </w:r>
            <w:r>
              <w:rPr>
                <w:noProof/>
              </w:rPr>
              <w:t>v</w:t>
            </w:r>
            <w:r>
              <w:rPr>
                <w:noProof/>
              </w:rPr>
              <w:fldChar w:fldCharType="end"/>
            </w:r>
          </w:hyperlink>
        </w:p>
        <w:p w14:paraId="527FF6F1" w14:textId="234181CA" w:rsidR="006E3464" w:rsidRDefault="006E3464">
          <w:pPr>
            <w:pStyle w:val="TOC1"/>
            <w:tabs>
              <w:tab w:val="right" w:leader="dot" w:pos="8440"/>
            </w:tabs>
            <w:rPr>
              <w:noProof/>
            </w:rPr>
          </w:pPr>
          <w:hyperlink w:anchor="_Toc243665468" w:history="1">
            <w:r w:rsidRPr="00513945">
              <w:rPr>
                <w:rStyle w:val="Hyperlink"/>
                <w:noProof/>
              </w:rPr>
              <w:t>TABLE OF CONTENTS</w:t>
            </w:r>
            <w:r>
              <w:rPr>
                <w:noProof/>
              </w:rPr>
              <w:tab/>
            </w:r>
            <w:r>
              <w:rPr>
                <w:noProof/>
              </w:rPr>
              <w:fldChar w:fldCharType="begin"/>
            </w:r>
            <w:r>
              <w:rPr>
                <w:noProof/>
              </w:rPr>
              <w:instrText xml:space="preserve"> PAGEREF _Toc243665468 \h </w:instrText>
            </w:r>
            <w:r>
              <w:rPr>
                <w:noProof/>
              </w:rPr>
            </w:r>
            <w:r>
              <w:rPr>
                <w:noProof/>
              </w:rPr>
              <w:fldChar w:fldCharType="separate"/>
            </w:r>
            <w:r>
              <w:rPr>
                <w:noProof/>
              </w:rPr>
              <w:t>vi</w:t>
            </w:r>
            <w:r>
              <w:rPr>
                <w:noProof/>
              </w:rPr>
              <w:fldChar w:fldCharType="end"/>
            </w:r>
          </w:hyperlink>
        </w:p>
        <w:p w14:paraId="12315B50" w14:textId="26D76CFB" w:rsidR="006E3464" w:rsidRDefault="006E3464">
          <w:pPr>
            <w:pStyle w:val="TOC1"/>
            <w:tabs>
              <w:tab w:val="right" w:leader="dot" w:pos="8440"/>
            </w:tabs>
            <w:rPr>
              <w:noProof/>
            </w:rPr>
          </w:pPr>
          <w:hyperlink w:anchor="_Toc243665469" w:history="1">
            <w:r w:rsidRPr="00513945">
              <w:rPr>
                <w:rStyle w:val="Hyperlink"/>
                <w:noProof/>
              </w:rPr>
              <w:t>LIST OF FIGURES</w:t>
            </w:r>
            <w:r>
              <w:rPr>
                <w:noProof/>
              </w:rPr>
              <w:tab/>
            </w:r>
            <w:r>
              <w:rPr>
                <w:noProof/>
              </w:rPr>
              <w:fldChar w:fldCharType="begin"/>
            </w:r>
            <w:r>
              <w:rPr>
                <w:noProof/>
              </w:rPr>
              <w:instrText xml:space="preserve"> PAGEREF _Toc243665469 \h </w:instrText>
            </w:r>
            <w:r>
              <w:rPr>
                <w:noProof/>
              </w:rPr>
            </w:r>
            <w:r>
              <w:rPr>
                <w:noProof/>
              </w:rPr>
              <w:fldChar w:fldCharType="separate"/>
            </w:r>
            <w:r>
              <w:rPr>
                <w:noProof/>
              </w:rPr>
              <w:t>viii</w:t>
            </w:r>
            <w:r>
              <w:rPr>
                <w:noProof/>
              </w:rPr>
              <w:fldChar w:fldCharType="end"/>
            </w:r>
          </w:hyperlink>
        </w:p>
        <w:p w14:paraId="0A88C4C9" w14:textId="14690755" w:rsidR="006E3464" w:rsidRDefault="006E3464">
          <w:pPr>
            <w:pStyle w:val="TOC1"/>
            <w:tabs>
              <w:tab w:val="right" w:leader="dot" w:pos="8440"/>
            </w:tabs>
            <w:rPr>
              <w:noProof/>
            </w:rPr>
          </w:pPr>
          <w:hyperlink w:anchor="_Toc243665470" w:history="1">
            <w:r w:rsidRPr="00513945">
              <w:rPr>
                <w:rStyle w:val="Hyperlink"/>
                <w:noProof/>
              </w:rPr>
              <w:t>LIST OF TABLES</w:t>
            </w:r>
            <w:r>
              <w:rPr>
                <w:noProof/>
              </w:rPr>
              <w:tab/>
            </w:r>
            <w:r>
              <w:rPr>
                <w:noProof/>
              </w:rPr>
              <w:fldChar w:fldCharType="begin"/>
            </w:r>
            <w:r>
              <w:rPr>
                <w:noProof/>
              </w:rPr>
              <w:instrText xml:space="preserve"> PAGEREF _Toc243665470 \h </w:instrText>
            </w:r>
            <w:r>
              <w:rPr>
                <w:noProof/>
              </w:rPr>
            </w:r>
            <w:r>
              <w:rPr>
                <w:noProof/>
              </w:rPr>
              <w:fldChar w:fldCharType="separate"/>
            </w:r>
            <w:r>
              <w:rPr>
                <w:noProof/>
              </w:rPr>
              <w:t>ix</w:t>
            </w:r>
            <w:r>
              <w:rPr>
                <w:noProof/>
              </w:rPr>
              <w:fldChar w:fldCharType="end"/>
            </w:r>
          </w:hyperlink>
        </w:p>
        <w:p w14:paraId="3BF219C1" w14:textId="071D5B41" w:rsidR="006E3464" w:rsidRDefault="006E3464">
          <w:pPr>
            <w:pStyle w:val="TOC1"/>
            <w:tabs>
              <w:tab w:val="right" w:leader="dot" w:pos="8440"/>
            </w:tabs>
            <w:rPr>
              <w:noProof/>
            </w:rPr>
          </w:pPr>
          <w:hyperlink w:anchor="_Toc243665471" w:history="1">
            <w:r w:rsidRPr="00513945">
              <w:rPr>
                <w:rStyle w:val="Hyperlink"/>
                <w:noProof/>
              </w:rPr>
              <w:t>CHAPTER 1: INTRODUCTION</w:t>
            </w:r>
            <w:r>
              <w:rPr>
                <w:noProof/>
              </w:rPr>
              <w:tab/>
            </w:r>
            <w:r>
              <w:rPr>
                <w:noProof/>
              </w:rPr>
              <w:fldChar w:fldCharType="begin"/>
            </w:r>
            <w:r>
              <w:rPr>
                <w:noProof/>
              </w:rPr>
              <w:instrText xml:space="preserve"> PAGEREF _Toc243665471 \h </w:instrText>
            </w:r>
            <w:r>
              <w:rPr>
                <w:noProof/>
              </w:rPr>
            </w:r>
            <w:r>
              <w:rPr>
                <w:noProof/>
              </w:rPr>
              <w:fldChar w:fldCharType="separate"/>
            </w:r>
            <w:r>
              <w:rPr>
                <w:noProof/>
              </w:rPr>
              <w:t>1</w:t>
            </w:r>
            <w:r>
              <w:rPr>
                <w:noProof/>
              </w:rPr>
              <w:fldChar w:fldCharType="end"/>
            </w:r>
          </w:hyperlink>
        </w:p>
        <w:p w14:paraId="51D2C692" w14:textId="70524BD7" w:rsidR="006E3464" w:rsidRDefault="006E3464">
          <w:pPr>
            <w:pStyle w:val="TOC2"/>
            <w:tabs>
              <w:tab w:val="right" w:leader="dot" w:pos="8440"/>
            </w:tabs>
            <w:rPr>
              <w:noProof/>
            </w:rPr>
          </w:pPr>
          <w:hyperlink w:anchor="_Toc243665472" w:history="1">
            <w:r w:rsidRPr="00513945">
              <w:rPr>
                <w:rStyle w:val="Hyperlink"/>
                <w:noProof/>
              </w:rPr>
              <w:t>1.1 Background</w:t>
            </w:r>
            <w:r>
              <w:rPr>
                <w:noProof/>
              </w:rPr>
              <w:tab/>
            </w:r>
            <w:r>
              <w:rPr>
                <w:noProof/>
              </w:rPr>
              <w:fldChar w:fldCharType="begin"/>
            </w:r>
            <w:r>
              <w:rPr>
                <w:noProof/>
              </w:rPr>
              <w:instrText xml:space="preserve"> PAGEREF _Toc243665472 \h </w:instrText>
            </w:r>
            <w:r>
              <w:rPr>
                <w:noProof/>
              </w:rPr>
            </w:r>
            <w:r>
              <w:rPr>
                <w:noProof/>
              </w:rPr>
              <w:fldChar w:fldCharType="separate"/>
            </w:r>
            <w:r>
              <w:rPr>
                <w:noProof/>
              </w:rPr>
              <w:t>1</w:t>
            </w:r>
            <w:r>
              <w:rPr>
                <w:noProof/>
              </w:rPr>
              <w:fldChar w:fldCharType="end"/>
            </w:r>
          </w:hyperlink>
        </w:p>
        <w:p w14:paraId="1E18B77E" w14:textId="173F49F8" w:rsidR="006E3464" w:rsidRDefault="006E3464">
          <w:pPr>
            <w:pStyle w:val="TOC2"/>
            <w:tabs>
              <w:tab w:val="right" w:leader="dot" w:pos="8440"/>
            </w:tabs>
            <w:rPr>
              <w:noProof/>
            </w:rPr>
          </w:pPr>
          <w:hyperlink w:anchor="_Toc243665473" w:history="1">
            <w:r w:rsidRPr="00513945">
              <w:rPr>
                <w:rStyle w:val="Hyperlink"/>
                <w:noProof/>
              </w:rPr>
              <w:t>1.2 Problem Statement</w:t>
            </w:r>
            <w:r>
              <w:rPr>
                <w:noProof/>
              </w:rPr>
              <w:tab/>
            </w:r>
            <w:r>
              <w:rPr>
                <w:noProof/>
              </w:rPr>
              <w:fldChar w:fldCharType="begin"/>
            </w:r>
            <w:r>
              <w:rPr>
                <w:noProof/>
              </w:rPr>
              <w:instrText xml:space="preserve"> PAGEREF _Toc243665473 \h </w:instrText>
            </w:r>
            <w:r>
              <w:rPr>
                <w:noProof/>
              </w:rPr>
            </w:r>
            <w:r>
              <w:rPr>
                <w:noProof/>
              </w:rPr>
              <w:fldChar w:fldCharType="separate"/>
            </w:r>
            <w:r>
              <w:rPr>
                <w:noProof/>
              </w:rPr>
              <w:t>1</w:t>
            </w:r>
            <w:r>
              <w:rPr>
                <w:noProof/>
              </w:rPr>
              <w:fldChar w:fldCharType="end"/>
            </w:r>
          </w:hyperlink>
        </w:p>
        <w:p w14:paraId="35441831" w14:textId="56524DCD" w:rsidR="006E3464" w:rsidRDefault="006E3464">
          <w:pPr>
            <w:pStyle w:val="TOC2"/>
            <w:tabs>
              <w:tab w:val="right" w:leader="dot" w:pos="8440"/>
            </w:tabs>
            <w:rPr>
              <w:noProof/>
            </w:rPr>
          </w:pPr>
          <w:hyperlink w:anchor="_Toc243665474" w:history="1">
            <w:r w:rsidRPr="00513945">
              <w:rPr>
                <w:rStyle w:val="Hyperlink"/>
                <w:noProof/>
              </w:rPr>
              <w:t>1.3 Objectives</w:t>
            </w:r>
            <w:r>
              <w:rPr>
                <w:noProof/>
              </w:rPr>
              <w:tab/>
            </w:r>
            <w:r>
              <w:rPr>
                <w:noProof/>
              </w:rPr>
              <w:fldChar w:fldCharType="begin"/>
            </w:r>
            <w:r>
              <w:rPr>
                <w:noProof/>
              </w:rPr>
              <w:instrText xml:space="preserve"> PAGEREF _Toc243665474 \h </w:instrText>
            </w:r>
            <w:r>
              <w:rPr>
                <w:noProof/>
              </w:rPr>
            </w:r>
            <w:r>
              <w:rPr>
                <w:noProof/>
              </w:rPr>
              <w:fldChar w:fldCharType="separate"/>
            </w:r>
            <w:r>
              <w:rPr>
                <w:noProof/>
              </w:rPr>
              <w:t>1</w:t>
            </w:r>
            <w:r>
              <w:rPr>
                <w:noProof/>
              </w:rPr>
              <w:fldChar w:fldCharType="end"/>
            </w:r>
          </w:hyperlink>
        </w:p>
        <w:p w14:paraId="1060EB37" w14:textId="6FE1F8C8" w:rsidR="006E3464" w:rsidRDefault="006E3464">
          <w:pPr>
            <w:pStyle w:val="TOC2"/>
            <w:tabs>
              <w:tab w:val="right" w:leader="dot" w:pos="8440"/>
            </w:tabs>
            <w:rPr>
              <w:noProof/>
            </w:rPr>
          </w:pPr>
          <w:hyperlink w:anchor="_Toc243665475" w:history="1">
            <w:r w:rsidRPr="00513945">
              <w:rPr>
                <w:rStyle w:val="Hyperlink"/>
                <w:noProof/>
              </w:rPr>
              <w:t>1.4 Scope and Limitations</w:t>
            </w:r>
            <w:r>
              <w:rPr>
                <w:noProof/>
              </w:rPr>
              <w:tab/>
            </w:r>
            <w:r>
              <w:rPr>
                <w:noProof/>
              </w:rPr>
              <w:fldChar w:fldCharType="begin"/>
            </w:r>
            <w:r>
              <w:rPr>
                <w:noProof/>
              </w:rPr>
              <w:instrText xml:space="preserve"> PAGEREF _Toc243665475 \h </w:instrText>
            </w:r>
            <w:r>
              <w:rPr>
                <w:noProof/>
              </w:rPr>
            </w:r>
            <w:r>
              <w:rPr>
                <w:noProof/>
              </w:rPr>
              <w:fldChar w:fldCharType="separate"/>
            </w:r>
            <w:r>
              <w:rPr>
                <w:noProof/>
              </w:rPr>
              <w:t>2</w:t>
            </w:r>
            <w:r>
              <w:rPr>
                <w:noProof/>
              </w:rPr>
              <w:fldChar w:fldCharType="end"/>
            </w:r>
          </w:hyperlink>
        </w:p>
        <w:p w14:paraId="712C6788" w14:textId="0CBC3517" w:rsidR="006E3464" w:rsidRDefault="006E3464">
          <w:pPr>
            <w:pStyle w:val="TOC2"/>
            <w:tabs>
              <w:tab w:val="right" w:leader="dot" w:pos="8440"/>
            </w:tabs>
            <w:rPr>
              <w:noProof/>
            </w:rPr>
          </w:pPr>
          <w:hyperlink w:anchor="_Toc243665476" w:history="1">
            <w:r w:rsidRPr="00513945">
              <w:rPr>
                <w:rStyle w:val="Hyperlink"/>
                <w:noProof/>
              </w:rPr>
              <w:t>1.5 Organisation of the Report</w:t>
            </w:r>
            <w:r>
              <w:rPr>
                <w:noProof/>
              </w:rPr>
              <w:tab/>
            </w:r>
            <w:r>
              <w:rPr>
                <w:noProof/>
              </w:rPr>
              <w:fldChar w:fldCharType="begin"/>
            </w:r>
            <w:r>
              <w:rPr>
                <w:noProof/>
              </w:rPr>
              <w:instrText xml:space="preserve"> PAGEREF _Toc243665476 \h </w:instrText>
            </w:r>
            <w:r>
              <w:rPr>
                <w:noProof/>
              </w:rPr>
            </w:r>
            <w:r>
              <w:rPr>
                <w:noProof/>
              </w:rPr>
              <w:fldChar w:fldCharType="separate"/>
            </w:r>
            <w:r>
              <w:rPr>
                <w:noProof/>
              </w:rPr>
              <w:t>2</w:t>
            </w:r>
            <w:r>
              <w:rPr>
                <w:noProof/>
              </w:rPr>
              <w:fldChar w:fldCharType="end"/>
            </w:r>
          </w:hyperlink>
        </w:p>
        <w:p w14:paraId="4F8CC258" w14:textId="531B6ECD" w:rsidR="006E3464" w:rsidRDefault="006E3464">
          <w:pPr>
            <w:pStyle w:val="TOC1"/>
            <w:tabs>
              <w:tab w:val="right" w:leader="dot" w:pos="8440"/>
            </w:tabs>
            <w:rPr>
              <w:noProof/>
            </w:rPr>
          </w:pPr>
          <w:hyperlink w:anchor="_Toc243665477" w:history="1">
            <w:r w:rsidRPr="00513945">
              <w:rPr>
                <w:rStyle w:val="Hyperlink"/>
                <w:noProof/>
              </w:rPr>
              <w:t>CHAPTER 2: LITERATURE SURVEY</w:t>
            </w:r>
            <w:r>
              <w:rPr>
                <w:noProof/>
              </w:rPr>
              <w:tab/>
            </w:r>
            <w:r>
              <w:rPr>
                <w:noProof/>
              </w:rPr>
              <w:fldChar w:fldCharType="begin"/>
            </w:r>
            <w:r>
              <w:rPr>
                <w:noProof/>
              </w:rPr>
              <w:instrText xml:space="preserve"> PAGEREF _Toc243665477 \h </w:instrText>
            </w:r>
            <w:r>
              <w:rPr>
                <w:noProof/>
              </w:rPr>
            </w:r>
            <w:r>
              <w:rPr>
                <w:noProof/>
              </w:rPr>
              <w:fldChar w:fldCharType="separate"/>
            </w:r>
            <w:r>
              <w:rPr>
                <w:noProof/>
              </w:rPr>
              <w:t>3</w:t>
            </w:r>
            <w:r>
              <w:rPr>
                <w:noProof/>
              </w:rPr>
              <w:fldChar w:fldCharType="end"/>
            </w:r>
          </w:hyperlink>
        </w:p>
        <w:p w14:paraId="66088036" w14:textId="04F08FE2" w:rsidR="006E3464" w:rsidRDefault="006E3464">
          <w:pPr>
            <w:pStyle w:val="TOC2"/>
            <w:tabs>
              <w:tab w:val="right" w:leader="dot" w:pos="8440"/>
            </w:tabs>
            <w:rPr>
              <w:noProof/>
            </w:rPr>
          </w:pPr>
          <w:hyperlink w:anchor="_Toc243665478" w:history="1">
            <w:r w:rsidRPr="00513945">
              <w:rPr>
                <w:rStyle w:val="Hyperlink"/>
                <w:noProof/>
              </w:rPr>
              <w:t>2.1 Overview</w:t>
            </w:r>
            <w:r>
              <w:rPr>
                <w:noProof/>
              </w:rPr>
              <w:tab/>
            </w:r>
            <w:r>
              <w:rPr>
                <w:noProof/>
              </w:rPr>
              <w:fldChar w:fldCharType="begin"/>
            </w:r>
            <w:r>
              <w:rPr>
                <w:noProof/>
              </w:rPr>
              <w:instrText xml:space="preserve"> PAGEREF _Toc243665478 \h </w:instrText>
            </w:r>
            <w:r>
              <w:rPr>
                <w:noProof/>
              </w:rPr>
            </w:r>
            <w:r>
              <w:rPr>
                <w:noProof/>
              </w:rPr>
              <w:fldChar w:fldCharType="separate"/>
            </w:r>
            <w:r>
              <w:rPr>
                <w:noProof/>
              </w:rPr>
              <w:t>3</w:t>
            </w:r>
            <w:r>
              <w:rPr>
                <w:noProof/>
              </w:rPr>
              <w:fldChar w:fldCharType="end"/>
            </w:r>
          </w:hyperlink>
        </w:p>
        <w:p w14:paraId="6F2B7413" w14:textId="11B8FFEA" w:rsidR="006E3464" w:rsidRDefault="006E3464">
          <w:pPr>
            <w:pStyle w:val="TOC2"/>
            <w:tabs>
              <w:tab w:val="right" w:leader="dot" w:pos="8440"/>
            </w:tabs>
            <w:rPr>
              <w:noProof/>
            </w:rPr>
          </w:pPr>
          <w:hyperlink w:anchor="_Toc243665479" w:history="1">
            <w:r w:rsidRPr="00513945">
              <w:rPr>
                <w:rStyle w:val="Hyperlink"/>
                <w:noProof/>
              </w:rPr>
              <w:t>2.2 CNN-based classification</w:t>
            </w:r>
            <w:r>
              <w:rPr>
                <w:noProof/>
              </w:rPr>
              <w:tab/>
            </w:r>
            <w:r>
              <w:rPr>
                <w:noProof/>
              </w:rPr>
              <w:fldChar w:fldCharType="begin"/>
            </w:r>
            <w:r>
              <w:rPr>
                <w:noProof/>
              </w:rPr>
              <w:instrText xml:space="preserve"> PAGEREF _Toc243665479 \h </w:instrText>
            </w:r>
            <w:r>
              <w:rPr>
                <w:noProof/>
              </w:rPr>
            </w:r>
            <w:r>
              <w:rPr>
                <w:noProof/>
              </w:rPr>
              <w:fldChar w:fldCharType="separate"/>
            </w:r>
            <w:r>
              <w:rPr>
                <w:noProof/>
              </w:rPr>
              <w:t>3</w:t>
            </w:r>
            <w:r>
              <w:rPr>
                <w:noProof/>
              </w:rPr>
              <w:fldChar w:fldCharType="end"/>
            </w:r>
          </w:hyperlink>
        </w:p>
        <w:p w14:paraId="711102A6" w14:textId="50BEC11C" w:rsidR="006E3464" w:rsidRDefault="006E3464">
          <w:pPr>
            <w:pStyle w:val="TOC2"/>
            <w:tabs>
              <w:tab w:val="right" w:leader="dot" w:pos="8440"/>
            </w:tabs>
            <w:rPr>
              <w:noProof/>
            </w:rPr>
          </w:pPr>
          <w:hyperlink w:anchor="_Toc243665480" w:history="1">
            <w:r w:rsidRPr="00513945">
              <w:rPr>
                <w:rStyle w:val="Hyperlink"/>
                <w:noProof/>
              </w:rPr>
              <w:t>2.3 Robotic sorting systems</w:t>
            </w:r>
            <w:r>
              <w:rPr>
                <w:noProof/>
              </w:rPr>
              <w:tab/>
            </w:r>
            <w:r>
              <w:rPr>
                <w:noProof/>
              </w:rPr>
              <w:fldChar w:fldCharType="begin"/>
            </w:r>
            <w:r>
              <w:rPr>
                <w:noProof/>
              </w:rPr>
              <w:instrText xml:space="preserve"> PAGEREF _Toc243665480 \h </w:instrText>
            </w:r>
            <w:r>
              <w:rPr>
                <w:noProof/>
              </w:rPr>
            </w:r>
            <w:r>
              <w:rPr>
                <w:noProof/>
              </w:rPr>
              <w:fldChar w:fldCharType="separate"/>
            </w:r>
            <w:r>
              <w:rPr>
                <w:noProof/>
              </w:rPr>
              <w:t>3</w:t>
            </w:r>
            <w:r>
              <w:rPr>
                <w:noProof/>
              </w:rPr>
              <w:fldChar w:fldCharType="end"/>
            </w:r>
          </w:hyperlink>
        </w:p>
        <w:p w14:paraId="349F7CFC" w14:textId="2FF8E45C" w:rsidR="006E3464" w:rsidRDefault="006E3464">
          <w:pPr>
            <w:pStyle w:val="TOC2"/>
            <w:tabs>
              <w:tab w:val="right" w:leader="dot" w:pos="8440"/>
            </w:tabs>
            <w:rPr>
              <w:noProof/>
            </w:rPr>
          </w:pPr>
          <w:hyperlink w:anchor="_Toc243665481" w:history="1">
            <w:r w:rsidRPr="00513945">
              <w:rPr>
                <w:rStyle w:val="Hyperlink"/>
                <w:noProof/>
              </w:rPr>
              <w:t>2.4 Anomaly-detection-based industrial inspection</w:t>
            </w:r>
            <w:r>
              <w:rPr>
                <w:noProof/>
              </w:rPr>
              <w:tab/>
            </w:r>
            <w:r>
              <w:rPr>
                <w:noProof/>
              </w:rPr>
              <w:fldChar w:fldCharType="begin"/>
            </w:r>
            <w:r>
              <w:rPr>
                <w:noProof/>
              </w:rPr>
              <w:instrText xml:space="preserve"> PAGEREF _Toc243665481 \h </w:instrText>
            </w:r>
            <w:r>
              <w:rPr>
                <w:noProof/>
              </w:rPr>
            </w:r>
            <w:r>
              <w:rPr>
                <w:noProof/>
              </w:rPr>
              <w:fldChar w:fldCharType="separate"/>
            </w:r>
            <w:r>
              <w:rPr>
                <w:noProof/>
              </w:rPr>
              <w:t>4</w:t>
            </w:r>
            <w:r>
              <w:rPr>
                <w:noProof/>
              </w:rPr>
              <w:fldChar w:fldCharType="end"/>
            </w:r>
          </w:hyperlink>
        </w:p>
        <w:p w14:paraId="658AB1ED" w14:textId="6AF50234" w:rsidR="006E3464" w:rsidRDefault="006E3464">
          <w:pPr>
            <w:pStyle w:val="TOC2"/>
            <w:tabs>
              <w:tab w:val="right" w:leader="dot" w:pos="8440"/>
            </w:tabs>
            <w:rPr>
              <w:noProof/>
            </w:rPr>
          </w:pPr>
          <w:hyperlink w:anchor="_Toc243665482" w:history="1">
            <w:r w:rsidRPr="00513945">
              <w:rPr>
                <w:rStyle w:val="Hyperlink"/>
                <w:noProof/>
              </w:rPr>
              <w:t>2.5 Summary of the reviewed literature</w:t>
            </w:r>
            <w:r>
              <w:rPr>
                <w:noProof/>
              </w:rPr>
              <w:tab/>
            </w:r>
            <w:r>
              <w:rPr>
                <w:noProof/>
              </w:rPr>
              <w:fldChar w:fldCharType="begin"/>
            </w:r>
            <w:r>
              <w:rPr>
                <w:noProof/>
              </w:rPr>
              <w:instrText xml:space="preserve"> PAGEREF _Toc243665482 \h </w:instrText>
            </w:r>
            <w:r>
              <w:rPr>
                <w:noProof/>
              </w:rPr>
            </w:r>
            <w:r>
              <w:rPr>
                <w:noProof/>
              </w:rPr>
              <w:fldChar w:fldCharType="separate"/>
            </w:r>
            <w:r>
              <w:rPr>
                <w:noProof/>
              </w:rPr>
              <w:t>4</w:t>
            </w:r>
            <w:r>
              <w:rPr>
                <w:noProof/>
              </w:rPr>
              <w:fldChar w:fldCharType="end"/>
            </w:r>
          </w:hyperlink>
        </w:p>
        <w:p w14:paraId="14D8BDE6" w14:textId="61D54442" w:rsidR="006E3464" w:rsidRDefault="006E3464">
          <w:pPr>
            <w:pStyle w:val="TOC2"/>
            <w:tabs>
              <w:tab w:val="right" w:leader="dot" w:pos="8440"/>
            </w:tabs>
            <w:rPr>
              <w:noProof/>
            </w:rPr>
          </w:pPr>
          <w:hyperlink w:anchor="_Toc243665483" w:history="1">
            <w:r w:rsidRPr="00513945">
              <w:rPr>
                <w:rStyle w:val="Hyperlink"/>
                <w:noProof/>
              </w:rPr>
              <w:t>2.6 Research gaps identified</w:t>
            </w:r>
            <w:r>
              <w:rPr>
                <w:noProof/>
              </w:rPr>
              <w:tab/>
            </w:r>
            <w:r>
              <w:rPr>
                <w:noProof/>
              </w:rPr>
              <w:fldChar w:fldCharType="begin"/>
            </w:r>
            <w:r>
              <w:rPr>
                <w:noProof/>
              </w:rPr>
              <w:instrText xml:space="preserve"> PAGEREF _Toc243665483 \h </w:instrText>
            </w:r>
            <w:r>
              <w:rPr>
                <w:noProof/>
              </w:rPr>
            </w:r>
            <w:r>
              <w:rPr>
                <w:noProof/>
              </w:rPr>
              <w:fldChar w:fldCharType="separate"/>
            </w:r>
            <w:r>
              <w:rPr>
                <w:noProof/>
              </w:rPr>
              <w:t>4</w:t>
            </w:r>
            <w:r>
              <w:rPr>
                <w:noProof/>
              </w:rPr>
              <w:fldChar w:fldCharType="end"/>
            </w:r>
          </w:hyperlink>
        </w:p>
        <w:p w14:paraId="59F9CA23" w14:textId="54DDB12C" w:rsidR="006E3464" w:rsidRDefault="006E3464">
          <w:pPr>
            <w:pStyle w:val="TOC1"/>
            <w:tabs>
              <w:tab w:val="right" w:leader="dot" w:pos="8440"/>
            </w:tabs>
            <w:rPr>
              <w:noProof/>
            </w:rPr>
          </w:pPr>
          <w:hyperlink w:anchor="_Toc243665484" w:history="1">
            <w:r w:rsidRPr="00513945">
              <w:rPr>
                <w:rStyle w:val="Hyperlink"/>
                <w:noProof/>
              </w:rPr>
              <w:t>CHAPTER 3: SYSTEM DESIGN AND METHODOLOGY</w:t>
            </w:r>
            <w:r>
              <w:rPr>
                <w:noProof/>
              </w:rPr>
              <w:tab/>
            </w:r>
            <w:r>
              <w:rPr>
                <w:noProof/>
              </w:rPr>
              <w:fldChar w:fldCharType="begin"/>
            </w:r>
            <w:r>
              <w:rPr>
                <w:noProof/>
              </w:rPr>
              <w:instrText xml:space="preserve"> PAGEREF _Toc243665484 \h </w:instrText>
            </w:r>
            <w:r>
              <w:rPr>
                <w:noProof/>
              </w:rPr>
            </w:r>
            <w:r>
              <w:rPr>
                <w:noProof/>
              </w:rPr>
              <w:fldChar w:fldCharType="separate"/>
            </w:r>
            <w:r>
              <w:rPr>
                <w:noProof/>
              </w:rPr>
              <w:t>6</w:t>
            </w:r>
            <w:r>
              <w:rPr>
                <w:noProof/>
              </w:rPr>
              <w:fldChar w:fldCharType="end"/>
            </w:r>
          </w:hyperlink>
        </w:p>
        <w:p w14:paraId="5ECC99A6" w14:textId="3015DDF5" w:rsidR="006E3464" w:rsidRDefault="006E3464">
          <w:pPr>
            <w:pStyle w:val="TOC2"/>
            <w:tabs>
              <w:tab w:val="right" w:leader="dot" w:pos="8440"/>
            </w:tabs>
            <w:rPr>
              <w:noProof/>
            </w:rPr>
          </w:pPr>
          <w:hyperlink w:anchor="_Toc243665485" w:history="1">
            <w:r w:rsidRPr="00513945">
              <w:rPr>
                <w:rStyle w:val="Hyperlink"/>
                <w:noProof/>
              </w:rPr>
              <w:t>3.1 System architecture</w:t>
            </w:r>
            <w:r>
              <w:rPr>
                <w:noProof/>
              </w:rPr>
              <w:tab/>
            </w:r>
            <w:r>
              <w:rPr>
                <w:noProof/>
              </w:rPr>
              <w:fldChar w:fldCharType="begin"/>
            </w:r>
            <w:r>
              <w:rPr>
                <w:noProof/>
              </w:rPr>
              <w:instrText xml:space="preserve"> PAGEREF _Toc243665485 \h </w:instrText>
            </w:r>
            <w:r>
              <w:rPr>
                <w:noProof/>
              </w:rPr>
            </w:r>
            <w:r>
              <w:rPr>
                <w:noProof/>
              </w:rPr>
              <w:fldChar w:fldCharType="separate"/>
            </w:r>
            <w:r>
              <w:rPr>
                <w:noProof/>
              </w:rPr>
              <w:t>6</w:t>
            </w:r>
            <w:r>
              <w:rPr>
                <w:noProof/>
              </w:rPr>
              <w:fldChar w:fldCharType="end"/>
            </w:r>
          </w:hyperlink>
        </w:p>
        <w:p w14:paraId="6A2F5596" w14:textId="1C0251C3" w:rsidR="006E3464" w:rsidRDefault="006E3464">
          <w:pPr>
            <w:pStyle w:val="TOC2"/>
            <w:tabs>
              <w:tab w:val="right" w:leader="dot" w:pos="8440"/>
            </w:tabs>
            <w:rPr>
              <w:noProof/>
            </w:rPr>
          </w:pPr>
          <w:hyperlink w:anchor="_Toc243665486" w:history="1">
            <w:r w:rsidRPr="00513945">
              <w:rPr>
                <w:rStyle w:val="Hyperlink"/>
                <w:noProof/>
              </w:rPr>
              <w:t>3.2 Models employed</w:t>
            </w:r>
            <w:r>
              <w:rPr>
                <w:noProof/>
              </w:rPr>
              <w:tab/>
            </w:r>
            <w:r>
              <w:rPr>
                <w:noProof/>
              </w:rPr>
              <w:fldChar w:fldCharType="begin"/>
            </w:r>
            <w:r>
              <w:rPr>
                <w:noProof/>
              </w:rPr>
              <w:instrText xml:space="preserve"> PAGEREF _Toc243665486 \h </w:instrText>
            </w:r>
            <w:r>
              <w:rPr>
                <w:noProof/>
              </w:rPr>
            </w:r>
            <w:r>
              <w:rPr>
                <w:noProof/>
              </w:rPr>
              <w:fldChar w:fldCharType="separate"/>
            </w:r>
            <w:r>
              <w:rPr>
                <w:noProof/>
              </w:rPr>
              <w:t>6</w:t>
            </w:r>
            <w:r>
              <w:rPr>
                <w:noProof/>
              </w:rPr>
              <w:fldChar w:fldCharType="end"/>
            </w:r>
          </w:hyperlink>
        </w:p>
        <w:p w14:paraId="34F344FE" w14:textId="554226DD" w:rsidR="006E3464" w:rsidRDefault="006E3464">
          <w:pPr>
            <w:pStyle w:val="TOC2"/>
            <w:tabs>
              <w:tab w:val="right" w:leader="dot" w:pos="8440"/>
            </w:tabs>
            <w:rPr>
              <w:noProof/>
            </w:rPr>
          </w:pPr>
          <w:hyperlink w:anchor="_Toc243665487" w:history="1">
            <w:r w:rsidRPr="00513945">
              <w:rPr>
                <w:rStyle w:val="Hyperlink"/>
                <w:noProof/>
              </w:rPr>
              <w:t>3.3 Stage descriptions</w:t>
            </w:r>
            <w:r>
              <w:rPr>
                <w:noProof/>
              </w:rPr>
              <w:tab/>
            </w:r>
            <w:r>
              <w:rPr>
                <w:noProof/>
              </w:rPr>
              <w:fldChar w:fldCharType="begin"/>
            </w:r>
            <w:r>
              <w:rPr>
                <w:noProof/>
              </w:rPr>
              <w:instrText xml:space="preserve"> PAGEREF _Toc243665487 \h </w:instrText>
            </w:r>
            <w:r>
              <w:rPr>
                <w:noProof/>
              </w:rPr>
            </w:r>
            <w:r>
              <w:rPr>
                <w:noProof/>
              </w:rPr>
              <w:fldChar w:fldCharType="separate"/>
            </w:r>
            <w:r>
              <w:rPr>
                <w:noProof/>
              </w:rPr>
              <w:t>7</w:t>
            </w:r>
            <w:r>
              <w:rPr>
                <w:noProof/>
              </w:rPr>
              <w:fldChar w:fldCharType="end"/>
            </w:r>
          </w:hyperlink>
        </w:p>
        <w:p w14:paraId="73AA9485" w14:textId="70501740" w:rsidR="006E3464" w:rsidRDefault="006E3464">
          <w:pPr>
            <w:pStyle w:val="TOC3"/>
            <w:tabs>
              <w:tab w:val="right" w:leader="dot" w:pos="8440"/>
            </w:tabs>
            <w:rPr>
              <w:noProof/>
            </w:rPr>
          </w:pPr>
          <w:hyperlink w:anchor="_Toc243665488" w:history="1">
            <w:r w:rsidRPr="00513945">
              <w:rPr>
                <w:rStyle w:val="Hyperlink"/>
                <w:noProof/>
              </w:rPr>
              <w:t>3.3.1 Detection and reference-object identification</w:t>
            </w:r>
            <w:r>
              <w:rPr>
                <w:noProof/>
              </w:rPr>
              <w:tab/>
            </w:r>
            <w:r>
              <w:rPr>
                <w:noProof/>
              </w:rPr>
              <w:fldChar w:fldCharType="begin"/>
            </w:r>
            <w:r>
              <w:rPr>
                <w:noProof/>
              </w:rPr>
              <w:instrText xml:space="preserve"> PAGEREF _Toc243665488 \h </w:instrText>
            </w:r>
            <w:r>
              <w:rPr>
                <w:noProof/>
              </w:rPr>
            </w:r>
            <w:r>
              <w:rPr>
                <w:noProof/>
              </w:rPr>
              <w:fldChar w:fldCharType="separate"/>
            </w:r>
            <w:r>
              <w:rPr>
                <w:noProof/>
              </w:rPr>
              <w:t>7</w:t>
            </w:r>
            <w:r>
              <w:rPr>
                <w:noProof/>
              </w:rPr>
              <w:fldChar w:fldCharType="end"/>
            </w:r>
          </w:hyperlink>
        </w:p>
        <w:p w14:paraId="7210A0C2" w14:textId="41CBA9A7" w:rsidR="006E3464" w:rsidRDefault="006E3464">
          <w:pPr>
            <w:pStyle w:val="TOC3"/>
            <w:tabs>
              <w:tab w:val="right" w:leader="dot" w:pos="8440"/>
            </w:tabs>
            <w:rPr>
              <w:noProof/>
            </w:rPr>
          </w:pPr>
          <w:hyperlink w:anchor="_Toc243665489" w:history="1">
            <w:r w:rsidRPr="00513945">
              <w:rPr>
                <w:rStyle w:val="Hyperlink"/>
                <w:noProof/>
              </w:rPr>
              <w:t>3.3.2 Verification gate</w:t>
            </w:r>
            <w:r>
              <w:rPr>
                <w:noProof/>
              </w:rPr>
              <w:tab/>
            </w:r>
            <w:r>
              <w:rPr>
                <w:noProof/>
              </w:rPr>
              <w:fldChar w:fldCharType="begin"/>
            </w:r>
            <w:r>
              <w:rPr>
                <w:noProof/>
              </w:rPr>
              <w:instrText xml:space="preserve"> PAGEREF _Toc243665489 \h </w:instrText>
            </w:r>
            <w:r>
              <w:rPr>
                <w:noProof/>
              </w:rPr>
            </w:r>
            <w:r>
              <w:rPr>
                <w:noProof/>
              </w:rPr>
              <w:fldChar w:fldCharType="separate"/>
            </w:r>
            <w:r>
              <w:rPr>
                <w:noProof/>
              </w:rPr>
              <w:t>7</w:t>
            </w:r>
            <w:r>
              <w:rPr>
                <w:noProof/>
              </w:rPr>
              <w:fldChar w:fldCharType="end"/>
            </w:r>
          </w:hyperlink>
        </w:p>
        <w:p w14:paraId="02F428CB" w14:textId="35226321" w:rsidR="006E3464" w:rsidRDefault="006E3464">
          <w:pPr>
            <w:pStyle w:val="TOC3"/>
            <w:tabs>
              <w:tab w:val="right" w:leader="dot" w:pos="8440"/>
            </w:tabs>
            <w:rPr>
              <w:noProof/>
            </w:rPr>
          </w:pPr>
          <w:hyperlink w:anchor="_Toc243665490" w:history="1">
            <w:r w:rsidRPr="00513945">
              <w:rPr>
                <w:rStyle w:val="Hyperlink"/>
                <w:noProof/>
              </w:rPr>
              <w:t>3.3.3 Segmentation</w:t>
            </w:r>
            <w:r>
              <w:rPr>
                <w:noProof/>
              </w:rPr>
              <w:tab/>
            </w:r>
            <w:r>
              <w:rPr>
                <w:noProof/>
              </w:rPr>
              <w:fldChar w:fldCharType="begin"/>
            </w:r>
            <w:r>
              <w:rPr>
                <w:noProof/>
              </w:rPr>
              <w:instrText xml:space="preserve"> PAGEREF _Toc243665490 \h </w:instrText>
            </w:r>
            <w:r>
              <w:rPr>
                <w:noProof/>
              </w:rPr>
            </w:r>
            <w:r>
              <w:rPr>
                <w:noProof/>
              </w:rPr>
              <w:fldChar w:fldCharType="separate"/>
            </w:r>
            <w:r>
              <w:rPr>
                <w:noProof/>
              </w:rPr>
              <w:t>7</w:t>
            </w:r>
            <w:r>
              <w:rPr>
                <w:noProof/>
              </w:rPr>
              <w:fldChar w:fldCharType="end"/>
            </w:r>
          </w:hyperlink>
        </w:p>
        <w:p w14:paraId="6BCDA007" w14:textId="0B6F011E" w:rsidR="006E3464" w:rsidRDefault="006E3464">
          <w:pPr>
            <w:pStyle w:val="TOC3"/>
            <w:tabs>
              <w:tab w:val="right" w:leader="dot" w:pos="8440"/>
            </w:tabs>
            <w:rPr>
              <w:noProof/>
            </w:rPr>
          </w:pPr>
          <w:hyperlink w:anchor="_Toc243665491" w:history="1">
            <w:r w:rsidRPr="00513945">
              <w:rPr>
                <w:rStyle w:val="Hyperlink"/>
                <w:noProof/>
              </w:rPr>
              <w:t>3.3.4 Defect measurement and grading</w:t>
            </w:r>
            <w:r>
              <w:rPr>
                <w:noProof/>
              </w:rPr>
              <w:tab/>
            </w:r>
            <w:r>
              <w:rPr>
                <w:noProof/>
              </w:rPr>
              <w:fldChar w:fldCharType="begin"/>
            </w:r>
            <w:r>
              <w:rPr>
                <w:noProof/>
              </w:rPr>
              <w:instrText xml:space="preserve"> PAGEREF _Toc243665491 \h </w:instrText>
            </w:r>
            <w:r>
              <w:rPr>
                <w:noProof/>
              </w:rPr>
            </w:r>
            <w:r>
              <w:rPr>
                <w:noProof/>
              </w:rPr>
              <w:fldChar w:fldCharType="separate"/>
            </w:r>
            <w:r>
              <w:rPr>
                <w:noProof/>
              </w:rPr>
              <w:t>8</w:t>
            </w:r>
            <w:r>
              <w:rPr>
                <w:noProof/>
              </w:rPr>
              <w:fldChar w:fldCharType="end"/>
            </w:r>
          </w:hyperlink>
        </w:p>
        <w:p w14:paraId="4A8113CC" w14:textId="288BF6FC" w:rsidR="006E3464" w:rsidRDefault="006E3464">
          <w:pPr>
            <w:pStyle w:val="TOC3"/>
            <w:tabs>
              <w:tab w:val="right" w:leader="dot" w:pos="8440"/>
            </w:tabs>
            <w:rPr>
              <w:noProof/>
            </w:rPr>
          </w:pPr>
          <w:hyperlink w:anchor="_Toc243665492" w:history="1">
            <w:r w:rsidRPr="00513945">
              <w:rPr>
                <w:rStyle w:val="Hyperlink"/>
                <w:noProof/>
              </w:rPr>
              <w:t>3.3.5 Health verdict and uncertainty</w:t>
            </w:r>
            <w:r>
              <w:rPr>
                <w:noProof/>
              </w:rPr>
              <w:tab/>
            </w:r>
            <w:r>
              <w:rPr>
                <w:noProof/>
              </w:rPr>
              <w:fldChar w:fldCharType="begin"/>
            </w:r>
            <w:r>
              <w:rPr>
                <w:noProof/>
              </w:rPr>
              <w:instrText xml:space="preserve"> PAGEREF _Toc243665492 \h </w:instrText>
            </w:r>
            <w:r>
              <w:rPr>
                <w:noProof/>
              </w:rPr>
            </w:r>
            <w:r>
              <w:rPr>
                <w:noProof/>
              </w:rPr>
              <w:fldChar w:fldCharType="separate"/>
            </w:r>
            <w:r>
              <w:rPr>
                <w:noProof/>
              </w:rPr>
              <w:t>8</w:t>
            </w:r>
            <w:r>
              <w:rPr>
                <w:noProof/>
              </w:rPr>
              <w:fldChar w:fldCharType="end"/>
            </w:r>
          </w:hyperlink>
        </w:p>
        <w:p w14:paraId="54E14F33" w14:textId="3254ED66" w:rsidR="006E3464" w:rsidRDefault="006E3464">
          <w:pPr>
            <w:pStyle w:val="TOC3"/>
            <w:tabs>
              <w:tab w:val="right" w:leader="dot" w:pos="8440"/>
            </w:tabs>
            <w:rPr>
              <w:noProof/>
            </w:rPr>
          </w:pPr>
          <w:hyperlink w:anchor="_Toc243665493" w:history="1">
            <w:r w:rsidRPr="00513945">
              <w:rPr>
                <w:rStyle w:val="Hyperlink"/>
                <w:noProof/>
              </w:rPr>
              <w:t>3.3.6 Domain guard</w:t>
            </w:r>
            <w:r>
              <w:rPr>
                <w:noProof/>
              </w:rPr>
              <w:tab/>
            </w:r>
            <w:r>
              <w:rPr>
                <w:noProof/>
              </w:rPr>
              <w:fldChar w:fldCharType="begin"/>
            </w:r>
            <w:r>
              <w:rPr>
                <w:noProof/>
              </w:rPr>
              <w:instrText xml:space="preserve"> PAGEREF _Toc243665493 \h </w:instrText>
            </w:r>
            <w:r>
              <w:rPr>
                <w:noProof/>
              </w:rPr>
            </w:r>
            <w:r>
              <w:rPr>
                <w:noProof/>
              </w:rPr>
              <w:fldChar w:fldCharType="separate"/>
            </w:r>
            <w:r>
              <w:rPr>
                <w:noProof/>
              </w:rPr>
              <w:t>9</w:t>
            </w:r>
            <w:r>
              <w:rPr>
                <w:noProof/>
              </w:rPr>
              <w:fldChar w:fldCharType="end"/>
            </w:r>
          </w:hyperlink>
        </w:p>
        <w:p w14:paraId="62A84C6A" w14:textId="2B7F58D9" w:rsidR="006E3464" w:rsidRDefault="006E3464">
          <w:pPr>
            <w:pStyle w:val="TOC2"/>
            <w:tabs>
              <w:tab w:val="right" w:leader="dot" w:pos="8440"/>
            </w:tabs>
            <w:rPr>
              <w:noProof/>
            </w:rPr>
          </w:pPr>
          <w:hyperlink w:anchor="_Toc243665494" w:history="1">
            <w:r w:rsidRPr="00513945">
              <w:rPr>
                <w:rStyle w:val="Hyperlink"/>
                <w:noProof/>
              </w:rPr>
              <w:t>3.4 Datasets</w:t>
            </w:r>
            <w:r>
              <w:rPr>
                <w:noProof/>
              </w:rPr>
              <w:tab/>
            </w:r>
            <w:r>
              <w:rPr>
                <w:noProof/>
              </w:rPr>
              <w:fldChar w:fldCharType="begin"/>
            </w:r>
            <w:r>
              <w:rPr>
                <w:noProof/>
              </w:rPr>
              <w:instrText xml:space="preserve"> PAGEREF _Toc243665494 \h </w:instrText>
            </w:r>
            <w:r>
              <w:rPr>
                <w:noProof/>
              </w:rPr>
            </w:r>
            <w:r>
              <w:rPr>
                <w:noProof/>
              </w:rPr>
              <w:fldChar w:fldCharType="separate"/>
            </w:r>
            <w:r>
              <w:rPr>
                <w:noProof/>
              </w:rPr>
              <w:t>9</w:t>
            </w:r>
            <w:r>
              <w:rPr>
                <w:noProof/>
              </w:rPr>
              <w:fldChar w:fldCharType="end"/>
            </w:r>
          </w:hyperlink>
        </w:p>
        <w:p w14:paraId="6D886622" w14:textId="08536421" w:rsidR="006E3464" w:rsidRDefault="006E3464">
          <w:pPr>
            <w:pStyle w:val="TOC2"/>
            <w:tabs>
              <w:tab w:val="right" w:leader="dot" w:pos="8440"/>
            </w:tabs>
            <w:rPr>
              <w:noProof/>
            </w:rPr>
          </w:pPr>
          <w:hyperlink w:anchor="_Toc243665495" w:history="1">
            <w:r w:rsidRPr="00513945">
              <w:rPr>
                <w:rStyle w:val="Hyperlink"/>
                <w:noProof/>
              </w:rPr>
              <w:t>3.5 Training methodology</w:t>
            </w:r>
            <w:r>
              <w:rPr>
                <w:noProof/>
              </w:rPr>
              <w:tab/>
            </w:r>
            <w:r>
              <w:rPr>
                <w:noProof/>
              </w:rPr>
              <w:fldChar w:fldCharType="begin"/>
            </w:r>
            <w:r>
              <w:rPr>
                <w:noProof/>
              </w:rPr>
              <w:instrText xml:space="preserve"> PAGEREF _Toc243665495 \h </w:instrText>
            </w:r>
            <w:r>
              <w:rPr>
                <w:noProof/>
              </w:rPr>
            </w:r>
            <w:r>
              <w:rPr>
                <w:noProof/>
              </w:rPr>
              <w:fldChar w:fldCharType="separate"/>
            </w:r>
            <w:r>
              <w:rPr>
                <w:noProof/>
              </w:rPr>
              <w:t>9</w:t>
            </w:r>
            <w:r>
              <w:rPr>
                <w:noProof/>
              </w:rPr>
              <w:fldChar w:fldCharType="end"/>
            </w:r>
          </w:hyperlink>
        </w:p>
        <w:p w14:paraId="24C30836" w14:textId="42F77710" w:rsidR="006E3464" w:rsidRDefault="006E3464">
          <w:pPr>
            <w:pStyle w:val="TOC3"/>
            <w:tabs>
              <w:tab w:val="right" w:leader="dot" w:pos="8440"/>
            </w:tabs>
            <w:rPr>
              <w:noProof/>
            </w:rPr>
          </w:pPr>
          <w:hyperlink w:anchor="_Toc243665496" w:history="1">
            <w:r w:rsidRPr="00513945">
              <w:rPr>
                <w:rStyle w:val="Hyperlink"/>
                <w:noProof/>
              </w:rPr>
              <w:t>3.5.1 Detector</w:t>
            </w:r>
            <w:r>
              <w:rPr>
                <w:noProof/>
              </w:rPr>
              <w:tab/>
            </w:r>
            <w:r>
              <w:rPr>
                <w:noProof/>
              </w:rPr>
              <w:fldChar w:fldCharType="begin"/>
            </w:r>
            <w:r>
              <w:rPr>
                <w:noProof/>
              </w:rPr>
              <w:instrText xml:space="preserve"> PAGEREF _Toc243665496 \h </w:instrText>
            </w:r>
            <w:r>
              <w:rPr>
                <w:noProof/>
              </w:rPr>
            </w:r>
            <w:r>
              <w:rPr>
                <w:noProof/>
              </w:rPr>
              <w:fldChar w:fldCharType="separate"/>
            </w:r>
            <w:r>
              <w:rPr>
                <w:noProof/>
              </w:rPr>
              <w:t>9</w:t>
            </w:r>
            <w:r>
              <w:rPr>
                <w:noProof/>
              </w:rPr>
              <w:fldChar w:fldCharType="end"/>
            </w:r>
          </w:hyperlink>
        </w:p>
        <w:p w14:paraId="691EBBC8" w14:textId="40965F59" w:rsidR="006E3464" w:rsidRDefault="006E3464">
          <w:pPr>
            <w:pStyle w:val="TOC3"/>
            <w:tabs>
              <w:tab w:val="right" w:leader="dot" w:pos="8440"/>
            </w:tabs>
            <w:rPr>
              <w:noProof/>
            </w:rPr>
          </w:pPr>
          <w:hyperlink w:anchor="_Toc243665497" w:history="1">
            <w:r w:rsidRPr="00513945">
              <w:rPr>
                <w:rStyle w:val="Hyperlink"/>
                <w:noProof/>
              </w:rPr>
              <w:t>3.5.2 Classifier</w:t>
            </w:r>
            <w:r>
              <w:rPr>
                <w:noProof/>
              </w:rPr>
              <w:tab/>
            </w:r>
            <w:r>
              <w:rPr>
                <w:noProof/>
              </w:rPr>
              <w:fldChar w:fldCharType="begin"/>
            </w:r>
            <w:r>
              <w:rPr>
                <w:noProof/>
              </w:rPr>
              <w:instrText xml:space="preserve"> PAGEREF _Toc243665497 \h </w:instrText>
            </w:r>
            <w:r>
              <w:rPr>
                <w:noProof/>
              </w:rPr>
            </w:r>
            <w:r>
              <w:rPr>
                <w:noProof/>
              </w:rPr>
              <w:fldChar w:fldCharType="separate"/>
            </w:r>
            <w:r>
              <w:rPr>
                <w:noProof/>
              </w:rPr>
              <w:t>9</w:t>
            </w:r>
            <w:r>
              <w:rPr>
                <w:noProof/>
              </w:rPr>
              <w:fldChar w:fldCharType="end"/>
            </w:r>
          </w:hyperlink>
        </w:p>
        <w:p w14:paraId="5B16E263" w14:textId="700A6640" w:rsidR="006E3464" w:rsidRDefault="006E3464">
          <w:pPr>
            <w:pStyle w:val="TOC2"/>
            <w:tabs>
              <w:tab w:val="right" w:leader="dot" w:pos="8440"/>
            </w:tabs>
            <w:rPr>
              <w:noProof/>
            </w:rPr>
          </w:pPr>
          <w:hyperlink w:anchor="_Toc243665498" w:history="1">
            <w:r w:rsidRPr="00513945">
              <w:rPr>
                <w:rStyle w:val="Hyperlink"/>
                <w:noProof/>
              </w:rPr>
              <w:t>3.6 Evaluation methodology</w:t>
            </w:r>
            <w:r>
              <w:rPr>
                <w:noProof/>
              </w:rPr>
              <w:tab/>
            </w:r>
            <w:r>
              <w:rPr>
                <w:noProof/>
              </w:rPr>
              <w:fldChar w:fldCharType="begin"/>
            </w:r>
            <w:r>
              <w:rPr>
                <w:noProof/>
              </w:rPr>
              <w:instrText xml:space="preserve"> PAGEREF _Toc243665498 \h </w:instrText>
            </w:r>
            <w:r>
              <w:rPr>
                <w:noProof/>
              </w:rPr>
            </w:r>
            <w:r>
              <w:rPr>
                <w:noProof/>
              </w:rPr>
              <w:fldChar w:fldCharType="separate"/>
            </w:r>
            <w:r>
              <w:rPr>
                <w:noProof/>
              </w:rPr>
              <w:t>10</w:t>
            </w:r>
            <w:r>
              <w:rPr>
                <w:noProof/>
              </w:rPr>
              <w:fldChar w:fldCharType="end"/>
            </w:r>
          </w:hyperlink>
        </w:p>
        <w:p w14:paraId="17F7DE0A" w14:textId="0BCAC9C0" w:rsidR="006E3464" w:rsidRDefault="006E3464">
          <w:pPr>
            <w:pStyle w:val="TOC1"/>
            <w:tabs>
              <w:tab w:val="right" w:leader="dot" w:pos="8440"/>
            </w:tabs>
            <w:rPr>
              <w:noProof/>
            </w:rPr>
          </w:pPr>
          <w:hyperlink w:anchor="_Toc243665499" w:history="1">
            <w:r w:rsidRPr="00513945">
              <w:rPr>
                <w:rStyle w:val="Hyperlink"/>
                <w:noProof/>
              </w:rPr>
              <w:t>CHAPTER 4: IMPLEMENTATION</w:t>
            </w:r>
            <w:r>
              <w:rPr>
                <w:noProof/>
              </w:rPr>
              <w:tab/>
            </w:r>
            <w:r>
              <w:rPr>
                <w:noProof/>
              </w:rPr>
              <w:fldChar w:fldCharType="begin"/>
            </w:r>
            <w:r>
              <w:rPr>
                <w:noProof/>
              </w:rPr>
              <w:instrText xml:space="preserve"> PAGEREF _Toc243665499 \h </w:instrText>
            </w:r>
            <w:r>
              <w:rPr>
                <w:noProof/>
              </w:rPr>
            </w:r>
            <w:r>
              <w:rPr>
                <w:noProof/>
              </w:rPr>
              <w:fldChar w:fldCharType="separate"/>
            </w:r>
            <w:r>
              <w:rPr>
                <w:noProof/>
              </w:rPr>
              <w:t>12</w:t>
            </w:r>
            <w:r>
              <w:rPr>
                <w:noProof/>
              </w:rPr>
              <w:fldChar w:fldCharType="end"/>
            </w:r>
          </w:hyperlink>
        </w:p>
        <w:p w14:paraId="1B0DD298" w14:textId="12995326" w:rsidR="006E3464" w:rsidRDefault="006E3464">
          <w:pPr>
            <w:pStyle w:val="TOC2"/>
            <w:tabs>
              <w:tab w:val="right" w:leader="dot" w:pos="8440"/>
            </w:tabs>
            <w:rPr>
              <w:noProof/>
            </w:rPr>
          </w:pPr>
          <w:hyperlink w:anchor="_Toc243665500" w:history="1">
            <w:r w:rsidRPr="00513945">
              <w:rPr>
                <w:rStyle w:val="Hyperlink"/>
                <w:noProof/>
              </w:rPr>
              <w:t>4.1 Tools and technologies</w:t>
            </w:r>
            <w:r>
              <w:rPr>
                <w:noProof/>
              </w:rPr>
              <w:tab/>
            </w:r>
            <w:r>
              <w:rPr>
                <w:noProof/>
              </w:rPr>
              <w:fldChar w:fldCharType="begin"/>
            </w:r>
            <w:r>
              <w:rPr>
                <w:noProof/>
              </w:rPr>
              <w:instrText xml:space="preserve"> PAGEREF _Toc243665500 \h </w:instrText>
            </w:r>
            <w:r>
              <w:rPr>
                <w:noProof/>
              </w:rPr>
            </w:r>
            <w:r>
              <w:rPr>
                <w:noProof/>
              </w:rPr>
              <w:fldChar w:fldCharType="separate"/>
            </w:r>
            <w:r>
              <w:rPr>
                <w:noProof/>
              </w:rPr>
              <w:t>12</w:t>
            </w:r>
            <w:r>
              <w:rPr>
                <w:noProof/>
              </w:rPr>
              <w:fldChar w:fldCharType="end"/>
            </w:r>
          </w:hyperlink>
        </w:p>
        <w:p w14:paraId="7C54C417" w14:textId="65B83477" w:rsidR="006E3464" w:rsidRDefault="006E3464">
          <w:pPr>
            <w:pStyle w:val="TOC2"/>
            <w:tabs>
              <w:tab w:val="right" w:leader="dot" w:pos="8440"/>
            </w:tabs>
            <w:rPr>
              <w:noProof/>
            </w:rPr>
          </w:pPr>
          <w:hyperlink w:anchor="_Toc243665501" w:history="1">
            <w:r w:rsidRPr="00513945">
              <w:rPr>
                <w:rStyle w:val="Hyperlink"/>
                <w:noProof/>
              </w:rPr>
              <w:t>4.2 Module organisation</w:t>
            </w:r>
            <w:r>
              <w:rPr>
                <w:noProof/>
              </w:rPr>
              <w:tab/>
            </w:r>
            <w:r>
              <w:rPr>
                <w:noProof/>
              </w:rPr>
              <w:fldChar w:fldCharType="begin"/>
            </w:r>
            <w:r>
              <w:rPr>
                <w:noProof/>
              </w:rPr>
              <w:instrText xml:space="preserve"> PAGEREF _Toc243665501 \h </w:instrText>
            </w:r>
            <w:r>
              <w:rPr>
                <w:noProof/>
              </w:rPr>
            </w:r>
            <w:r>
              <w:rPr>
                <w:noProof/>
              </w:rPr>
              <w:fldChar w:fldCharType="separate"/>
            </w:r>
            <w:r>
              <w:rPr>
                <w:noProof/>
              </w:rPr>
              <w:t>12</w:t>
            </w:r>
            <w:r>
              <w:rPr>
                <w:noProof/>
              </w:rPr>
              <w:fldChar w:fldCharType="end"/>
            </w:r>
          </w:hyperlink>
        </w:p>
        <w:p w14:paraId="5AF3B35F" w14:textId="2C535E48" w:rsidR="006E3464" w:rsidRDefault="006E3464">
          <w:pPr>
            <w:pStyle w:val="TOC2"/>
            <w:tabs>
              <w:tab w:val="right" w:leader="dot" w:pos="8440"/>
            </w:tabs>
            <w:rPr>
              <w:noProof/>
            </w:rPr>
          </w:pPr>
          <w:hyperlink w:anchor="_Toc243665502" w:history="1">
            <w:r w:rsidRPr="00513945">
              <w:rPr>
                <w:rStyle w:val="Hyperlink"/>
                <w:noProof/>
              </w:rPr>
              <w:t>4.3 Key implementation details</w:t>
            </w:r>
            <w:r>
              <w:rPr>
                <w:noProof/>
              </w:rPr>
              <w:tab/>
            </w:r>
            <w:r>
              <w:rPr>
                <w:noProof/>
              </w:rPr>
              <w:fldChar w:fldCharType="begin"/>
            </w:r>
            <w:r>
              <w:rPr>
                <w:noProof/>
              </w:rPr>
              <w:instrText xml:space="preserve"> PAGEREF _Toc243665502 \h </w:instrText>
            </w:r>
            <w:r>
              <w:rPr>
                <w:noProof/>
              </w:rPr>
            </w:r>
            <w:r>
              <w:rPr>
                <w:noProof/>
              </w:rPr>
              <w:fldChar w:fldCharType="separate"/>
            </w:r>
            <w:r>
              <w:rPr>
                <w:noProof/>
              </w:rPr>
              <w:t>12</w:t>
            </w:r>
            <w:r>
              <w:rPr>
                <w:noProof/>
              </w:rPr>
              <w:fldChar w:fldCharType="end"/>
            </w:r>
          </w:hyperlink>
        </w:p>
        <w:p w14:paraId="523517A8" w14:textId="6C807F3A" w:rsidR="006E3464" w:rsidRDefault="006E3464">
          <w:pPr>
            <w:pStyle w:val="TOC3"/>
            <w:tabs>
              <w:tab w:val="right" w:leader="dot" w:pos="8440"/>
            </w:tabs>
            <w:rPr>
              <w:noProof/>
            </w:rPr>
          </w:pPr>
          <w:hyperlink w:anchor="_Toc243665503" w:history="1">
            <w:r w:rsidRPr="00513945">
              <w:rPr>
                <w:rStyle w:val="Hyperlink"/>
                <w:noProof/>
              </w:rPr>
              <w:t>4.3.1 Measurement</w:t>
            </w:r>
            <w:r>
              <w:rPr>
                <w:noProof/>
              </w:rPr>
              <w:tab/>
            </w:r>
            <w:r>
              <w:rPr>
                <w:noProof/>
              </w:rPr>
              <w:fldChar w:fldCharType="begin"/>
            </w:r>
            <w:r>
              <w:rPr>
                <w:noProof/>
              </w:rPr>
              <w:instrText xml:space="preserve"> PAGEREF _Toc243665503 \h </w:instrText>
            </w:r>
            <w:r>
              <w:rPr>
                <w:noProof/>
              </w:rPr>
            </w:r>
            <w:r>
              <w:rPr>
                <w:noProof/>
              </w:rPr>
              <w:fldChar w:fldCharType="separate"/>
            </w:r>
            <w:r>
              <w:rPr>
                <w:noProof/>
              </w:rPr>
              <w:t>12</w:t>
            </w:r>
            <w:r>
              <w:rPr>
                <w:noProof/>
              </w:rPr>
              <w:fldChar w:fldCharType="end"/>
            </w:r>
          </w:hyperlink>
        </w:p>
        <w:p w14:paraId="59D96132" w14:textId="76C07762" w:rsidR="006E3464" w:rsidRDefault="006E3464">
          <w:pPr>
            <w:pStyle w:val="TOC3"/>
            <w:tabs>
              <w:tab w:val="right" w:leader="dot" w:pos="8440"/>
            </w:tabs>
            <w:rPr>
              <w:noProof/>
            </w:rPr>
          </w:pPr>
          <w:hyperlink w:anchor="_Toc243665504" w:history="1">
            <w:r w:rsidRPr="00513945">
              <w:rPr>
                <w:rStyle w:val="Hyperlink"/>
                <w:noProof/>
              </w:rPr>
              <w:t>4.3.2 Duplicate, fragment and merge filtering</w:t>
            </w:r>
            <w:r>
              <w:rPr>
                <w:noProof/>
              </w:rPr>
              <w:tab/>
            </w:r>
            <w:r>
              <w:rPr>
                <w:noProof/>
              </w:rPr>
              <w:fldChar w:fldCharType="begin"/>
            </w:r>
            <w:r>
              <w:rPr>
                <w:noProof/>
              </w:rPr>
              <w:instrText xml:space="preserve"> PAGEREF _Toc243665504 \h </w:instrText>
            </w:r>
            <w:r>
              <w:rPr>
                <w:noProof/>
              </w:rPr>
            </w:r>
            <w:r>
              <w:rPr>
                <w:noProof/>
              </w:rPr>
              <w:fldChar w:fldCharType="separate"/>
            </w:r>
            <w:r>
              <w:rPr>
                <w:noProof/>
              </w:rPr>
              <w:t>13</w:t>
            </w:r>
            <w:r>
              <w:rPr>
                <w:noProof/>
              </w:rPr>
              <w:fldChar w:fldCharType="end"/>
            </w:r>
          </w:hyperlink>
        </w:p>
        <w:p w14:paraId="03729ADA" w14:textId="2F99C23C" w:rsidR="006E3464" w:rsidRDefault="006E3464">
          <w:pPr>
            <w:pStyle w:val="TOC3"/>
            <w:tabs>
              <w:tab w:val="right" w:leader="dot" w:pos="8440"/>
            </w:tabs>
            <w:rPr>
              <w:noProof/>
            </w:rPr>
          </w:pPr>
          <w:hyperlink w:anchor="_Toc243665505" w:history="1">
            <w:r w:rsidRPr="00513945">
              <w:rPr>
                <w:rStyle w:val="Hyperlink"/>
                <w:noProof/>
              </w:rPr>
              <w:t>4.3.3 Application and caching</w:t>
            </w:r>
            <w:r>
              <w:rPr>
                <w:noProof/>
              </w:rPr>
              <w:tab/>
            </w:r>
            <w:r>
              <w:rPr>
                <w:noProof/>
              </w:rPr>
              <w:fldChar w:fldCharType="begin"/>
            </w:r>
            <w:r>
              <w:rPr>
                <w:noProof/>
              </w:rPr>
              <w:instrText xml:space="preserve"> PAGEREF _Toc243665505 \h </w:instrText>
            </w:r>
            <w:r>
              <w:rPr>
                <w:noProof/>
              </w:rPr>
            </w:r>
            <w:r>
              <w:rPr>
                <w:noProof/>
              </w:rPr>
              <w:fldChar w:fldCharType="separate"/>
            </w:r>
            <w:r>
              <w:rPr>
                <w:noProof/>
              </w:rPr>
              <w:t>13</w:t>
            </w:r>
            <w:r>
              <w:rPr>
                <w:noProof/>
              </w:rPr>
              <w:fldChar w:fldCharType="end"/>
            </w:r>
          </w:hyperlink>
        </w:p>
        <w:p w14:paraId="5EAB4EF2" w14:textId="50455F28" w:rsidR="006E3464" w:rsidRDefault="006E3464">
          <w:pPr>
            <w:pStyle w:val="TOC2"/>
            <w:tabs>
              <w:tab w:val="right" w:leader="dot" w:pos="8440"/>
            </w:tabs>
            <w:rPr>
              <w:noProof/>
            </w:rPr>
          </w:pPr>
          <w:hyperlink w:anchor="_Toc243665506" w:history="1">
            <w:r w:rsidRPr="00513945">
              <w:rPr>
                <w:rStyle w:val="Hyperlink"/>
                <w:noProof/>
              </w:rPr>
              <w:t>4.4 Live camera mode</w:t>
            </w:r>
            <w:r>
              <w:rPr>
                <w:noProof/>
              </w:rPr>
              <w:tab/>
            </w:r>
            <w:r>
              <w:rPr>
                <w:noProof/>
              </w:rPr>
              <w:fldChar w:fldCharType="begin"/>
            </w:r>
            <w:r>
              <w:rPr>
                <w:noProof/>
              </w:rPr>
              <w:instrText xml:space="preserve"> PAGEREF _Toc243665506 \h </w:instrText>
            </w:r>
            <w:r>
              <w:rPr>
                <w:noProof/>
              </w:rPr>
            </w:r>
            <w:r>
              <w:rPr>
                <w:noProof/>
              </w:rPr>
              <w:fldChar w:fldCharType="separate"/>
            </w:r>
            <w:r>
              <w:rPr>
                <w:noProof/>
              </w:rPr>
              <w:t>13</w:t>
            </w:r>
            <w:r>
              <w:rPr>
                <w:noProof/>
              </w:rPr>
              <w:fldChar w:fldCharType="end"/>
            </w:r>
          </w:hyperlink>
        </w:p>
        <w:p w14:paraId="6D008B21" w14:textId="5B957D92" w:rsidR="006E3464" w:rsidRDefault="006E3464">
          <w:pPr>
            <w:pStyle w:val="TOC1"/>
            <w:tabs>
              <w:tab w:val="right" w:leader="dot" w:pos="8440"/>
            </w:tabs>
            <w:rPr>
              <w:noProof/>
            </w:rPr>
          </w:pPr>
          <w:hyperlink w:anchor="_Toc243665507" w:history="1">
            <w:r w:rsidRPr="00513945">
              <w:rPr>
                <w:rStyle w:val="Hyperlink"/>
                <w:noProof/>
              </w:rPr>
              <w:t>CHAPTER 5: RESULTS AND DISCUSSION</w:t>
            </w:r>
            <w:r>
              <w:rPr>
                <w:noProof/>
              </w:rPr>
              <w:tab/>
            </w:r>
            <w:r>
              <w:rPr>
                <w:noProof/>
              </w:rPr>
              <w:fldChar w:fldCharType="begin"/>
            </w:r>
            <w:r>
              <w:rPr>
                <w:noProof/>
              </w:rPr>
              <w:instrText xml:space="preserve"> PAGEREF _Toc243665507 \h </w:instrText>
            </w:r>
            <w:r>
              <w:rPr>
                <w:noProof/>
              </w:rPr>
            </w:r>
            <w:r>
              <w:rPr>
                <w:noProof/>
              </w:rPr>
              <w:fldChar w:fldCharType="separate"/>
            </w:r>
            <w:r>
              <w:rPr>
                <w:noProof/>
              </w:rPr>
              <w:t>15</w:t>
            </w:r>
            <w:r>
              <w:rPr>
                <w:noProof/>
              </w:rPr>
              <w:fldChar w:fldCharType="end"/>
            </w:r>
          </w:hyperlink>
        </w:p>
        <w:p w14:paraId="48E65C6F" w14:textId="28D94BD9" w:rsidR="006E3464" w:rsidRDefault="006E3464">
          <w:pPr>
            <w:pStyle w:val="TOC2"/>
            <w:tabs>
              <w:tab w:val="right" w:leader="dot" w:pos="8440"/>
            </w:tabs>
            <w:rPr>
              <w:noProof/>
            </w:rPr>
          </w:pPr>
          <w:hyperlink w:anchor="_Toc243665508" w:history="1">
            <w:r w:rsidRPr="00513945">
              <w:rPr>
                <w:rStyle w:val="Hyperlink"/>
                <w:noProof/>
              </w:rPr>
              <w:t>5.1 Detector performance</w:t>
            </w:r>
            <w:r>
              <w:rPr>
                <w:noProof/>
              </w:rPr>
              <w:tab/>
            </w:r>
            <w:r>
              <w:rPr>
                <w:noProof/>
              </w:rPr>
              <w:fldChar w:fldCharType="begin"/>
            </w:r>
            <w:r>
              <w:rPr>
                <w:noProof/>
              </w:rPr>
              <w:instrText xml:space="preserve"> PAGEREF _Toc243665508 \h </w:instrText>
            </w:r>
            <w:r>
              <w:rPr>
                <w:noProof/>
              </w:rPr>
            </w:r>
            <w:r>
              <w:rPr>
                <w:noProof/>
              </w:rPr>
              <w:fldChar w:fldCharType="separate"/>
            </w:r>
            <w:r>
              <w:rPr>
                <w:noProof/>
              </w:rPr>
              <w:t>15</w:t>
            </w:r>
            <w:r>
              <w:rPr>
                <w:noProof/>
              </w:rPr>
              <w:fldChar w:fldCharType="end"/>
            </w:r>
          </w:hyperlink>
        </w:p>
        <w:p w14:paraId="4874FA72" w14:textId="2A09873C" w:rsidR="006E3464" w:rsidRDefault="006E3464">
          <w:pPr>
            <w:pStyle w:val="TOC2"/>
            <w:tabs>
              <w:tab w:val="right" w:leader="dot" w:pos="8440"/>
            </w:tabs>
            <w:rPr>
              <w:noProof/>
            </w:rPr>
          </w:pPr>
          <w:hyperlink w:anchor="_Toc243665509" w:history="1">
            <w:r w:rsidRPr="00513945">
              <w:rPr>
                <w:rStyle w:val="Hyperlink"/>
                <w:noProof/>
              </w:rPr>
              <w:t>5.2 Quality classifier</w:t>
            </w:r>
            <w:r>
              <w:rPr>
                <w:noProof/>
              </w:rPr>
              <w:tab/>
            </w:r>
            <w:r>
              <w:rPr>
                <w:noProof/>
              </w:rPr>
              <w:fldChar w:fldCharType="begin"/>
            </w:r>
            <w:r>
              <w:rPr>
                <w:noProof/>
              </w:rPr>
              <w:instrText xml:space="preserve"> PAGEREF _Toc243665509 \h </w:instrText>
            </w:r>
            <w:r>
              <w:rPr>
                <w:noProof/>
              </w:rPr>
            </w:r>
            <w:r>
              <w:rPr>
                <w:noProof/>
              </w:rPr>
              <w:fldChar w:fldCharType="separate"/>
            </w:r>
            <w:r>
              <w:rPr>
                <w:noProof/>
              </w:rPr>
              <w:t>16</w:t>
            </w:r>
            <w:r>
              <w:rPr>
                <w:noProof/>
              </w:rPr>
              <w:fldChar w:fldCharType="end"/>
            </w:r>
          </w:hyperlink>
        </w:p>
        <w:p w14:paraId="4AB8C560" w14:textId="735AF66D" w:rsidR="006E3464" w:rsidRDefault="006E3464">
          <w:pPr>
            <w:pStyle w:val="TOC2"/>
            <w:tabs>
              <w:tab w:val="right" w:leader="dot" w:pos="8440"/>
            </w:tabs>
            <w:rPr>
              <w:noProof/>
            </w:rPr>
          </w:pPr>
          <w:hyperlink w:anchor="_Toc243665510" w:history="1">
            <w:r w:rsidRPr="00513945">
              <w:rPr>
                <w:rStyle w:val="Hyperlink"/>
                <w:noProof/>
              </w:rPr>
              <w:t>5.3 End-to-end agreement with a human grader</w:t>
            </w:r>
            <w:r>
              <w:rPr>
                <w:noProof/>
              </w:rPr>
              <w:tab/>
            </w:r>
            <w:r>
              <w:rPr>
                <w:noProof/>
              </w:rPr>
              <w:fldChar w:fldCharType="begin"/>
            </w:r>
            <w:r>
              <w:rPr>
                <w:noProof/>
              </w:rPr>
              <w:instrText xml:space="preserve"> PAGEREF _Toc243665510 \h </w:instrText>
            </w:r>
            <w:r>
              <w:rPr>
                <w:noProof/>
              </w:rPr>
            </w:r>
            <w:r>
              <w:rPr>
                <w:noProof/>
              </w:rPr>
              <w:fldChar w:fldCharType="separate"/>
            </w:r>
            <w:r>
              <w:rPr>
                <w:noProof/>
              </w:rPr>
              <w:t>16</w:t>
            </w:r>
            <w:r>
              <w:rPr>
                <w:noProof/>
              </w:rPr>
              <w:fldChar w:fldCharType="end"/>
            </w:r>
          </w:hyperlink>
        </w:p>
        <w:p w14:paraId="2D78C52C" w14:textId="132CF4A4" w:rsidR="006E3464" w:rsidRDefault="006E3464">
          <w:pPr>
            <w:pStyle w:val="TOC2"/>
            <w:tabs>
              <w:tab w:val="right" w:leader="dot" w:pos="8440"/>
            </w:tabs>
            <w:rPr>
              <w:noProof/>
            </w:rPr>
          </w:pPr>
          <w:hyperlink w:anchor="_Toc243665511" w:history="1">
            <w:r w:rsidRPr="00513945">
              <w:rPr>
                <w:rStyle w:val="Hyperlink"/>
                <w:noProof/>
              </w:rPr>
              <w:t>5.4 Robustness</w:t>
            </w:r>
            <w:r>
              <w:rPr>
                <w:noProof/>
              </w:rPr>
              <w:tab/>
            </w:r>
            <w:r>
              <w:rPr>
                <w:noProof/>
              </w:rPr>
              <w:fldChar w:fldCharType="begin"/>
            </w:r>
            <w:r>
              <w:rPr>
                <w:noProof/>
              </w:rPr>
              <w:instrText xml:space="preserve"> PAGEREF _Toc243665511 \h </w:instrText>
            </w:r>
            <w:r>
              <w:rPr>
                <w:noProof/>
              </w:rPr>
            </w:r>
            <w:r>
              <w:rPr>
                <w:noProof/>
              </w:rPr>
              <w:fldChar w:fldCharType="separate"/>
            </w:r>
            <w:r>
              <w:rPr>
                <w:noProof/>
              </w:rPr>
              <w:t>17</w:t>
            </w:r>
            <w:r>
              <w:rPr>
                <w:noProof/>
              </w:rPr>
              <w:fldChar w:fldCharType="end"/>
            </w:r>
          </w:hyperlink>
        </w:p>
        <w:p w14:paraId="0D3105E6" w14:textId="49EF7121" w:rsidR="006E3464" w:rsidRDefault="006E3464">
          <w:pPr>
            <w:pStyle w:val="TOC2"/>
            <w:tabs>
              <w:tab w:val="right" w:leader="dot" w:pos="8440"/>
            </w:tabs>
            <w:rPr>
              <w:noProof/>
            </w:rPr>
          </w:pPr>
          <w:hyperlink w:anchor="_Toc243665512" w:history="1">
            <w:r w:rsidRPr="00513945">
              <w:rPr>
                <w:rStyle w:val="Hyperlink"/>
                <w:noProof/>
              </w:rPr>
              <w:t>5.5 Processing time</w:t>
            </w:r>
            <w:r>
              <w:rPr>
                <w:noProof/>
              </w:rPr>
              <w:tab/>
            </w:r>
            <w:r>
              <w:rPr>
                <w:noProof/>
              </w:rPr>
              <w:fldChar w:fldCharType="begin"/>
            </w:r>
            <w:r>
              <w:rPr>
                <w:noProof/>
              </w:rPr>
              <w:instrText xml:space="preserve"> PAGEREF _Toc243665512 \h </w:instrText>
            </w:r>
            <w:r>
              <w:rPr>
                <w:noProof/>
              </w:rPr>
            </w:r>
            <w:r>
              <w:rPr>
                <w:noProof/>
              </w:rPr>
              <w:fldChar w:fldCharType="separate"/>
            </w:r>
            <w:r>
              <w:rPr>
                <w:noProof/>
              </w:rPr>
              <w:t>18</w:t>
            </w:r>
            <w:r>
              <w:rPr>
                <w:noProof/>
              </w:rPr>
              <w:fldChar w:fldCharType="end"/>
            </w:r>
          </w:hyperlink>
        </w:p>
        <w:p w14:paraId="2CBC0506" w14:textId="37D5E751" w:rsidR="006E3464" w:rsidRDefault="006E3464">
          <w:pPr>
            <w:pStyle w:val="TOC2"/>
            <w:tabs>
              <w:tab w:val="right" w:leader="dot" w:pos="8440"/>
            </w:tabs>
            <w:rPr>
              <w:noProof/>
            </w:rPr>
          </w:pPr>
          <w:hyperlink w:anchor="_Toc243665513" w:history="1">
            <w:r w:rsidRPr="00513945">
              <w:rPr>
                <w:rStyle w:val="Hyperlink"/>
                <w:noProof/>
              </w:rPr>
              <w:t>5.6 Comparison with recent published work</w:t>
            </w:r>
            <w:r>
              <w:rPr>
                <w:noProof/>
              </w:rPr>
              <w:tab/>
            </w:r>
            <w:r>
              <w:rPr>
                <w:noProof/>
              </w:rPr>
              <w:fldChar w:fldCharType="begin"/>
            </w:r>
            <w:r>
              <w:rPr>
                <w:noProof/>
              </w:rPr>
              <w:instrText xml:space="preserve"> PAGEREF _Toc243665513 \h </w:instrText>
            </w:r>
            <w:r>
              <w:rPr>
                <w:noProof/>
              </w:rPr>
            </w:r>
            <w:r>
              <w:rPr>
                <w:noProof/>
              </w:rPr>
              <w:fldChar w:fldCharType="separate"/>
            </w:r>
            <w:r>
              <w:rPr>
                <w:noProof/>
              </w:rPr>
              <w:t>18</w:t>
            </w:r>
            <w:r>
              <w:rPr>
                <w:noProof/>
              </w:rPr>
              <w:fldChar w:fldCharType="end"/>
            </w:r>
          </w:hyperlink>
        </w:p>
        <w:p w14:paraId="4419810F" w14:textId="43700A4D" w:rsidR="006E3464" w:rsidRDefault="006E3464">
          <w:pPr>
            <w:pStyle w:val="TOC2"/>
            <w:tabs>
              <w:tab w:val="right" w:leader="dot" w:pos="8440"/>
            </w:tabs>
            <w:rPr>
              <w:noProof/>
            </w:rPr>
          </w:pPr>
          <w:hyperlink w:anchor="_Toc243665514" w:history="1">
            <w:r w:rsidRPr="00513945">
              <w:rPr>
                <w:rStyle w:val="Hyperlink"/>
                <w:noProof/>
              </w:rPr>
              <w:t>5.7 Reproducing the results</w:t>
            </w:r>
            <w:r>
              <w:rPr>
                <w:noProof/>
              </w:rPr>
              <w:tab/>
            </w:r>
            <w:r>
              <w:rPr>
                <w:noProof/>
              </w:rPr>
              <w:fldChar w:fldCharType="begin"/>
            </w:r>
            <w:r>
              <w:rPr>
                <w:noProof/>
              </w:rPr>
              <w:instrText xml:space="preserve"> PAGEREF _Toc243665514 \h </w:instrText>
            </w:r>
            <w:r>
              <w:rPr>
                <w:noProof/>
              </w:rPr>
            </w:r>
            <w:r>
              <w:rPr>
                <w:noProof/>
              </w:rPr>
              <w:fldChar w:fldCharType="separate"/>
            </w:r>
            <w:r>
              <w:rPr>
                <w:noProof/>
              </w:rPr>
              <w:t>19</w:t>
            </w:r>
            <w:r>
              <w:rPr>
                <w:noProof/>
              </w:rPr>
              <w:fldChar w:fldCharType="end"/>
            </w:r>
          </w:hyperlink>
        </w:p>
        <w:p w14:paraId="2178FA09" w14:textId="3305435F" w:rsidR="006E3464" w:rsidRDefault="006E3464">
          <w:pPr>
            <w:pStyle w:val="TOC2"/>
            <w:tabs>
              <w:tab w:val="right" w:leader="dot" w:pos="8440"/>
            </w:tabs>
            <w:rPr>
              <w:noProof/>
            </w:rPr>
          </w:pPr>
          <w:hyperlink w:anchor="_Toc243665515" w:history="1">
            <w:r w:rsidRPr="00513945">
              <w:rPr>
                <w:rStyle w:val="Hyperlink"/>
                <w:noProof/>
              </w:rPr>
              <w:t>5.8 Limitations observed</w:t>
            </w:r>
            <w:r>
              <w:rPr>
                <w:noProof/>
              </w:rPr>
              <w:tab/>
            </w:r>
            <w:r>
              <w:rPr>
                <w:noProof/>
              </w:rPr>
              <w:fldChar w:fldCharType="begin"/>
            </w:r>
            <w:r>
              <w:rPr>
                <w:noProof/>
              </w:rPr>
              <w:instrText xml:space="preserve"> PAGEREF _Toc243665515 \h </w:instrText>
            </w:r>
            <w:r>
              <w:rPr>
                <w:noProof/>
              </w:rPr>
            </w:r>
            <w:r>
              <w:rPr>
                <w:noProof/>
              </w:rPr>
              <w:fldChar w:fldCharType="separate"/>
            </w:r>
            <w:r>
              <w:rPr>
                <w:noProof/>
              </w:rPr>
              <w:t>19</w:t>
            </w:r>
            <w:r>
              <w:rPr>
                <w:noProof/>
              </w:rPr>
              <w:fldChar w:fldCharType="end"/>
            </w:r>
          </w:hyperlink>
        </w:p>
        <w:p w14:paraId="391D0017" w14:textId="679A29B1" w:rsidR="006E3464" w:rsidRDefault="006E3464">
          <w:pPr>
            <w:pStyle w:val="TOC1"/>
            <w:tabs>
              <w:tab w:val="right" w:leader="dot" w:pos="8440"/>
            </w:tabs>
            <w:rPr>
              <w:noProof/>
            </w:rPr>
          </w:pPr>
          <w:hyperlink w:anchor="_Toc243665516" w:history="1">
            <w:r w:rsidRPr="00513945">
              <w:rPr>
                <w:rStyle w:val="Hyperlink"/>
                <w:noProof/>
              </w:rPr>
              <w:t>CHAPTER 6: CONCLUSION AND FUTURE WORK</w:t>
            </w:r>
            <w:r>
              <w:rPr>
                <w:noProof/>
              </w:rPr>
              <w:tab/>
            </w:r>
            <w:r>
              <w:rPr>
                <w:noProof/>
              </w:rPr>
              <w:fldChar w:fldCharType="begin"/>
            </w:r>
            <w:r>
              <w:rPr>
                <w:noProof/>
              </w:rPr>
              <w:instrText xml:space="preserve"> PAGEREF _Toc243665516 \h </w:instrText>
            </w:r>
            <w:r>
              <w:rPr>
                <w:noProof/>
              </w:rPr>
            </w:r>
            <w:r>
              <w:rPr>
                <w:noProof/>
              </w:rPr>
              <w:fldChar w:fldCharType="separate"/>
            </w:r>
            <w:r>
              <w:rPr>
                <w:noProof/>
              </w:rPr>
              <w:t>20</w:t>
            </w:r>
            <w:r>
              <w:rPr>
                <w:noProof/>
              </w:rPr>
              <w:fldChar w:fldCharType="end"/>
            </w:r>
          </w:hyperlink>
        </w:p>
        <w:p w14:paraId="28993D83" w14:textId="153C0AB6" w:rsidR="006E3464" w:rsidRDefault="006E3464">
          <w:pPr>
            <w:pStyle w:val="TOC2"/>
            <w:tabs>
              <w:tab w:val="right" w:leader="dot" w:pos="8440"/>
            </w:tabs>
            <w:rPr>
              <w:noProof/>
            </w:rPr>
          </w:pPr>
          <w:hyperlink w:anchor="_Toc243665517" w:history="1">
            <w:r w:rsidRPr="00513945">
              <w:rPr>
                <w:rStyle w:val="Hyperlink"/>
                <w:noProof/>
              </w:rPr>
              <w:t>6.1 Conclusion</w:t>
            </w:r>
            <w:r>
              <w:rPr>
                <w:noProof/>
              </w:rPr>
              <w:tab/>
            </w:r>
            <w:r>
              <w:rPr>
                <w:noProof/>
              </w:rPr>
              <w:fldChar w:fldCharType="begin"/>
            </w:r>
            <w:r>
              <w:rPr>
                <w:noProof/>
              </w:rPr>
              <w:instrText xml:space="preserve"> PAGEREF _Toc243665517 \h </w:instrText>
            </w:r>
            <w:r>
              <w:rPr>
                <w:noProof/>
              </w:rPr>
            </w:r>
            <w:r>
              <w:rPr>
                <w:noProof/>
              </w:rPr>
              <w:fldChar w:fldCharType="separate"/>
            </w:r>
            <w:r>
              <w:rPr>
                <w:noProof/>
              </w:rPr>
              <w:t>20</w:t>
            </w:r>
            <w:r>
              <w:rPr>
                <w:noProof/>
              </w:rPr>
              <w:fldChar w:fldCharType="end"/>
            </w:r>
          </w:hyperlink>
        </w:p>
        <w:p w14:paraId="19D98530" w14:textId="5EC89502" w:rsidR="006E3464" w:rsidRDefault="006E3464">
          <w:pPr>
            <w:pStyle w:val="TOC2"/>
            <w:tabs>
              <w:tab w:val="right" w:leader="dot" w:pos="8440"/>
            </w:tabs>
            <w:rPr>
              <w:noProof/>
            </w:rPr>
          </w:pPr>
          <w:hyperlink w:anchor="_Toc243665518" w:history="1">
            <w:r w:rsidRPr="00513945">
              <w:rPr>
                <w:rStyle w:val="Hyperlink"/>
                <w:noProof/>
              </w:rPr>
              <w:t>6.2 Future work</w:t>
            </w:r>
            <w:r>
              <w:rPr>
                <w:noProof/>
              </w:rPr>
              <w:tab/>
            </w:r>
            <w:r>
              <w:rPr>
                <w:noProof/>
              </w:rPr>
              <w:fldChar w:fldCharType="begin"/>
            </w:r>
            <w:r>
              <w:rPr>
                <w:noProof/>
              </w:rPr>
              <w:instrText xml:space="preserve"> PAGEREF _Toc243665518 \h </w:instrText>
            </w:r>
            <w:r>
              <w:rPr>
                <w:noProof/>
              </w:rPr>
            </w:r>
            <w:r>
              <w:rPr>
                <w:noProof/>
              </w:rPr>
              <w:fldChar w:fldCharType="separate"/>
            </w:r>
            <w:r>
              <w:rPr>
                <w:noProof/>
              </w:rPr>
              <w:t>20</w:t>
            </w:r>
            <w:r>
              <w:rPr>
                <w:noProof/>
              </w:rPr>
              <w:fldChar w:fldCharType="end"/>
            </w:r>
          </w:hyperlink>
        </w:p>
        <w:p w14:paraId="48D73790" w14:textId="10CBC32D" w:rsidR="006E3464" w:rsidRDefault="006E3464">
          <w:pPr>
            <w:pStyle w:val="TOC1"/>
            <w:tabs>
              <w:tab w:val="right" w:leader="dot" w:pos="8440"/>
            </w:tabs>
            <w:rPr>
              <w:noProof/>
            </w:rPr>
          </w:pPr>
          <w:hyperlink w:anchor="_Toc243665519" w:history="1">
            <w:r w:rsidRPr="00513945">
              <w:rPr>
                <w:rStyle w:val="Hyperlink"/>
                <w:noProof/>
              </w:rPr>
              <w:t>REFERENCES</w:t>
            </w:r>
            <w:r>
              <w:rPr>
                <w:noProof/>
              </w:rPr>
              <w:tab/>
            </w:r>
            <w:r>
              <w:rPr>
                <w:noProof/>
              </w:rPr>
              <w:fldChar w:fldCharType="begin"/>
            </w:r>
            <w:r>
              <w:rPr>
                <w:noProof/>
              </w:rPr>
              <w:instrText xml:space="preserve"> PAGEREF _Toc243665519 \h </w:instrText>
            </w:r>
            <w:r>
              <w:rPr>
                <w:noProof/>
              </w:rPr>
            </w:r>
            <w:r>
              <w:rPr>
                <w:noProof/>
              </w:rPr>
              <w:fldChar w:fldCharType="separate"/>
            </w:r>
            <w:r>
              <w:rPr>
                <w:noProof/>
              </w:rPr>
              <w:t>22</w:t>
            </w:r>
            <w:r>
              <w:rPr>
                <w:noProof/>
              </w:rPr>
              <w:fldChar w:fldCharType="end"/>
            </w:r>
          </w:hyperlink>
        </w:p>
        <w:p w14:paraId="037B60D7" w14:textId="7148C910" w:rsidR="006E3464" w:rsidRDefault="006E3464">
          <w:pPr>
            <w:pStyle w:val="TOC1"/>
            <w:tabs>
              <w:tab w:val="right" w:leader="dot" w:pos="8440"/>
            </w:tabs>
            <w:rPr>
              <w:noProof/>
            </w:rPr>
          </w:pPr>
          <w:hyperlink w:anchor="_Toc243665520" w:history="1">
            <w:r w:rsidRPr="00513945">
              <w:rPr>
                <w:rStyle w:val="Hyperlink"/>
                <w:noProof/>
              </w:rPr>
              <w:t>APPENDIX A: SYSTEM CONSTANTS</w:t>
            </w:r>
            <w:r>
              <w:rPr>
                <w:noProof/>
              </w:rPr>
              <w:tab/>
            </w:r>
            <w:r>
              <w:rPr>
                <w:noProof/>
              </w:rPr>
              <w:fldChar w:fldCharType="begin"/>
            </w:r>
            <w:r>
              <w:rPr>
                <w:noProof/>
              </w:rPr>
              <w:instrText xml:space="preserve"> PAGEREF _Toc243665520 \h </w:instrText>
            </w:r>
            <w:r>
              <w:rPr>
                <w:noProof/>
              </w:rPr>
            </w:r>
            <w:r>
              <w:rPr>
                <w:noProof/>
              </w:rPr>
              <w:fldChar w:fldCharType="separate"/>
            </w:r>
            <w:r>
              <w:rPr>
                <w:noProof/>
              </w:rPr>
              <w:t>24</w:t>
            </w:r>
            <w:r>
              <w:rPr>
                <w:noProof/>
              </w:rPr>
              <w:fldChar w:fldCharType="end"/>
            </w:r>
          </w:hyperlink>
        </w:p>
        <w:p w14:paraId="2F3EBD32" w14:textId="5A6077B9" w:rsidR="006E3464" w:rsidRDefault="006E3464">
          <w:pPr>
            <w:pStyle w:val="TOC1"/>
            <w:tabs>
              <w:tab w:val="right" w:leader="dot" w:pos="8440"/>
            </w:tabs>
            <w:rPr>
              <w:noProof/>
            </w:rPr>
          </w:pPr>
          <w:hyperlink w:anchor="_Toc243665521" w:history="1">
            <w:r w:rsidRPr="00513945">
              <w:rPr>
                <w:rStyle w:val="Hyperlink"/>
                <w:noProof/>
              </w:rPr>
              <w:t>APPENDIX B: RUNNING THE SYSTEM</w:t>
            </w:r>
            <w:r>
              <w:rPr>
                <w:noProof/>
              </w:rPr>
              <w:tab/>
            </w:r>
            <w:r>
              <w:rPr>
                <w:noProof/>
              </w:rPr>
              <w:fldChar w:fldCharType="begin"/>
            </w:r>
            <w:r>
              <w:rPr>
                <w:noProof/>
              </w:rPr>
              <w:instrText xml:space="preserve"> PAGEREF _Toc243665521 \h </w:instrText>
            </w:r>
            <w:r>
              <w:rPr>
                <w:noProof/>
              </w:rPr>
            </w:r>
            <w:r>
              <w:rPr>
                <w:noProof/>
              </w:rPr>
              <w:fldChar w:fldCharType="separate"/>
            </w:r>
            <w:r>
              <w:rPr>
                <w:noProof/>
              </w:rPr>
              <w:t>25</w:t>
            </w:r>
            <w:r>
              <w:rPr>
                <w:noProof/>
              </w:rPr>
              <w:fldChar w:fldCharType="end"/>
            </w:r>
          </w:hyperlink>
        </w:p>
        <w:p w14:paraId="55558726" w14:textId="14ECFDA2" w:rsidR="00221702" w:rsidRDefault="00000000">
          <w:r>
            <w:fldChar w:fldCharType="end"/>
          </w:r>
        </w:p>
      </w:sdtContent>
    </w:sdt>
    <w:p w14:paraId="4D2EA04F" w14:textId="77777777" w:rsidR="00221702" w:rsidRDefault="00000000">
      <w:pPr>
        <w:pStyle w:val="Heading1"/>
        <w:pageBreakBefore/>
        <w:spacing w:after="280"/>
        <w:jc w:val="center"/>
      </w:pPr>
      <w:bookmarkStart w:id="5" w:name="_Toc243665469"/>
      <w:r>
        <w:rPr>
          <w:sz w:val="30"/>
          <w:szCs w:val="30"/>
        </w:rPr>
        <w:lastRenderedPageBreak/>
        <w:t>LIST OF FIGURES</w:t>
      </w:r>
      <w:bookmarkEnd w:id="5"/>
    </w:p>
    <w:p w14:paraId="10C8D8EF" w14:textId="77777777" w:rsidR="00221702" w:rsidRDefault="00000000">
      <w:pPr>
        <w:spacing w:after="60" w:line="320" w:lineRule="auto"/>
      </w:pPr>
      <w:r>
        <w:t>Figure 3.1   Block diagram of the proposed grading pipeline</w:t>
      </w:r>
      <w:r>
        <w:ptab w:relativeTo="margin" w:alignment="right" w:leader="dot"/>
      </w:r>
    </w:p>
    <w:p w14:paraId="04370153" w14:textId="77777777" w:rsidR="00221702" w:rsidRDefault="00000000">
      <w:pPr>
        <w:spacing w:after="60" w:line="320" w:lineRule="auto"/>
      </w:pPr>
      <w:r>
        <w:t>Figure 3.2   Per-onion measurement views: crop, measured boundary, damaged pixels</w:t>
      </w:r>
      <w:r>
        <w:ptab w:relativeTo="margin" w:alignment="right" w:leader="dot"/>
      </w:r>
    </w:p>
    <w:p w14:paraId="4D3A7EFB" w14:textId="77777777" w:rsidR="00221702" w:rsidRDefault="00000000">
      <w:pPr>
        <w:spacing w:after="60" w:line="320" w:lineRule="auto"/>
      </w:pPr>
      <w:r>
        <w:t>Figure 4.1   Web application interface (photo-analysis mode)</w:t>
      </w:r>
      <w:r>
        <w:ptab w:relativeTo="margin" w:alignment="right" w:leader="dot"/>
      </w:r>
    </w:p>
    <w:p w14:paraId="58263501" w14:textId="77777777" w:rsidR="00221702" w:rsidRDefault="00000000">
      <w:pPr>
        <w:spacing w:after="60" w:line="320" w:lineRule="auto"/>
      </w:pPr>
      <w:r>
        <w:t>Figure 5.1   Detector training curve over 100 epochs</w:t>
      </w:r>
      <w:r>
        <w:ptab w:relativeTo="margin" w:alignment="right" w:leader="dot"/>
      </w:r>
    </w:p>
    <w:p w14:paraId="4CCC4EB0" w14:textId="77777777" w:rsidR="00221702" w:rsidRDefault="00000000">
      <w:pPr>
        <w:spacing w:after="60" w:line="320" w:lineRule="auto"/>
      </w:pPr>
      <w:r>
        <w:t>Figure 5.2   Annotated output on a field photograph</w:t>
      </w:r>
      <w:r>
        <w:ptab w:relativeTo="margin" w:alignment="right" w:leader="dot"/>
      </w:r>
    </w:p>
    <w:p w14:paraId="54F3A248" w14:textId="77777777" w:rsidR="00221702" w:rsidRDefault="00221702"/>
    <w:p w14:paraId="21A59706" w14:textId="77777777" w:rsidR="00221702" w:rsidRDefault="00000000">
      <w:pPr>
        <w:pStyle w:val="Heading1"/>
        <w:pageBreakBefore/>
        <w:spacing w:after="280"/>
        <w:jc w:val="center"/>
      </w:pPr>
      <w:bookmarkStart w:id="6" w:name="_Toc243665470"/>
      <w:r>
        <w:rPr>
          <w:sz w:val="30"/>
          <w:szCs w:val="30"/>
        </w:rPr>
        <w:lastRenderedPageBreak/>
        <w:t>LIST OF TABLES</w:t>
      </w:r>
      <w:bookmarkEnd w:id="6"/>
    </w:p>
    <w:p w14:paraId="689F861D" w14:textId="77777777" w:rsidR="00221702" w:rsidRDefault="00000000">
      <w:pPr>
        <w:spacing w:after="60" w:line="320" w:lineRule="auto"/>
      </w:pPr>
      <w:r>
        <w:t>Table 2.1   Summary of the reviewed literature</w:t>
      </w:r>
      <w:r>
        <w:ptab w:relativeTo="margin" w:alignment="right" w:leader="dot"/>
      </w:r>
    </w:p>
    <w:p w14:paraId="4AE8E492" w14:textId="77777777" w:rsidR="00221702" w:rsidRDefault="00000000">
      <w:pPr>
        <w:spacing w:after="60" w:line="320" w:lineRule="auto"/>
      </w:pPr>
      <w:r>
        <w:t>Table 2.2   Research gaps identified and the corresponding contribution</w:t>
      </w:r>
      <w:r>
        <w:ptab w:relativeTo="margin" w:alignment="right" w:leader="dot"/>
      </w:r>
    </w:p>
    <w:p w14:paraId="63958D4E" w14:textId="77777777" w:rsidR="00221702" w:rsidRDefault="00000000">
      <w:pPr>
        <w:spacing w:after="60" w:line="320" w:lineRule="auto"/>
      </w:pPr>
      <w:r>
        <w:t>Table 3.1   Models used in the system</w:t>
      </w:r>
      <w:r>
        <w:ptab w:relativeTo="margin" w:alignment="right" w:leader="dot"/>
      </w:r>
    </w:p>
    <w:p w14:paraId="7B5AC21F" w14:textId="77777777" w:rsidR="00221702" w:rsidRDefault="00000000">
      <w:pPr>
        <w:spacing w:after="60" w:line="320" w:lineRule="auto"/>
      </w:pPr>
      <w:r>
        <w:t>Table 3.2   Datasets used</w:t>
      </w:r>
      <w:r>
        <w:ptab w:relativeTo="margin" w:alignment="right" w:leader="dot"/>
      </w:r>
    </w:p>
    <w:p w14:paraId="63D628D4" w14:textId="77777777" w:rsidR="00221702" w:rsidRDefault="00000000">
      <w:pPr>
        <w:spacing w:after="60" w:line="320" w:lineRule="auto"/>
      </w:pPr>
      <w:r>
        <w:t>Table 3.3   Training hyper-parameters</w:t>
      </w:r>
      <w:r>
        <w:ptab w:relativeTo="margin" w:alignment="right" w:leader="dot"/>
      </w:r>
    </w:p>
    <w:p w14:paraId="29E939BD" w14:textId="77777777" w:rsidR="00221702" w:rsidRDefault="00000000">
      <w:pPr>
        <w:spacing w:after="60" w:line="320" w:lineRule="auto"/>
      </w:pPr>
      <w:r>
        <w:t>Table 5.1   Detector performance</w:t>
      </w:r>
      <w:r>
        <w:ptab w:relativeTo="margin" w:alignment="right" w:leader="dot"/>
      </w:r>
    </w:p>
    <w:p w14:paraId="7358D0A3" w14:textId="77777777" w:rsidR="00221702" w:rsidRDefault="00000000">
      <w:pPr>
        <w:spacing w:after="60" w:line="320" w:lineRule="auto"/>
      </w:pPr>
      <w:r>
        <w:t>Table 5.2   Cross-validated classifier performance</w:t>
      </w:r>
      <w:r>
        <w:ptab w:relativeTo="margin" w:alignment="right" w:leader="dot"/>
      </w:r>
    </w:p>
    <w:p w14:paraId="3148FA45" w14:textId="77777777" w:rsidR="00221702" w:rsidRDefault="00000000">
      <w:pPr>
        <w:spacing w:after="60" w:line="320" w:lineRule="auto"/>
      </w:pPr>
      <w:r>
        <w:t>Table 5.3   Agreement between the system and human graders</w:t>
      </w:r>
      <w:r>
        <w:ptab w:relativeTo="margin" w:alignment="right" w:leader="dot"/>
      </w:r>
    </w:p>
    <w:p w14:paraId="57B6090C" w14:textId="77777777" w:rsidR="00221702" w:rsidRDefault="00000000">
      <w:pPr>
        <w:spacing w:after="60" w:line="320" w:lineRule="auto"/>
      </w:pPr>
      <w:r>
        <w:t>Table 5.4   Robustness checks</w:t>
      </w:r>
      <w:r>
        <w:ptab w:relativeTo="margin" w:alignment="right" w:leader="dot"/>
      </w:r>
    </w:p>
    <w:p w14:paraId="7D860558" w14:textId="77777777" w:rsidR="00221702" w:rsidRDefault="00000000">
      <w:pPr>
        <w:spacing w:after="60" w:line="320" w:lineRule="auto"/>
      </w:pPr>
      <w:r>
        <w:t>Table 5.5   Processing time per photograph</w:t>
      </w:r>
      <w:r>
        <w:ptab w:relativeTo="margin" w:alignment="right" w:leader="dot"/>
      </w:r>
    </w:p>
    <w:p w14:paraId="19880811" w14:textId="77777777" w:rsidR="00221702" w:rsidRDefault="00000000">
      <w:pPr>
        <w:spacing w:after="60" w:line="320" w:lineRule="auto"/>
      </w:pPr>
      <w:r>
        <w:t>Table 5.6   Comparison with recent published work</w:t>
      </w:r>
      <w:r>
        <w:ptab w:relativeTo="margin" w:alignment="right" w:leader="dot"/>
      </w:r>
    </w:p>
    <w:p w14:paraId="12AA3AD6" w14:textId="77777777" w:rsidR="00221702" w:rsidRDefault="00221702">
      <w:pPr>
        <w:sectPr w:rsidR="00221702">
          <w:footerReference w:type="default" r:id="rId8"/>
          <w:pgSz w:w="11906" w:h="16838"/>
          <w:pgMar w:top="1440" w:right="1440" w:bottom="1440" w:left="2016" w:header="708" w:footer="708" w:gutter="0"/>
          <w:pgNumType w:fmt="lowerRoman" w:start="1"/>
          <w:cols w:space="720"/>
          <w:docGrid w:linePitch="360"/>
        </w:sectPr>
      </w:pPr>
    </w:p>
    <w:p w14:paraId="279FE23C" w14:textId="77777777" w:rsidR="00221702" w:rsidRDefault="00000000">
      <w:pPr>
        <w:pStyle w:val="Heading1"/>
        <w:pageBreakBefore/>
        <w:spacing w:after="300"/>
        <w:jc w:val="center"/>
      </w:pPr>
      <w:bookmarkStart w:id="7" w:name="_Toc243665471"/>
      <w:r>
        <w:lastRenderedPageBreak/>
        <w:t>CHAPTER 1: INTRODUCTION</w:t>
      </w:r>
      <w:bookmarkEnd w:id="7"/>
    </w:p>
    <w:p w14:paraId="3BB6DE01" w14:textId="77777777" w:rsidR="00221702" w:rsidRDefault="00000000">
      <w:pPr>
        <w:pStyle w:val="Heading2"/>
      </w:pPr>
      <w:bookmarkStart w:id="8" w:name="_Toc243665472"/>
      <w:r>
        <w:t>1.1 Background</w:t>
      </w:r>
      <w:bookmarkEnd w:id="8"/>
    </w:p>
    <w:p w14:paraId="716FADC4" w14:textId="77777777" w:rsidR="00221702" w:rsidRDefault="00000000">
      <w:pPr>
        <w:spacing w:after="120" w:line="360" w:lineRule="auto"/>
        <w:jc w:val="both"/>
      </w:pPr>
      <w:r>
        <w:t>India is among the largest producers and consumers of onions in the world, and the price a lot fetches at the mandi depends directly on its assessed quality. That assessment is made today by visual inspection: a trader or a grader looks at the lot and assigns it a grade. The method is slow at volume, it depends on the individual, and it produces no record that can be re-examined if the buyer and the seller disagree.</w:t>
      </w:r>
    </w:p>
    <w:p w14:paraId="646A3D80" w14:textId="77777777" w:rsidR="00221702" w:rsidRDefault="00000000">
      <w:pPr>
        <w:spacing w:after="120" w:line="360" w:lineRule="auto"/>
        <w:jc w:val="both"/>
      </w:pPr>
      <w:r>
        <w:t>The inconsistency is measurable. During this work, two human graders independently graded the same 120 onions; their agreement, measured by quadratic-weighted Cohen's kappa, was 0.701. The same grader, repeating the exercise on the same onions, agreed with herself at 0.852. Any automated system must be judged against these numbers rather than against an implicit assumption that human grading is exact.</w:t>
      </w:r>
    </w:p>
    <w:p w14:paraId="5AC636BC" w14:textId="77777777" w:rsidR="00221702" w:rsidRDefault="00000000">
      <w:pPr>
        <w:spacing w:after="120" w:line="360" w:lineRule="auto"/>
        <w:jc w:val="both"/>
      </w:pPr>
      <w:r>
        <w:t>Computer vision is an obvious candidate for automating this task, and a considerable literature exists on classifying onion images as healthy or defective using convolutional neural networks. However, the statutory grade defined by the AGMARK Fruits and Vegetables Grading and Marking Rules is not a class label: it is expressed in terms of the proportion of the surface of the bulb affected by defects. A system that outputs only a class cannot produce that proportion, and therefore cannot produce a defensible grade.</w:t>
      </w:r>
    </w:p>
    <w:p w14:paraId="012E9EF8" w14:textId="77777777" w:rsidR="00221702" w:rsidRDefault="00000000">
      <w:pPr>
        <w:pStyle w:val="Heading2"/>
      </w:pPr>
      <w:bookmarkStart w:id="9" w:name="_Toc243665473"/>
      <w:r>
        <w:t>1.2 Problem Statement</w:t>
      </w:r>
      <w:bookmarkEnd w:id="9"/>
    </w:p>
    <w:p w14:paraId="74954D4F" w14:textId="77777777" w:rsidR="00221702" w:rsidRDefault="00000000">
      <w:pPr>
        <w:spacing w:after="120" w:line="360" w:lineRule="auto"/>
        <w:jc w:val="both"/>
      </w:pPr>
      <w:r>
        <w:t>To design and implement a system that accepts an ordinary mobile-phone photograph containing one or more onions and, for each onion in the photograph, reports the fraction of its visible surface that is damaged, a corresponding AGMARK-style grade, a health verdict with an explicit uncertainty state, and — when a reference object is present — its size in millimetres, while rejecting objects that are not onions and indicating when the photograph lies outside the conditions the system was calibrated for.</w:t>
      </w:r>
    </w:p>
    <w:p w14:paraId="1EC3B8E7" w14:textId="77777777" w:rsidR="00221702" w:rsidRDefault="00000000">
      <w:pPr>
        <w:pStyle w:val="Heading2"/>
      </w:pPr>
      <w:bookmarkStart w:id="10" w:name="_Toc243665474"/>
      <w:r>
        <w:t>1.3 Objectives</w:t>
      </w:r>
      <w:bookmarkEnd w:id="10"/>
    </w:p>
    <w:p w14:paraId="559935D5" w14:textId="77777777" w:rsidR="00221702" w:rsidRDefault="00000000">
      <w:pPr>
        <w:pStyle w:val="ListParagraph"/>
        <w:numPr>
          <w:ilvl w:val="0"/>
          <w:numId w:val="2"/>
        </w:numPr>
        <w:spacing w:after="80" w:line="320" w:lineRule="auto"/>
        <w:jc w:val="both"/>
      </w:pPr>
      <w:r>
        <w:t>To detect every onion in a hand-held photograph containing multiple onions, with high recall.</w:t>
      </w:r>
    </w:p>
    <w:p w14:paraId="71B303E4" w14:textId="77777777" w:rsidR="00221702" w:rsidRDefault="00000000">
      <w:pPr>
        <w:pStyle w:val="ListParagraph"/>
        <w:numPr>
          <w:ilvl w:val="0"/>
          <w:numId w:val="2"/>
        </w:numPr>
        <w:spacing w:after="80" w:line="320" w:lineRule="auto"/>
        <w:jc w:val="both"/>
      </w:pPr>
      <w:r>
        <w:t>To verify that each detected object is genuinely an onion before any grade is computed, and to refuse photographs that are not photographs of onions.</w:t>
      </w:r>
    </w:p>
    <w:p w14:paraId="7BA94805" w14:textId="77777777" w:rsidR="00221702" w:rsidRDefault="00000000">
      <w:pPr>
        <w:pStyle w:val="ListParagraph"/>
        <w:numPr>
          <w:ilvl w:val="0"/>
          <w:numId w:val="2"/>
        </w:numPr>
        <w:spacing w:after="80" w:line="320" w:lineRule="auto"/>
        <w:jc w:val="both"/>
      </w:pPr>
      <w:r>
        <w:lastRenderedPageBreak/>
        <w:t>To obtain a pixel-exact boundary for each onion without requiring hand-drawn segmentation masks for training.</w:t>
      </w:r>
    </w:p>
    <w:p w14:paraId="283CF44F" w14:textId="77777777" w:rsidR="00221702" w:rsidRDefault="00000000">
      <w:pPr>
        <w:pStyle w:val="ListParagraph"/>
        <w:numPr>
          <w:ilvl w:val="0"/>
          <w:numId w:val="2"/>
        </w:numPr>
        <w:spacing w:after="80" w:line="320" w:lineRule="auto"/>
        <w:jc w:val="both"/>
      </w:pPr>
      <w:r>
        <w:t>To measure the damaged surface fraction inside that boundary and calibrate it against human judgement.</w:t>
      </w:r>
    </w:p>
    <w:p w14:paraId="4575445B" w14:textId="77777777" w:rsidR="00221702" w:rsidRDefault="00000000">
      <w:pPr>
        <w:pStyle w:val="ListParagraph"/>
        <w:numPr>
          <w:ilvl w:val="0"/>
          <w:numId w:val="2"/>
        </w:numPr>
        <w:spacing w:after="80" w:line="320" w:lineRule="auto"/>
        <w:jc w:val="both"/>
      </w:pPr>
      <w:r>
        <w:t>To assign an AGMARK-style grade and a health verdict, and to declare uncertainty explicitly rather than guessing.</w:t>
      </w:r>
    </w:p>
    <w:p w14:paraId="3ECC1FBD" w14:textId="77777777" w:rsidR="00221702" w:rsidRDefault="00000000">
      <w:pPr>
        <w:pStyle w:val="ListParagraph"/>
        <w:numPr>
          <w:ilvl w:val="0"/>
          <w:numId w:val="2"/>
        </w:numPr>
        <w:spacing w:after="80" w:line="320" w:lineRule="auto"/>
        <w:jc w:val="both"/>
      </w:pPr>
      <w:r>
        <w:t>To report absolute size only when a reference object of known dimension is present in the frame.</w:t>
      </w:r>
    </w:p>
    <w:p w14:paraId="37EA76D8" w14:textId="77777777" w:rsidR="00221702" w:rsidRDefault="00000000">
      <w:pPr>
        <w:pStyle w:val="ListParagraph"/>
        <w:numPr>
          <w:ilvl w:val="0"/>
          <w:numId w:val="2"/>
        </w:numPr>
        <w:spacing w:after="80" w:line="320" w:lineRule="auto"/>
        <w:jc w:val="both"/>
      </w:pPr>
      <w:r>
        <w:t>To evaluate the system under a protocol that cannot be inflated by data leakage, and to compare it against human-to-human agreement.</w:t>
      </w:r>
    </w:p>
    <w:p w14:paraId="38DE0680" w14:textId="77777777" w:rsidR="00221702" w:rsidRDefault="00000000">
      <w:pPr>
        <w:pStyle w:val="ListParagraph"/>
        <w:numPr>
          <w:ilvl w:val="0"/>
          <w:numId w:val="2"/>
        </w:numPr>
        <w:spacing w:after="80" w:line="320" w:lineRule="auto"/>
        <w:jc w:val="both"/>
      </w:pPr>
      <w:r>
        <w:t>To deliver the system as a usable application that runs on an ordinary laptop without a GPU.</w:t>
      </w:r>
    </w:p>
    <w:p w14:paraId="38AC21A9" w14:textId="77777777" w:rsidR="00221702" w:rsidRDefault="00000000">
      <w:pPr>
        <w:pStyle w:val="Heading2"/>
      </w:pPr>
      <w:bookmarkStart w:id="11" w:name="_Toc243665475"/>
      <w:r>
        <w:t>1.4 Scope and Limitations</w:t>
      </w:r>
      <w:bookmarkEnd w:id="11"/>
    </w:p>
    <w:p w14:paraId="3E941CF9" w14:textId="77777777" w:rsidR="00221702" w:rsidRDefault="00000000">
      <w:pPr>
        <w:spacing w:after="120" w:line="360" w:lineRule="auto"/>
        <w:jc w:val="both"/>
      </w:pPr>
      <w:r>
        <w:t>The system grades visible, external quality from an RGB photograph. The following are outside its scope, by design rather than by omission:</w:t>
      </w:r>
    </w:p>
    <w:p w14:paraId="5328485C" w14:textId="77777777" w:rsidR="00221702" w:rsidRDefault="00000000">
      <w:pPr>
        <w:pStyle w:val="ListParagraph"/>
        <w:numPr>
          <w:ilvl w:val="0"/>
          <w:numId w:val="2"/>
        </w:numPr>
        <w:spacing w:after="80" w:line="320" w:lineRule="auto"/>
        <w:jc w:val="both"/>
      </w:pPr>
      <w:r>
        <w:t>Firmness, dryness, internal soundness and smell are part of the legal grade and cannot be observed in a photograph; every output is therefore labelled provisional.</w:t>
      </w:r>
    </w:p>
    <w:p w14:paraId="4B6CCB56" w14:textId="77777777" w:rsidR="00221702" w:rsidRDefault="00000000">
      <w:pPr>
        <w:pStyle w:val="ListParagraph"/>
        <w:numPr>
          <w:ilvl w:val="0"/>
          <w:numId w:val="2"/>
        </w:numPr>
        <w:spacing w:after="80" w:line="320" w:lineRule="auto"/>
        <w:jc w:val="both"/>
      </w:pPr>
      <w:r>
        <w:t>The species of a disease is not determinable from the outer skin in RGB, and is never named; the system reports how much of the surface is affected and flags damage that appears unusual in kind.</w:t>
      </w:r>
    </w:p>
    <w:p w14:paraId="27C17AE2" w14:textId="77777777" w:rsidR="00221702" w:rsidRDefault="00000000">
      <w:pPr>
        <w:pStyle w:val="ListParagraph"/>
        <w:numPr>
          <w:ilvl w:val="0"/>
          <w:numId w:val="2"/>
        </w:numPr>
        <w:spacing w:after="80" w:line="320" w:lineRule="auto"/>
        <w:jc w:val="both"/>
      </w:pPr>
      <w:r>
        <w:t>Absolute size cannot be recovered from a single photograph without a reference object, because a small onion near the lens produces the same pixels as a large onion further away.</w:t>
      </w:r>
    </w:p>
    <w:p w14:paraId="4494055F" w14:textId="77777777" w:rsidR="00221702" w:rsidRDefault="00000000">
      <w:pPr>
        <w:pStyle w:val="ListParagraph"/>
        <w:numPr>
          <w:ilvl w:val="0"/>
          <w:numId w:val="2"/>
        </w:numPr>
        <w:spacing w:after="80" w:line="320" w:lineRule="auto"/>
        <w:jc w:val="both"/>
      </w:pPr>
      <w:r>
        <w:t>In tightly packed heaps the detector locates approximately 17 of 20 onions; the system is designed for onions spread in a single layer.</w:t>
      </w:r>
    </w:p>
    <w:p w14:paraId="7D9EDC1C" w14:textId="77777777" w:rsidR="00221702" w:rsidRDefault="00000000">
      <w:pPr>
        <w:pStyle w:val="Heading2"/>
      </w:pPr>
      <w:bookmarkStart w:id="12" w:name="_Toc243665476"/>
      <w:r>
        <w:t>1.5 Organisation of the Report</w:t>
      </w:r>
      <w:bookmarkEnd w:id="12"/>
    </w:p>
    <w:p w14:paraId="526F0CC4" w14:textId="77777777" w:rsidR="00221702" w:rsidRDefault="00000000">
      <w:pPr>
        <w:spacing w:after="120" w:line="360" w:lineRule="auto"/>
        <w:jc w:val="both"/>
      </w:pPr>
      <w:r>
        <w:t>Chapter 2 reviews the recent literature on onion grading and states the research gaps this work addresses. Chapter 3 describes the system architecture, the four models employed, the datasets and the training and evaluation methodology. Chapter 4 describes the implementation, including the software modules and the user interface. Chapter 5 presents the measured results and compares them with published work. Chapter 6 concludes and identifies future work.</w:t>
      </w:r>
    </w:p>
    <w:p w14:paraId="094998F1" w14:textId="77777777" w:rsidR="00221702" w:rsidRDefault="00000000">
      <w:pPr>
        <w:pStyle w:val="Heading1"/>
        <w:pageBreakBefore/>
        <w:spacing w:after="300"/>
        <w:jc w:val="center"/>
      </w:pPr>
      <w:bookmarkStart w:id="13" w:name="_Toc243665477"/>
      <w:r>
        <w:lastRenderedPageBreak/>
        <w:t>CHAPTER 2: LITERATURE SURVEY</w:t>
      </w:r>
      <w:bookmarkEnd w:id="13"/>
    </w:p>
    <w:p w14:paraId="677D11F1" w14:textId="77777777" w:rsidR="00221702" w:rsidRDefault="00000000">
      <w:pPr>
        <w:pStyle w:val="Heading2"/>
      </w:pPr>
      <w:bookmarkStart w:id="14" w:name="_Toc243665478"/>
      <w:r>
        <w:t>2.1 Overview</w:t>
      </w:r>
      <w:bookmarkEnd w:id="14"/>
    </w:p>
    <w:p w14:paraId="442633D3" w14:textId="77777777" w:rsidR="00221702" w:rsidRDefault="00000000">
      <w:pPr>
        <w:spacing w:after="120" w:line="360" w:lineRule="auto"/>
        <w:jc w:val="both"/>
      </w:pPr>
      <w:r>
        <w:t>Published work on automated onion quality assessment falls into three groups: image classification with convolutional neural networks, mechanical sorting systems that combine a detector with actuation hardware, and industrial inspection systems based on anomaly detection. Three recent works, one from each group, are reviewed in detail below because together they represent the current state of the art and, between them, exhibit every gap this project addresses.</w:t>
      </w:r>
    </w:p>
    <w:p w14:paraId="089F075D" w14:textId="77777777" w:rsidR="00221702" w:rsidRDefault="00000000">
      <w:pPr>
        <w:pStyle w:val="Heading2"/>
      </w:pPr>
      <w:bookmarkStart w:id="15" w:name="_Toc243665479"/>
      <w:r>
        <w:t>2.2 CNN-based classification</w:t>
      </w:r>
      <w:bookmarkEnd w:id="15"/>
    </w:p>
    <w:p w14:paraId="57EA28DD" w14:textId="77777777" w:rsidR="00221702" w:rsidRDefault="00000000">
      <w:pPr>
        <w:spacing w:after="120" w:line="360" w:lineRule="auto"/>
        <w:jc w:val="both"/>
      </w:pPr>
      <w:proofErr w:type="spellStart"/>
      <w:r>
        <w:t>Jajur</w:t>
      </w:r>
      <w:proofErr w:type="spellEnd"/>
      <w:r>
        <w:t xml:space="preserve"> and </w:t>
      </w:r>
      <w:proofErr w:type="spellStart"/>
      <w:r>
        <w:t>Siddamallappa</w:t>
      </w:r>
      <w:proofErr w:type="spellEnd"/>
      <w:r>
        <w:t xml:space="preserve"> (ICTACT Journal on Image and Video Processing, 2026) compare a custom convolutional network against MobileNetV2, VGG16 and ResNet50 for binary classification of onion images as healthy or unhealthy. Input images are resized to 224 × 224, and the networks are trained with the RMSprop optimiser at a learning rate of 0.001 with extensive augmentation. Their proposed model attains 98.33 % accuracy on their curated dataset, and the authors additionally establish that RGB input outperforms greyscale and colour-filtered variants. Significantly, the same model attains only 72.35 % accuracy on the independent Onion-det dataset, with the area under the ROC curve falling from 99.94 to 76.60.</w:t>
      </w:r>
    </w:p>
    <w:p w14:paraId="4D2E9B53" w14:textId="77777777" w:rsidR="00221702" w:rsidRDefault="00000000">
      <w:pPr>
        <w:spacing w:after="120" w:line="360" w:lineRule="auto"/>
        <w:jc w:val="both"/>
      </w:pPr>
      <w:r>
        <w:t>Earlier work in the same group includes classification of sweet onions from X-ray images using Bayesian feature selection (≈90 % accuracy), SWIR hyperspectral detection of sour skin (87.14 % with an SVM classifier), and a multimodal machine-vision system combining X-ray, 3-D and hyperspectral sensors (88.9 %). These achieve internal-defect detection that RGB cannot, at instrument costs that place them outside the reach of a farmer or a small trader.</w:t>
      </w:r>
    </w:p>
    <w:p w14:paraId="10098E5B" w14:textId="77777777" w:rsidR="00221702" w:rsidRDefault="00000000">
      <w:pPr>
        <w:pStyle w:val="Heading2"/>
      </w:pPr>
      <w:bookmarkStart w:id="16" w:name="_Toc243665480"/>
      <w:r>
        <w:t>2.3 Robotic sorting systems</w:t>
      </w:r>
      <w:bookmarkEnd w:id="16"/>
    </w:p>
    <w:p w14:paraId="59A6EC4F" w14:textId="77777777" w:rsidR="00221702" w:rsidRDefault="00000000">
      <w:pPr>
        <w:spacing w:after="120" w:line="360" w:lineRule="auto"/>
        <w:jc w:val="both"/>
      </w:pPr>
      <w:proofErr w:type="spellStart"/>
      <w:r>
        <w:t>Suryawanshi</w:t>
      </w:r>
      <w:proofErr w:type="spellEnd"/>
      <w:r>
        <w:t xml:space="preserve"> et al. (IEEE ICONAT, 2025) present a complete sorting line: a conveyor with two proximity sensors, a programmable logic controller, a four-degree-of-freedom robotic arm with a vacuum gripper, and a </w:t>
      </w:r>
      <w:proofErr w:type="spellStart"/>
      <w:r>
        <w:t>DepthAI</w:t>
      </w:r>
      <w:proofErr w:type="spellEnd"/>
      <w:r>
        <w:t xml:space="preserve"> camera mounted on the arm. A YOLOv8 model detects onions and a convolutional network classifies each as Good or Bad, after which the arm places it in the corresponding bin. The reported detection performance is a mean average precision of 85.5 %, with precision 78.4 % and recall </w:t>
      </w:r>
      <w:r>
        <w:lastRenderedPageBreak/>
        <w:t>80.0 %. The evaluation is presented largely as a stage-by-stage pass or fail table, and although the paper states that grading considers size and shape, no scale reference or size result is reported.</w:t>
      </w:r>
    </w:p>
    <w:p w14:paraId="73C475D4" w14:textId="77777777" w:rsidR="00221702" w:rsidRDefault="00000000">
      <w:pPr>
        <w:pStyle w:val="Heading2"/>
      </w:pPr>
      <w:bookmarkStart w:id="17" w:name="_Toc243665481"/>
      <w:r>
        <w:t>2.4 Anomaly-detection-based industrial inspection</w:t>
      </w:r>
      <w:bookmarkEnd w:id="17"/>
    </w:p>
    <w:p w14:paraId="52E92BC4" w14:textId="77777777" w:rsidR="00221702" w:rsidRDefault="00000000">
      <w:pPr>
        <w:spacing w:after="120" w:line="360" w:lineRule="auto"/>
        <w:jc w:val="both"/>
      </w:pPr>
      <w:r>
        <w:t xml:space="preserve">Song, </w:t>
      </w:r>
      <w:proofErr w:type="spellStart"/>
      <w:r>
        <w:t>Buayai</w:t>
      </w:r>
      <w:proofErr w:type="spellEnd"/>
      <w:r>
        <w:t>, Makino and Mao (Smart Agricultural Technology, 2025) describe an industrial onion inspection system consisting of a vision module and a physical filtering module. YOLOv8s locates onions and conveyor rollers; a student–teacher anomaly detection model, trained on normal onions only, assigns an anomaly score to each onion, and air-driven flappers eject the defective ones. Training on normal samples alone is an elegant response to label scarcity: the authors used 5 000 images of normal onions and only 350 of defective ones. The system attains 97.02 % accuracy on the test dataset and 86.37 % in a real production run of 2 236 onions, at approximately four frames per second. Examining their real-world confusion matrix, 281 of 2 099 sound onions (13.4 %) were rejected and 114 of 137 defective onions (83.2 %) were caught.</w:t>
      </w:r>
    </w:p>
    <w:p w14:paraId="5640F1D1" w14:textId="77777777" w:rsidR="00221702" w:rsidRDefault="00000000">
      <w:pPr>
        <w:pStyle w:val="Heading2"/>
      </w:pPr>
      <w:bookmarkStart w:id="18" w:name="_Toc243665482"/>
      <w:r>
        <w:t>2.5 Summary of the reviewed literature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2600"/>
        <w:gridCol w:w="3160"/>
      </w:tblGrid>
      <w:tr w:rsidR="00221702" w14:paraId="41EFF301" w14:textId="77777777">
        <w:tblPrEx>
          <w:tblCellMar>
            <w:top w:w="0" w:type="dxa"/>
            <w:bottom w:w="0" w:type="dxa"/>
          </w:tblCellMar>
        </w:tblPrEx>
        <w:trPr>
          <w:cantSplit/>
          <w:tblHeader/>
        </w:trPr>
        <w:tc>
          <w:tcPr>
            <w:tcW w:w="1500" w:type="dxa"/>
            <w:shd w:val="clear" w:color="auto" w:fill="E8E8E4"/>
            <w:tcMar>
              <w:top w:w="60" w:type="dxa"/>
              <w:left w:w="90" w:type="dxa"/>
              <w:bottom w:w="60" w:type="dxa"/>
              <w:right w:w="90" w:type="dxa"/>
            </w:tcMar>
          </w:tcPr>
          <w:p w14:paraId="1489C32F" w14:textId="77777777" w:rsidR="00221702" w:rsidRDefault="00000000">
            <w:pPr>
              <w:spacing w:line="260" w:lineRule="auto"/>
            </w:pPr>
            <w:r>
              <w:rPr>
                <w:b/>
                <w:bCs/>
                <w:sz w:val="20"/>
                <w:szCs w:val="20"/>
              </w:rPr>
              <w:t>Work</w:t>
            </w:r>
          </w:p>
        </w:tc>
        <w:tc>
          <w:tcPr>
            <w:tcW w:w="2100" w:type="dxa"/>
            <w:shd w:val="clear" w:color="auto" w:fill="E8E8E4"/>
            <w:tcMar>
              <w:top w:w="60" w:type="dxa"/>
              <w:left w:w="90" w:type="dxa"/>
              <w:bottom w:w="60" w:type="dxa"/>
              <w:right w:w="90" w:type="dxa"/>
            </w:tcMar>
          </w:tcPr>
          <w:p w14:paraId="041196E7" w14:textId="77777777" w:rsidR="00221702" w:rsidRDefault="00000000">
            <w:pPr>
              <w:spacing w:line="260" w:lineRule="auto"/>
            </w:pPr>
            <w:r>
              <w:rPr>
                <w:b/>
                <w:bCs/>
                <w:sz w:val="20"/>
                <w:szCs w:val="20"/>
              </w:rPr>
              <w:t>Approach</w:t>
            </w:r>
          </w:p>
        </w:tc>
        <w:tc>
          <w:tcPr>
            <w:tcW w:w="2600" w:type="dxa"/>
            <w:shd w:val="clear" w:color="auto" w:fill="E8E8E4"/>
            <w:tcMar>
              <w:top w:w="60" w:type="dxa"/>
              <w:left w:w="90" w:type="dxa"/>
              <w:bottom w:w="60" w:type="dxa"/>
              <w:right w:w="90" w:type="dxa"/>
            </w:tcMar>
          </w:tcPr>
          <w:p w14:paraId="31D6D191" w14:textId="77777777" w:rsidR="00221702" w:rsidRDefault="00000000">
            <w:pPr>
              <w:spacing w:line="260" w:lineRule="auto"/>
            </w:pPr>
            <w:r>
              <w:rPr>
                <w:b/>
                <w:bCs/>
                <w:sz w:val="20"/>
                <w:szCs w:val="20"/>
              </w:rPr>
              <w:t>Reported result</w:t>
            </w:r>
          </w:p>
        </w:tc>
        <w:tc>
          <w:tcPr>
            <w:tcW w:w="3160" w:type="dxa"/>
            <w:shd w:val="clear" w:color="auto" w:fill="E8E8E4"/>
            <w:tcMar>
              <w:top w:w="60" w:type="dxa"/>
              <w:left w:w="90" w:type="dxa"/>
              <w:bottom w:w="60" w:type="dxa"/>
              <w:right w:w="90" w:type="dxa"/>
            </w:tcMar>
          </w:tcPr>
          <w:p w14:paraId="1932839E" w14:textId="77777777" w:rsidR="00221702" w:rsidRDefault="00000000">
            <w:pPr>
              <w:spacing w:line="260" w:lineRule="auto"/>
            </w:pPr>
            <w:r>
              <w:rPr>
                <w:b/>
                <w:bCs/>
                <w:sz w:val="20"/>
                <w:szCs w:val="20"/>
              </w:rPr>
              <w:t>Principal limitation</w:t>
            </w:r>
          </w:p>
        </w:tc>
      </w:tr>
      <w:tr w:rsidR="00221702" w14:paraId="1AD5F277" w14:textId="77777777">
        <w:tblPrEx>
          <w:tblCellMar>
            <w:top w:w="0" w:type="dxa"/>
            <w:bottom w:w="0" w:type="dxa"/>
          </w:tblCellMar>
        </w:tblPrEx>
        <w:trPr>
          <w:cantSplit/>
        </w:trPr>
        <w:tc>
          <w:tcPr>
            <w:tcW w:w="1500" w:type="dxa"/>
            <w:tcMar>
              <w:top w:w="60" w:type="dxa"/>
              <w:left w:w="90" w:type="dxa"/>
              <w:bottom w:w="60" w:type="dxa"/>
              <w:right w:w="90" w:type="dxa"/>
            </w:tcMar>
          </w:tcPr>
          <w:p w14:paraId="2D4A4674" w14:textId="77777777" w:rsidR="00221702" w:rsidRDefault="00000000">
            <w:pPr>
              <w:spacing w:line="260" w:lineRule="auto"/>
            </w:pPr>
            <w:proofErr w:type="spellStart"/>
            <w:r>
              <w:rPr>
                <w:sz w:val="20"/>
                <w:szCs w:val="20"/>
              </w:rPr>
              <w:t>Jajur</w:t>
            </w:r>
            <w:proofErr w:type="spellEnd"/>
            <w:r>
              <w:rPr>
                <w:sz w:val="20"/>
                <w:szCs w:val="20"/>
              </w:rPr>
              <w:t xml:space="preserve"> &amp; </w:t>
            </w:r>
            <w:proofErr w:type="spellStart"/>
            <w:r>
              <w:rPr>
                <w:sz w:val="20"/>
                <w:szCs w:val="20"/>
              </w:rPr>
              <w:t>Siddamallappa</w:t>
            </w:r>
            <w:proofErr w:type="spellEnd"/>
            <w:r>
              <w:rPr>
                <w:sz w:val="20"/>
                <w:szCs w:val="20"/>
              </w:rPr>
              <w:t>, 2026</w:t>
            </w:r>
          </w:p>
        </w:tc>
        <w:tc>
          <w:tcPr>
            <w:tcW w:w="2100" w:type="dxa"/>
            <w:tcMar>
              <w:top w:w="60" w:type="dxa"/>
              <w:left w:w="90" w:type="dxa"/>
              <w:bottom w:w="60" w:type="dxa"/>
              <w:right w:w="90" w:type="dxa"/>
            </w:tcMar>
          </w:tcPr>
          <w:p w14:paraId="157DA8DC" w14:textId="77777777" w:rsidR="00221702" w:rsidRDefault="00000000">
            <w:pPr>
              <w:spacing w:line="260" w:lineRule="auto"/>
            </w:pPr>
            <w:r>
              <w:rPr>
                <w:sz w:val="20"/>
                <w:szCs w:val="20"/>
              </w:rPr>
              <w:t>Custom CNN vs MobileNetV2 / VGG16 / ResNet50; whole-image binary classification</w:t>
            </w:r>
          </w:p>
        </w:tc>
        <w:tc>
          <w:tcPr>
            <w:tcW w:w="2600" w:type="dxa"/>
            <w:tcMar>
              <w:top w:w="60" w:type="dxa"/>
              <w:left w:w="90" w:type="dxa"/>
              <w:bottom w:w="60" w:type="dxa"/>
              <w:right w:w="90" w:type="dxa"/>
            </w:tcMar>
          </w:tcPr>
          <w:p w14:paraId="10C3B5CC" w14:textId="77777777" w:rsidR="00221702" w:rsidRDefault="00000000">
            <w:pPr>
              <w:spacing w:line="260" w:lineRule="auto"/>
            </w:pPr>
            <w:r>
              <w:rPr>
                <w:sz w:val="20"/>
                <w:szCs w:val="20"/>
              </w:rPr>
              <w:t>98.33 % on own dataset; 72.35 % on Onion-det</w:t>
            </w:r>
          </w:p>
        </w:tc>
        <w:tc>
          <w:tcPr>
            <w:tcW w:w="3160" w:type="dxa"/>
            <w:tcMar>
              <w:top w:w="60" w:type="dxa"/>
              <w:left w:w="90" w:type="dxa"/>
              <w:bottom w:w="60" w:type="dxa"/>
              <w:right w:w="90" w:type="dxa"/>
            </w:tcMar>
          </w:tcPr>
          <w:p w14:paraId="3F221D97" w14:textId="77777777" w:rsidR="00221702" w:rsidRDefault="00000000">
            <w:pPr>
              <w:spacing w:line="260" w:lineRule="auto"/>
            </w:pPr>
            <w:r>
              <w:rPr>
                <w:sz w:val="20"/>
                <w:szCs w:val="20"/>
              </w:rPr>
              <w:t>No per-onion output and no damaged-area measurement; random 80/20 split; large drop on a second dataset</w:t>
            </w:r>
          </w:p>
        </w:tc>
      </w:tr>
      <w:tr w:rsidR="00221702" w14:paraId="094FFC64" w14:textId="77777777">
        <w:tblPrEx>
          <w:tblCellMar>
            <w:top w:w="0" w:type="dxa"/>
            <w:bottom w:w="0" w:type="dxa"/>
          </w:tblCellMar>
        </w:tblPrEx>
        <w:trPr>
          <w:cantSplit/>
        </w:trPr>
        <w:tc>
          <w:tcPr>
            <w:tcW w:w="1500" w:type="dxa"/>
            <w:tcMar>
              <w:top w:w="60" w:type="dxa"/>
              <w:left w:w="90" w:type="dxa"/>
              <w:bottom w:w="60" w:type="dxa"/>
              <w:right w:w="90" w:type="dxa"/>
            </w:tcMar>
          </w:tcPr>
          <w:p w14:paraId="1CC37315" w14:textId="77777777" w:rsidR="00221702" w:rsidRDefault="00000000">
            <w:pPr>
              <w:spacing w:line="260" w:lineRule="auto"/>
            </w:pPr>
            <w:proofErr w:type="spellStart"/>
            <w:r>
              <w:rPr>
                <w:sz w:val="20"/>
                <w:szCs w:val="20"/>
              </w:rPr>
              <w:t>Suryawanshi</w:t>
            </w:r>
            <w:proofErr w:type="spellEnd"/>
            <w:r>
              <w:rPr>
                <w:sz w:val="20"/>
                <w:szCs w:val="20"/>
              </w:rPr>
              <w:t xml:space="preserve"> et al., 2025</w:t>
            </w:r>
          </w:p>
        </w:tc>
        <w:tc>
          <w:tcPr>
            <w:tcW w:w="2100" w:type="dxa"/>
            <w:tcMar>
              <w:top w:w="60" w:type="dxa"/>
              <w:left w:w="90" w:type="dxa"/>
              <w:bottom w:w="60" w:type="dxa"/>
              <w:right w:w="90" w:type="dxa"/>
            </w:tcMar>
          </w:tcPr>
          <w:p w14:paraId="1122BAC8" w14:textId="77777777" w:rsidR="00221702" w:rsidRDefault="00000000">
            <w:pPr>
              <w:spacing w:line="260" w:lineRule="auto"/>
            </w:pPr>
            <w:r>
              <w:rPr>
                <w:sz w:val="20"/>
                <w:szCs w:val="20"/>
              </w:rPr>
              <w:t>Conveyor + PLC + 4-DOF arm; YOLOv8 detection with CNN classification</w:t>
            </w:r>
          </w:p>
        </w:tc>
        <w:tc>
          <w:tcPr>
            <w:tcW w:w="2600" w:type="dxa"/>
            <w:tcMar>
              <w:top w:w="60" w:type="dxa"/>
              <w:left w:w="90" w:type="dxa"/>
              <w:bottom w:w="60" w:type="dxa"/>
              <w:right w:w="90" w:type="dxa"/>
            </w:tcMar>
          </w:tcPr>
          <w:p w14:paraId="7C644F70" w14:textId="77777777" w:rsidR="00221702" w:rsidRDefault="00000000">
            <w:pPr>
              <w:spacing w:line="260" w:lineRule="auto"/>
            </w:pPr>
            <w:proofErr w:type="spellStart"/>
            <w:r>
              <w:rPr>
                <w:sz w:val="20"/>
                <w:szCs w:val="20"/>
              </w:rPr>
              <w:t>mAP</w:t>
            </w:r>
            <w:proofErr w:type="spellEnd"/>
            <w:r>
              <w:rPr>
                <w:sz w:val="20"/>
                <w:szCs w:val="20"/>
              </w:rPr>
              <w:t xml:space="preserve"> 85.5 %; precision 78.4 %; recall 80.0 %</w:t>
            </w:r>
          </w:p>
        </w:tc>
        <w:tc>
          <w:tcPr>
            <w:tcW w:w="3160" w:type="dxa"/>
            <w:tcMar>
              <w:top w:w="60" w:type="dxa"/>
              <w:left w:w="90" w:type="dxa"/>
              <w:bottom w:w="60" w:type="dxa"/>
              <w:right w:w="90" w:type="dxa"/>
            </w:tcMar>
          </w:tcPr>
          <w:p w14:paraId="2F487227" w14:textId="77777777" w:rsidR="00221702" w:rsidRDefault="00000000">
            <w:pPr>
              <w:spacing w:line="260" w:lineRule="auto"/>
            </w:pPr>
            <w:r>
              <w:rPr>
                <w:sz w:val="20"/>
                <w:szCs w:val="20"/>
              </w:rPr>
              <w:t>Requires dedicated hardware; no measured area or size; limited quantitative evaluation</w:t>
            </w:r>
          </w:p>
        </w:tc>
      </w:tr>
      <w:tr w:rsidR="00221702" w14:paraId="03E6D015" w14:textId="77777777">
        <w:tblPrEx>
          <w:tblCellMar>
            <w:top w:w="0" w:type="dxa"/>
            <w:bottom w:w="0" w:type="dxa"/>
          </w:tblCellMar>
        </w:tblPrEx>
        <w:trPr>
          <w:cantSplit/>
        </w:trPr>
        <w:tc>
          <w:tcPr>
            <w:tcW w:w="1500" w:type="dxa"/>
            <w:tcMar>
              <w:top w:w="60" w:type="dxa"/>
              <w:left w:w="90" w:type="dxa"/>
              <w:bottom w:w="60" w:type="dxa"/>
              <w:right w:w="90" w:type="dxa"/>
            </w:tcMar>
          </w:tcPr>
          <w:p w14:paraId="5C9240F9" w14:textId="77777777" w:rsidR="00221702" w:rsidRDefault="00000000">
            <w:pPr>
              <w:spacing w:line="260" w:lineRule="auto"/>
            </w:pPr>
            <w:r>
              <w:rPr>
                <w:sz w:val="20"/>
                <w:szCs w:val="20"/>
              </w:rPr>
              <w:t>Song et al., 2025</w:t>
            </w:r>
          </w:p>
        </w:tc>
        <w:tc>
          <w:tcPr>
            <w:tcW w:w="2100" w:type="dxa"/>
            <w:tcMar>
              <w:top w:w="60" w:type="dxa"/>
              <w:left w:w="90" w:type="dxa"/>
              <w:bottom w:w="60" w:type="dxa"/>
              <w:right w:w="90" w:type="dxa"/>
            </w:tcMar>
          </w:tcPr>
          <w:p w14:paraId="71D37695" w14:textId="77777777" w:rsidR="00221702" w:rsidRDefault="00000000">
            <w:pPr>
              <w:spacing w:line="260" w:lineRule="auto"/>
            </w:pPr>
            <w:r>
              <w:rPr>
                <w:sz w:val="20"/>
                <w:szCs w:val="20"/>
              </w:rPr>
              <w:t>Student–teacher anomaly detection on an industrial line with air-jet ejection</w:t>
            </w:r>
          </w:p>
        </w:tc>
        <w:tc>
          <w:tcPr>
            <w:tcW w:w="2600" w:type="dxa"/>
            <w:tcMar>
              <w:top w:w="60" w:type="dxa"/>
              <w:left w:w="90" w:type="dxa"/>
              <w:bottom w:w="60" w:type="dxa"/>
              <w:right w:w="90" w:type="dxa"/>
            </w:tcMar>
          </w:tcPr>
          <w:p w14:paraId="58792212" w14:textId="77777777" w:rsidR="00221702" w:rsidRDefault="00000000">
            <w:pPr>
              <w:spacing w:line="260" w:lineRule="auto"/>
            </w:pPr>
            <w:r>
              <w:rPr>
                <w:sz w:val="20"/>
                <w:szCs w:val="20"/>
              </w:rPr>
              <w:t>97.02 % (test); 86.37 % on 2 236 onions in production</w:t>
            </w:r>
          </w:p>
        </w:tc>
        <w:tc>
          <w:tcPr>
            <w:tcW w:w="3160" w:type="dxa"/>
            <w:tcMar>
              <w:top w:w="60" w:type="dxa"/>
              <w:left w:w="90" w:type="dxa"/>
              <w:bottom w:w="60" w:type="dxa"/>
              <w:right w:w="90" w:type="dxa"/>
            </w:tcMar>
          </w:tcPr>
          <w:p w14:paraId="3A1CF4C4" w14:textId="77777777" w:rsidR="00221702" w:rsidRDefault="00000000">
            <w:pPr>
              <w:spacing w:line="260" w:lineRule="auto"/>
            </w:pPr>
            <w:r>
              <w:rPr>
                <w:sz w:val="20"/>
                <w:szCs w:val="20"/>
              </w:rPr>
              <w:t>Binary accept/reject, not a grade; 13.4 % of sound onions rejected in production</w:t>
            </w:r>
          </w:p>
        </w:tc>
      </w:tr>
      <w:tr w:rsidR="00221702" w14:paraId="1FCC553F" w14:textId="77777777">
        <w:tblPrEx>
          <w:tblCellMar>
            <w:top w:w="0" w:type="dxa"/>
            <w:bottom w:w="0" w:type="dxa"/>
          </w:tblCellMar>
        </w:tblPrEx>
        <w:trPr>
          <w:cantSplit/>
        </w:trPr>
        <w:tc>
          <w:tcPr>
            <w:tcW w:w="1500" w:type="dxa"/>
            <w:tcMar>
              <w:top w:w="60" w:type="dxa"/>
              <w:left w:w="90" w:type="dxa"/>
              <w:bottom w:w="60" w:type="dxa"/>
              <w:right w:w="90" w:type="dxa"/>
            </w:tcMar>
          </w:tcPr>
          <w:p w14:paraId="48C9770B" w14:textId="77777777" w:rsidR="00221702" w:rsidRDefault="00000000">
            <w:pPr>
              <w:spacing w:line="260" w:lineRule="auto"/>
            </w:pPr>
            <w:r>
              <w:rPr>
                <w:sz w:val="20"/>
                <w:szCs w:val="20"/>
              </w:rPr>
              <w:t>Shahin et al.; Wang &amp; Li (as cited)</w:t>
            </w:r>
          </w:p>
        </w:tc>
        <w:tc>
          <w:tcPr>
            <w:tcW w:w="2100" w:type="dxa"/>
            <w:tcMar>
              <w:top w:w="60" w:type="dxa"/>
              <w:left w:w="90" w:type="dxa"/>
              <w:bottom w:w="60" w:type="dxa"/>
              <w:right w:w="90" w:type="dxa"/>
            </w:tcMar>
          </w:tcPr>
          <w:p w14:paraId="73E8AA6C" w14:textId="77777777" w:rsidR="00221702" w:rsidRDefault="00000000">
            <w:pPr>
              <w:spacing w:line="260" w:lineRule="auto"/>
            </w:pPr>
            <w:r>
              <w:rPr>
                <w:sz w:val="20"/>
                <w:szCs w:val="20"/>
              </w:rPr>
              <w:t>X-ray, hyperspectral and multimodal sensing</w:t>
            </w:r>
          </w:p>
        </w:tc>
        <w:tc>
          <w:tcPr>
            <w:tcW w:w="2600" w:type="dxa"/>
            <w:tcMar>
              <w:top w:w="60" w:type="dxa"/>
              <w:left w:w="90" w:type="dxa"/>
              <w:bottom w:w="60" w:type="dxa"/>
              <w:right w:w="90" w:type="dxa"/>
            </w:tcMar>
          </w:tcPr>
          <w:p w14:paraId="3FDEF1BD" w14:textId="77777777" w:rsidR="00221702" w:rsidRDefault="00000000">
            <w:pPr>
              <w:spacing w:line="260" w:lineRule="auto"/>
            </w:pPr>
            <w:r>
              <w:rPr>
                <w:sz w:val="20"/>
                <w:szCs w:val="20"/>
              </w:rPr>
              <w:t>87–90 %</w:t>
            </w:r>
          </w:p>
        </w:tc>
        <w:tc>
          <w:tcPr>
            <w:tcW w:w="3160" w:type="dxa"/>
            <w:tcMar>
              <w:top w:w="60" w:type="dxa"/>
              <w:left w:w="90" w:type="dxa"/>
              <w:bottom w:w="60" w:type="dxa"/>
              <w:right w:w="90" w:type="dxa"/>
            </w:tcMar>
          </w:tcPr>
          <w:p w14:paraId="66ECA6EA" w14:textId="77777777" w:rsidR="00221702" w:rsidRDefault="00000000">
            <w:pPr>
              <w:spacing w:line="260" w:lineRule="auto"/>
            </w:pPr>
            <w:r>
              <w:rPr>
                <w:sz w:val="20"/>
                <w:szCs w:val="20"/>
              </w:rPr>
              <w:t>Instrument cost far beyond a mobile-phone-based deployment</w:t>
            </w:r>
          </w:p>
        </w:tc>
      </w:tr>
    </w:tbl>
    <w:p w14:paraId="7CEF1D7C" w14:textId="77777777" w:rsidR="00221702" w:rsidRDefault="00000000">
      <w:pPr>
        <w:spacing w:before="80" w:after="220"/>
        <w:jc w:val="center"/>
      </w:pPr>
      <w:r>
        <w:rPr>
          <w:i/>
          <w:iCs/>
          <w:sz w:val="20"/>
          <w:szCs w:val="20"/>
        </w:rPr>
        <w:t xml:space="preserve">Table </w:t>
      </w:r>
      <w:proofErr w:type="gramStart"/>
      <w:r>
        <w:rPr>
          <w:i/>
          <w:iCs/>
          <w:sz w:val="20"/>
          <w:szCs w:val="20"/>
        </w:rPr>
        <w:t>2.1  Summary</w:t>
      </w:r>
      <w:proofErr w:type="gramEnd"/>
      <w:r>
        <w:rPr>
          <w:i/>
          <w:iCs/>
          <w:sz w:val="20"/>
          <w:szCs w:val="20"/>
        </w:rPr>
        <w:t xml:space="preserve"> of the reviewed literature</w:t>
      </w:r>
    </w:p>
    <w:p w14:paraId="7C4B28D0" w14:textId="77777777" w:rsidR="00221702" w:rsidRDefault="00000000">
      <w:pPr>
        <w:pStyle w:val="Heading2"/>
      </w:pPr>
      <w:bookmarkStart w:id="19" w:name="_Toc243665483"/>
      <w:r>
        <w:t>2.6 Research gaps identified</w:t>
      </w:r>
      <w:bookmarkEnd w:id="19"/>
    </w:p>
    <w:p w14:paraId="6A699CAF" w14:textId="77777777" w:rsidR="00221702" w:rsidRDefault="00000000">
      <w:pPr>
        <w:spacing w:after="120" w:line="360" w:lineRule="auto"/>
        <w:jc w:val="both"/>
      </w:pPr>
      <w:r>
        <w:t>Six gaps recur across the reviewed work, and each is addressed by a specific mechanism in the proposed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5260"/>
      </w:tblGrid>
      <w:tr w:rsidR="00221702" w14:paraId="4C42E002" w14:textId="77777777">
        <w:tblPrEx>
          <w:tblCellMar>
            <w:top w:w="0" w:type="dxa"/>
            <w:bottom w:w="0" w:type="dxa"/>
          </w:tblCellMar>
        </w:tblPrEx>
        <w:trPr>
          <w:cantSplit/>
          <w:tblHeader/>
        </w:trPr>
        <w:tc>
          <w:tcPr>
            <w:tcW w:w="700" w:type="dxa"/>
            <w:shd w:val="clear" w:color="auto" w:fill="E8E8E4"/>
            <w:tcMar>
              <w:top w:w="60" w:type="dxa"/>
              <w:left w:w="90" w:type="dxa"/>
              <w:bottom w:w="60" w:type="dxa"/>
              <w:right w:w="90" w:type="dxa"/>
            </w:tcMar>
          </w:tcPr>
          <w:p w14:paraId="70ACDFC8" w14:textId="77777777" w:rsidR="00221702" w:rsidRDefault="00000000">
            <w:pPr>
              <w:spacing w:line="260" w:lineRule="auto"/>
            </w:pPr>
            <w:r>
              <w:rPr>
                <w:b/>
                <w:bCs/>
                <w:sz w:val="20"/>
                <w:szCs w:val="20"/>
              </w:rPr>
              <w:lastRenderedPageBreak/>
              <w:t>No.</w:t>
            </w:r>
          </w:p>
        </w:tc>
        <w:tc>
          <w:tcPr>
            <w:tcW w:w="3400" w:type="dxa"/>
            <w:shd w:val="clear" w:color="auto" w:fill="E8E8E4"/>
            <w:tcMar>
              <w:top w:w="60" w:type="dxa"/>
              <w:left w:w="90" w:type="dxa"/>
              <w:bottom w:w="60" w:type="dxa"/>
              <w:right w:w="90" w:type="dxa"/>
            </w:tcMar>
          </w:tcPr>
          <w:p w14:paraId="3311DF50" w14:textId="77777777" w:rsidR="00221702" w:rsidRDefault="00000000">
            <w:pPr>
              <w:spacing w:line="260" w:lineRule="auto"/>
            </w:pPr>
            <w:r>
              <w:rPr>
                <w:b/>
                <w:bCs/>
                <w:sz w:val="20"/>
                <w:szCs w:val="20"/>
              </w:rPr>
              <w:t>Gap in existing work</w:t>
            </w:r>
          </w:p>
        </w:tc>
        <w:tc>
          <w:tcPr>
            <w:tcW w:w="5260" w:type="dxa"/>
            <w:shd w:val="clear" w:color="auto" w:fill="E8E8E4"/>
            <w:tcMar>
              <w:top w:w="60" w:type="dxa"/>
              <w:left w:w="90" w:type="dxa"/>
              <w:bottom w:w="60" w:type="dxa"/>
              <w:right w:w="90" w:type="dxa"/>
            </w:tcMar>
          </w:tcPr>
          <w:p w14:paraId="4FB0CA04" w14:textId="77777777" w:rsidR="00221702" w:rsidRDefault="00000000">
            <w:pPr>
              <w:spacing w:line="260" w:lineRule="auto"/>
            </w:pPr>
            <w:r>
              <w:rPr>
                <w:b/>
                <w:bCs/>
                <w:sz w:val="20"/>
                <w:szCs w:val="20"/>
              </w:rPr>
              <w:t>Contribution of this work</w:t>
            </w:r>
          </w:p>
        </w:tc>
      </w:tr>
      <w:tr w:rsidR="00221702" w14:paraId="516DEBB2" w14:textId="77777777">
        <w:tblPrEx>
          <w:tblCellMar>
            <w:top w:w="0" w:type="dxa"/>
            <w:bottom w:w="0" w:type="dxa"/>
          </w:tblCellMar>
        </w:tblPrEx>
        <w:trPr>
          <w:cantSplit/>
        </w:trPr>
        <w:tc>
          <w:tcPr>
            <w:tcW w:w="700" w:type="dxa"/>
            <w:tcMar>
              <w:top w:w="60" w:type="dxa"/>
              <w:left w:w="90" w:type="dxa"/>
              <w:bottom w:w="60" w:type="dxa"/>
              <w:right w:w="90" w:type="dxa"/>
            </w:tcMar>
          </w:tcPr>
          <w:p w14:paraId="3C987D6D" w14:textId="77777777" w:rsidR="00221702" w:rsidRDefault="00000000">
            <w:pPr>
              <w:spacing w:line="260" w:lineRule="auto"/>
            </w:pPr>
            <w:r>
              <w:rPr>
                <w:sz w:val="20"/>
                <w:szCs w:val="20"/>
              </w:rPr>
              <w:t>1</w:t>
            </w:r>
          </w:p>
        </w:tc>
        <w:tc>
          <w:tcPr>
            <w:tcW w:w="3400" w:type="dxa"/>
            <w:tcMar>
              <w:top w:w="60" w:type="dxa"/>
              <w:left w:w="90" w:type="dxa"/>
              <w:bottom w:w="60" w:type="dxa"/>
              <w:right w:w="90" w:type="dxa"/>
            </w:tcMar>
          </w:tcPr>
          <w:p w14:paraId="41108A20" w14:textId="77777777" w:rsidR="00221702" w:rsidRDefault="00000000">
            <w:pPr>
              <w:spacing w:line="260" w:lineRule="auto"/>
            </w:pPr>
            <w:r>
              <w:rPr>
                <w:sz w:val="20"/>
                <w:szCs w:val="20"/>
              </w:rPr>
              <w:t>The grade is never measured. Systems output a class label, whereas the statutory grade is defined by damaged surface area.</w:t>
            </w:r>
          </w:p>
        </w:tc>
        <w:tc>
          <w:tcPr>
            <w:tcW w:w="5260" w:type="dxa"/>
            <w:tcMar>
              <w:top w:w="60" w:type="dxa"/>
              <w:left w:w="90" w:type="dxa"/>
              <w:bottom w:w="60" w:type="dxa"/>
              <w:right w:w="90" w:type="dxa"/>
            </w:tcMar>
          </w:tcPr>
          <w:p w14:paraId="328FCB10" w14:textId="77777777" w:rsidR="00221702" w:rsidRDefault="00000000">
            <w:pPr>
              <w:spacing w:line="260" w:lineRule="auto"/>
            </w:pPr>
            <w:r>
              <w:rPr>
                <w:sz w:val="20"/>
                <w:szCs w:val="20"/>
              </w:rPr>
              <w:t>Box-prompted segmentation followed by pixel-level defect measurement inside each onion's own boundary, calibrated to human judgement by isotonic regression.</w:t>
            </w:r>
          </w:p>
        </w:tc>
      </w:tr>
      <w:tr w:rsidR="00221702" w14:paraId="20019926" w14:textId="77777777">
        <w:tblPrEx>
          <w:tblCellMar>
            <w:top w:w="0" w:type="dxa"/>
            <w:bottom w:w="0" w:type="dxa"/>
          </w:tblCellMar>
        </w:tblPrEx>
        <w:trPr>
          <w:cantSplit/>
        </w:trPr>
        <w:tc>
          <w:tcPr>
            <w:tcW w:w="700" w:type="dxa"/>
            <w:tcMar>
              <w:top w:w="60" w:type="dxa"/>
              <w:left w:w="90" w:type="dxa"/>
              <w:bottom w:w="60" w:type="dxa"/>
              <w:right w:w="90" w:type="dxa"/>
            </w:tcMar>
          </w:tcPr>
          <w:p w14:paraId="00F7DF10" w14:textId="77777777" w:rsidR="00221702" w:rsidRDefault="00000000">
            <w:pPr>
              <w:spacing w:line="260" w:lineRule="auto"/>
            </w:pPr>
            <w:r>
              <w:rPr>
                <w:sz w:val="20"/>
                <w:szCs w:val="20"/>
              </w:rPr>
              <w:t>2</w:t>
            </w:r>
          </w:p>
        </w:tc>
        <w:tc>
          <w:tcPr>
            <w:tcW w:w="3400" w:type="dxa"/>
            <w:tcMar>
              <w:top w:w="60" w:type="dxa"/>
              <w:left w:w="90" w:type="dxa"/>
              <w:bottom w:w="60" w:type="dxa"/>
              <w:right w:w="90" w:type="dxa"/>
            </w:tcMar>
          </w:tcPr>
          <w:p w14:paraId="403522A8" w14:textId="77777777" w:rsidR="00221702" w:rsidRDefault="00000000">
            <w:pPr>
              <w:spacing w:line="260" w:lineRule="auto"/>
            </w:pPr>
            <w:r>
              <w:rPr>
                <w:sz w:val="20"/>
                <w:szCs w:val="20"/>
              </w:rPr>
              <w:t>Evaluation can leak. Random splits of datasets containing repeated views of the same physical onion inflate accuracy.</w:t>
            </w:r>
          </w:p>
        </w:tc>
        <w:tc>
          <w:tcPr>
            <w:tcW w:w="5260" w:type="dxa"/>
            <w:tcMar>
              <w:top w:w="60" w:type="dxa"/>
              <w:left w:w="90" w:type="dxa"/>
              <w:bottom w:w="60" w:type="dxa"/>
              <w:right w:w="90" w:type="dxa"/>
            </w:tcMar>
          </w:tcPr>
          <w:p w14:paraId="517F6990" w14:textId="77777777" w:rsidR="00221702" w:rsidRDefault="00000000">
            <w:pPr>
              <w:spacing w:line="260" w:lineRule="auto"/>
            </w:pPr>
            <w:r>
              <w:rPr>
                <w:sz w:val="20"/>
                <w:szCs w:val="20"/>
              </w:rPr>
              <w:t>Group splitting by photographic session, five-fold cross-validation by photograph, and nested threshold selection.</w:t>
            </w:r>
          </w:p>
        </w:tc>
      </w:tr>
      <w:tr w:rsidR="00221702" w14:paraId="16784FEE" w14:textId="77777777">
        <w:tblPrEx>
          <w:tblCellMar>
            <w:top w:w="0" w:type="dxa"/>
            <w:bottom w:w="0" w:type="dxa"/>
          </w:tblCellMar>
        </w:tblPrEx>
        <w:trPr>
          <w:cantSplit/>
        </w:trPr>
        <w:tc>
          <w:tcPr>
            <w:tcW w:w="700" w:type="dxa"/>
            <w:tcMar>
              <w:top w:w="60" w:type="dxa"/>
              <w:left w:w="90" w:type="dxa"/>
              <w:bottom w:w="60" w:type="dxa"/>
              <w:right w:w="90" w:type="dxa"/>
            </w:tcMar>
          </w:tcPr>
          <w:p w14:paraId="785D067E" w14:textId="77777777" w:rsidR="00221702" w:rsidRDefault="00000000">
            <w:pPr>
              <w:spacing w:line="260" w:lineRule="auto"/>
            </w:pPr>
            <w:r>
              <w:rPr>
                <w:sz w:val="20"/>
                <w:szCs w:val="20"/>
              </w:rPr>
              <w:t>3</w:t>
            </w:r>
          </w:p>
        </w:tc>
        <w:tc>
          <w:tcPr>
            <w:tcW w:w="3400" w:type="dxa"/>
            <w:tcMar>
              <w:top w:w="60" w:type="dxa"/>
              <w:left w:w="90" w:type="dxa"/>
              <w:bottom w:w="60" w:type="dxa"/>
              <w:right w:w="90" w:type="dxa"/>
            </w:tcMar>
          </w:tcPr>
          <w:p w14:paraId="23CEF8C0" w14:textId="77777777" w:rsidR="00221702" w:rsidRDefault="00000000">
            <w:pPr>
              <w:spacing w:line="260" w:lineRule="auto"/>
            </w:pPr>
            <w:r>
              <w:rPr>
                <w:sz w:val="20"/>
                <w:szCs w:val="20"/>
              </w:rPr>
              <w:t>Input validity is assumed. A binary classifier must return a class even for a hand, a potato or a face.</w:t>
            </w:r>
          </w:p>
        </w:tc>
        <w:tc>
          <w:tcPr>
            <w:tcW w:w="5260" w:type="dxa"/>
            <w:tcMar>
              <w:top w:w="60" w:type="dxa"/>
              <w:left w:w="90" w:type="dxa"/>
              <w:bottom w:w="60" w:type="dxa"/>
              <w:right w:w="90" w:type="dxa"/>
            </w:tcMar>
          </w:tcPr>
          <w:p w14:paraId="5629A3A8" w14:textId="77777777" w:rsidR="00221702" w:rsidRDefault="00000000">
            <w:pPr>
              <w:spacing w:line="260" w:lineRule="auto"/>
            </w:pPr>
            <w:r>
              <w:rPr>
                <w:sz w:val="20"/>
                <w:szCs w:val="20"/>
              </w:rPr>
              <w:t>A three-class gate with an explicit Not-Onion class, context re-scoring, a dedicated face detector, and photograph-level refusal.</w:t>
            </w:r>
          </w:p>
        </w:tc>
      </w:tr>
      <w:tr w:rsidR="00221702" w14:paraId="2A2E4AB0" w14:textId="77777777">
        <w:tblPrEx>
          <w:tblCellMar>
            <w:top w:w="0" w:type="dxa"/>
            <w:bottom w:w="0" w:type="dxa"/>
          </w:tblCellMar>
        </w:tblPrEx>
        <w:trPr>
          <w:cantSplit/>
        </w:trPr>
        <w:tc>
          <w:tcPr>
            <w:tcW w:w="700" w:type="dxa"/>
            <w:tcMar>
              <w:top w:w="60" w:type="dxa"/>
              <w:left w:w="90" w:type="dxa"/>
              <w:bottom w:w="60" w:type="dxa"/>
              <w:right w:w="90" w:type="dxa"/>
            </w:tcMar>
          </w:tcPr>
          <w:p w14:paraId="209F2685" w14:textId="77777777" w:rsidR="00221702" w:rsidRDefault="00000000">
            <w:pPr>
              <w:spacing w:line="260" w:lineRule="auto"/>
            </w:pPr>
            <w:r>
              <w:rPr>
                <w:sz w:val="20"/>
                <w:szCs w:val="20"/>
              </w:rPr>
              <w:t>4</w:t>
            </w:r>
          </w:p>
        </w:tc>
        <w:tc>
          <w:tcPr>
            <w:tcW w:w="3400" w:type="dxa"/>
            <w:tcMar>
              <w:top w:w="60" w:type="dxa"/>
              <w:left w:w="90" w:type="dxa"/>
              <w:bottom w:w="60" w:type="dxa"/>
              <w:right w:w="90" w:type="dxa"/>
            </w:tcMar>
          </w:tcPr>
          <w:p w14:paraId="1495739E" w14:textId="77777777" w:rsidR="00221702" w:rsidRDefault="00000000">
            <w:pPr>
              <w:spacing w:line="260" w:lineRule="auto"/>
            </w:pPr>
            <w:r>
              <w:rPr>
                <w:sz w:val="20"/>
                <w:szCs w:val="20"/>
              </w:rPr>
              <w:t>Domain shift is reported as a caveat rather than detected at run time.</w:t>
            </w:r>
          </w:p>
        </w:tc>
        <w:tc>
          <w:tcPr>
            <w:tcW w:w="5260" w:type="dxa"/>
            <w:tcMar>
              <w:top w:w="60" w:type="dxa"/>
              <w:left w:w="90" w:type="dxa"/>
              <w:bottom w:w="60" w:type="dxa"/>
              <w:right w:w="90" w:type="dxa"/>
            </w:tcMar>
          </w:tcPr>
          <w:p w14:paraId="448129D3" w14:textId="77777777" w:rsidR="00221702" w:rsidRDefault="00000000">
            <w:pPr>
              <w:spacing w:line="260" w:lineRule="auto"/>
            </w:pPr>
            <w:r>
              <w:rPr>
                <w:sz w:val="20"/>
                <w:szCs w:val="20"/>
              </w:rPr>
              <w:t>A two-directional domain guard computed from statistics already available, plus an explicit BORDERLINE verdict.</w:t>
            </w:r>
          </w:p>
        </w:tc>
      </w:tr>
      <w:tr w:rsidR="00221702" w14:paraId="76D92AF2" w14:textId="77777777">
        <w:tblPrEx>
          <w:tblCellMar>
            <w:top w:w="0" w:type="dxa"/>
            <w:bottom w:w="0" w:type="dxa"/>
          </w:tblCellMar>
        </w:tblPrEx>
        <w:trPr>
          <w:cantSplit/>
        </w:trPr>
        <w:tc>
          <w:tcPr>
            <w:tcW w:w="700" w:type="dxa"/>
            <w:tcMar>
              <w:top w:w="60" w:type="dxa"/>
              <w:left w:w="90" w:type="dxa"/>
              <w:bottom w:w="60" w:type="dxa"/>
              <w:right w:w="90" w:type="dxa"/>
            </w:tcMar>
          </w:tcPr>
          <w:p w14:paraId="4CF3FCE8" w14:textId="77777777" w:rsidR="00221702" w:rsidRDefault="00000000">
            <w:pPr>
              <w:spacing w:line="260" w:lineRule="auto"/>
            </w:pPr>
            <w:r>
              <w:rPr>
                <w:sz w:val="20"/>
                <w:szCs w:val="20"/>
              </w:rPr>
              <w:t>5</w:t>
            </w:r>
          </w:p>
        </w:tc>
        <w:tc>
          <w:tcPr>
            <w:tcW w:w="3400" w:type="dxa"/>
            <w:tcMar>
              <w:top w:w="60" w:type="dxa"/>
              <w:left w:w="90" w:type="dxa"/>
              <w:bottom w:w="60" w:type="dxa"/>
              <w:right w:w="90" w:type="dxa"/>
            </w:tcMar>
          </w:tcPr>
          <w:p w14:paraId="473A283F" w14:textId="77777777" w:rsidR="00221702" w:rsidRDefault="00000000">
            <w:pPr>
              <w:spacing w:line="260" w:lineRule="auto"/>
            </w:pPr>
            <w:r>
              <w:rPr>
                <w:sz w:val="20"/>
                <w:szCs w:val="20"/>
              </w:rPr>
              <w:t>Millimetre sizes are reported from a single photograph, in which absolute scale is not present.</w:t>
            </w:r>
          </w:p>
        </w:tc>
        <w:tc>
          <w:tcPr>
            <w:tcW w:w="5260" w:type="dxa"/>
            <w:tcMar>
              <w:top w:w="60" w:type="dxa"/>
              <w:left w:w="90" w:type="dxa"/>
              <w:bottom w:w="60" w:type="dxa"/>
              <w:right w:w="90" w:type="dxa"/>
            </w:tcMar>
          </w:tcPr>
          <w:p w14:paraId="1D26DC2B" w14:textId="77777777" w:rsidR="00221702" w:rsidRDefault="00000000">
            <w:pPr>
              <w:spacing w:line="260" w:lineRule="auto"/>
            </w:pPr>
            <w:r>
              <w:rPr>
                <w:sz w:val="20"/>
                <w:szCs w:val="20"/>
              </w:rPr>
              <w:t>Size reported only when a reference object is detected; relative size always reported; an explicit warning otherwise.</w:t>
            </w:r>
          </w:p>
        </w:tc>
      </w:tr>
      <w:tr w:rsidR="00221702" w14:paraId="6214FB4D" w14:textId="77777777">
        <w:tblPrEx>
          <w:tblCellMar>
            <w:top w:w="0" w:type="dxa"/>
            <w:bottom w:w="0" w:type="dxa"/>
          </w:tblCellMar>
        </w:tblPrEx>
        <w:trPr>
          <w:cantSplit/>
        </w:trPr>
        <w:tc>
          <w:tcPr>
            <w:tcW w:w="700" w:type="dxa"/>
            <w:tcMar>
              <w:top w:w="60" w:type="dxa"/>
              <w:left w:w="90" w:type="dxa"/>
              <w:bottom w:w="60" w:type="dxa"/>
              <w:right w:w="90" w:type="dxa"/>
            </w:tcMar>
          </w:tcPr>
          <w:p w14:paraId="04517124" w14:textId="77777777" w:rsidR="00221702" w:rsidRDefault="00000000">
            <w:pPr>
              <w:spacing w:line="260" w:lineRule="auto"/>
            </w:pPr>
            <w:r>
              <w:rPr>
                <w:sz w:val="20"/>
                <w:szCs w:val="20"/>
              </w:rPr>
              <w:t>6</w:t>
            </w:r>
          </w:p>
        </w:tc>
        <w:tc>
          <w:tcPr>
            <w:tcW w:w="3400" w:type="dxa"/>
            <w:tcMar>
              <w:top w:w="60" w:type="dxa"/>
              <w:left w:w="90" w:type="dxa"/>
              <w:bottom w:w="60" w:type="dxa"/>
              <w:right w:w="90" w:type="dxa"/>
            </w:tcMar>
          </w:tcPr>
          <w:p w14:paraId="436E22DB" w14:textId="77777777" w:rsidR="00221702" w:rsidRDefault="00000000">
            <w:pPr>
              <w:spacing w:line="260" w:lineRule="auto"/>
            </w:pPr>
            <w:r>
              <w:rPr>
                <w:sz w:val="20"/>
                <w:szCs w:val="20"/>
              </w:rPr>
              <w:t>Shortcut learning is untested, although studio backgrounds allow a network to learn the background instead of the object.</w:t>
            </w:r>
          </w:p>
        </w:tc>
        <w:tc>
          <w:tcPr>
            <w:tcW w:w="5260" w:type="dxa"/>
            <w:tcMar>
              <w:top w:w="60" w:type="dxa"/>
              <w:left w:w="90" w:type="dxa"/>
              <w:bottom w:w="60" w:type="dxa"/>
              <w:right w:w="90" w:type="dxa"/>
            </w:tcMar>
          </w:tcPr>
          <w:p w14:paraId="733C0EE9" w14:textId="77777777" w:rsidR="00221702" w:rsidRDefault="00000000">
            <w:pPr>
              <w:spacing w:line="260" w:lineRule="auto"/>
            </w:pPr>
            <w:r>
              <w:rPr>
                <w:sz w:val="20"/>
                <w:szCs w:val="20"/>
              </w:rPr>
              <w:t>Background substitution during training and a masked re-score at inference; the earlier model's soil-based shortcut was identified and removed.</w:t>
            </w:r>
          </w:p>
        </w:tc>
      </w:tr>
    </w:tbl>
    <w:p w14:paraId="59F9A026" w14:textId="77777777" w:rsidR="00221702" w:rsidRDefault="00000000">
      <w:pPr>
        <w:spacing w:before="80" w:after="220"/>
        <w:jc w:val="center"/>
      </w:pPr>
      <w:r>
        <w:rPr>
          <w:i/>
          <w:iCs/>
          <w:sz w:val="20"/>
          <w:szCs w:val="20"/>
        </w:rPr>
        <w:t xml:space="preserve">Table </w:t>
      </w:r>
      <w:proofErr w:type="gramStart"/>
      <w:r>
        <w:rPr>
          <w:i/>
          <w:iCs/>
          <w:sz w:val="20"/>
          <w:szCs w:val="20"/>
        </w:rPr>
        <w:t>2.2  Research</w:t>
      </w:r>
      <w:proofErr w:type="gramEnd"/>
      <w:r>
        <w:rPr>
          <w:i/>
          <w:iCs/>
          <w:sz w:val="20"/>
          <w:szCs w:val="20"/>
        </w:rPr>
        <w:t xml:space="preserve"> gaps identified and the corresponding contribution</w:t>
      </w:r>
    </w:p>
    <w:p w14:paraId="5881B037" w14:textId="77777777" w:rsidR="00221702" w:rsidRDefault="00000000">
      <w:pPr>
        <w:pStyle w:val="Heading1"/>
        <w:pageBreakBefore/>
        <w:spacing w:after="300"/>
        <w:jc w:val="center"/>
      </w:pPr>
      <w:bookmarkStart w:id="20" w:name="_Toc243665484"/>
      <w:r>
        <w:lastRenderedPageBreak/>
        <w:t>CHAPTER 3: SYSTEM DESIGN AND METHODOLOGY</w:t>
      </w:r>
      <w:bookmarkEnd w:id="20"/>
    </w:p>
    <w:p w14:paraId="025202BA" w14:textId="77777777" w:rsidR="00221702" w:rsidRDefault="00000000">
      <w:pPr>
        <w:pStyle w:val="Heading2"/>
      </w:pPr>
      <w:bookmarkStart w:id="21" w:name="_Toc243665485"/>
      <w:r>
        <w:t>3.1 System architecture</w:t>
      </w:r>
      <w:bookmarkEnd w:id="21"/>
    </w:p>
    <w:p w14:paraId="1F3F5DC2" w14:textId="77777777" w:rsidR="00221702" w:rsidRDefault="00000000">
      <w:pPr>
        <w:spacing w:after="120" w:line="360" w:lineRule="auto"/>
        <w:jc w:val="both"/>
      </w:pPr>
      <w:r>
        <w:t>The system is organised as a pipeline of five stages. Three stages employ neural networks; the remaining two are deterministic arithmetic, which is what makes the reported measurement reproducible and auditable. The same photograph always produces identical output.</w:t>
      </w:r>
    </w:p>
    <w:p w14:paraId="5CFC9A31" w14:textId="77777777" w:rsidR="00221702" w:rsidRDefault="00000000">
      <w:pPr>
        <w:spacing w:before="160" w:after="60"/>
        <w:jc w:val="center"/>
      </w:pPr>
      <w:r>
        <w:rPr>
          <w:noProof/>
        </w:rPr>
        <w:drawing>
          <wp:inline distT="0" distB="0" distL="0" distR="0" wp14:anchorId="009BAF80" wp14:editId="6FA87EDD">
            <wp:extent cx="4095750"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171825"/>
                    </a:xfrm>
                    <a:prstGeom prst="rect">
                      <a:avLst/>
                    </a:prstGeom>
                  </pic:spPr>
                </pic:pic>
              </a:graphicData>
            </a:graphic>
          </wp:inline>
        </w:drawing>
      </w:r>
    </w:p>
    <w:p w14:paraId="61B43BEA" w14:textId="77777777" w:rsidR="00221702" w:rsidRDefault="00000000">
      <w:pPr>
        <w:spacing w:before="80" w:after="220"/>
        <w:jc w:val="center"/>
      </w:pPr>
      <w:r>
        <w:rPr>
          <w:i/>
          <w:iCs/>
          <w:sz w:val="20"/>
          <w:szCs w:val="20"/>
        </w:rPr>
        <w:t xml:space="preserve">Figure </w:t>
      </w:r>
      <w:proofErr w:type="gramStart"/>
      <w:r>
        <w:rPr>
          <w:i/>
          <w:iCs/>
          <w:sz w:val="20"/>
          <w:szCs w:val="20"/>
        </w:rPr>
        <w:t>3.1  Block</w:t>
      </w:r>
      <w:proofErr w:type="gramEnd"/>
      <w:r>
        <w:rPr>
          <w:i/>
          <w:iCs/>
          <w:sz w:val="20"/>
          <w:szCs w:val="20"/>
        </w:rPr>
        <w:t xml:space="preserve"> diagram of the proposed grading pipeline</w:t>
      </w:r>
    </w:p>
    <w:p w14:paraId="5A6B7259" w14:textId="77777777" w:rsidR="00221702" w:rsidRDefault="00000000">
      <w:pPr>
        <w:pStyle w:val="Heading2"/>
      </w:pPr>
      <w:bookmarkStart w:id="22" w:name="_Toc243665486"/>
      <w:r>
        <w:t>3.2 Models employed</w:t>
      </w:r>
      <w:bookmarkEnd w:id="22"/>
    </w:p>
    <w:p w14:paraId="670EA136" w14:textId="77777777" w:rsidR="00221702" w:rsidRDefault="00000000">
      <w:pPr>
        <w:spacing w:after="120" w:line="360" w:lineRule="auto"/>
        <w:jc w:val="both"/>
      </w:pPr>
      <w:r>
        <w:t>Two models were trained for this project and two were used as published. The principle is that models requiring onion-specific knowledge were trained, whereas models solving a general problem equally well on any object were reused; this is also why no segmentation annotation was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700"/>
        <w:gridCol w:w="4260"/>
      </w:tblGrid>
      <w:tr w:rsidR="00221702" w14:paraId="0A8D90F3" w14:textId="77777777">
        <w:tblPrEx>
          <w:tblCellMar>
            <w:top w:w="0" w:type="dxa"/>
            <w:bottom w:w="0" w:type="dxa"/>
          </w:tblCellMar>
        </w:tblPrEx>
        <w:trPr>
          <w:cantSplit/>
          <w:tblHeader/>
        </w:trPr>
        <w:tc>
          <w:tcPr>
            <w:tcW w:w="2000" w:type="dxa"/>
            <w:shd w:val="clear" w:color="auto" w:fill="E8E8E4"/>
            <w:tcMar>
              <w:top w:w="60" w:type="dxa"/>
              <w:left w:w="90" w:type="dxa"/>
              <w:bottom w:w="60" w:type="dxa"/>
              <w:right w:w="90" w:type="dxa"/>
            </w:tcMar>
          </w:tcPr>
          <w:p w14:paraId="374B8F80" w14:textId="77777777" w:rsidR="00221702" w:rsidRDefault="00000000">
            <w:pPr>
              <w:spacing w:line="260" w:lineRule="auto"/>
            </w:pPr>
            <w:r>
              <w:rPr>
                <w:b/>
                <w:bCs/>
                <w:sz w:val="20"/>
                <w:szCs w:val="20"/>
              </w:rPr>
              <w:t>Model</w:t>
            </w:r>
          </w:p>
        </w:tc>
        <w:tc>
          <w:tcPr>
            <w:tcW w:w="1400" w:type="dxa"/>
            <w:shd w:val="clear" w:color="auto" w:fill="E8E8E4"/>
            <w:tcMar>
              <w:top w:w="60" w:type="dxa"/>
              <w:left w:w="90" w:type="dxa"/>
              <w:bottom w:w="60" w:type="dxa"/>
              <w:right w:w="90" w:type="dxa"/>
            </w:tcMar>
          </w:tcPr>
          <w:p w14:paraId="68CCF724" w14:textId="77777777" w:rsidR="00221702" w:rsidRDefault="00000000">
            <w:pPr>
              <w:spacing w:line="260" w:lineRule="auto"/>
            </w:pPr>
            <w:r>
              <w:rPr>
                <w:b/>
                <w:bCs/>
                <w:sz w:val="20"/>
                <w:szCs w:val="20"/>
              </w:rPr>
              <w:t>Parameters</w:t>
            </w:r>
          </w:p>
        </w:tc>
        <w:tc>
          <w:tcPr>
            <w:tcW w:w="1700" w:type="dxa"/>
            <w:shd w:val="clear" w:color="auto" w:fill="E8E8E4"/>
            <w:tcMar>
              <w:top w:w="60" w:type="dxa"/>
              <w:left w:w="90" w:type="dxa"/>
              <w:bottom w:w="60" w:type="dxa"/>
              <w:right w:w="90" w:type="dxa"/>
            </w:tcMar>
          </w:tcPr>
          <w:p w14:paraId="1A321186" w14:textId="77777777" w:rsidR="00221702" w:rsidRDefault="00000000">
            <w:pPr>
              <w:spacing w:line="260" w:lineRule="auto"/>
            </w:pPr>
            <w:r>
              <w:rPr>
                <w:b/>
                <w:bCs/>
                <w:sz w:val="20"/>
                <w:szCs w:val="20"/>
              </w:rPr>
              <w:t>Status</w:t>
            </w:r>
          </w:p>
        </w:tc>
        <w:tc>
          <w:tcPr>
            <w:tcW w:w="4260" w:type="dxa"/>
            <w:shd w:val="clear" w:color="auto" w:fill="E8E8E4"/>
            <w:tcMar>
              <w:top w:w="60" w:type="dxa"/>
              <w:left w:w="90" w:type="dxa"/>
              <w:bottom w:w="60" w:type="dxa"/>
              <w:right w:w="90" w:type="dxa"/>
            </w:tcMar>
          </w:tcPr>
          <w:p w14:paraId="0DD6F54F" w14:textId="77777777" w:rsidR="00221702" w:rsidRDefault="00000000">
            <w:pPr>
              <w:spacing w:line="260" w:lineRule="auto"/>
            </w:pPr>
            <w:r>
              <w:rPr>
                <w:b/>
                <w:bCs/>
                <w:sz w:val="20"/>
                <w:szCs w:val="20"/>
              </w:rPr>
              <w:t>Role and justification</w:t>
            </w:r>
          </w:p>
        </w:tc>
      </w:tr>
      <w:tr w:rsidR="00221702" w14:paraId="3D7FD8C8" w14:textId="77777777">
        <w:tblPrEx>
          <w:tblCellMar>
            <w:top w:w="0" w:type="dxa"/>
            <w:bottom w:w="0" w:type="dxa"/>
          </w:tblCellMar>
        </w:tblPrEx>
        <w:trPr>
          <w:cantSplit/>
        </w:trPr>
        <w:tc>
          <w:tcPr>
            <w:tcW w:w="2000" w:type="dxa"/>
            <w:tcMar>
              <w:top w:w="60" w:type="dxa"/>
              <w:left w:w="90" w:type="dxa"/>
              <w:bottom w:w="60" w:type="dxa"/>
              <w:right w:w="90" w:type="dxa"/>
            </w:tcMar>
          </w:tcPr>
          <w:p w14:paraId="73FE650F" w14:textId="77777777" w:rsidR="00221702" w:rsidRDefault="00000000">
            <w:pPr>
              <w:spacing w:line="260" w:lineRule="auto"/>
            </w:pPr>
            <w:r>
              <w:rPr>
                <w:sz w:val="20"/>
                <w:szCs w:val="20"/>
              </w:rPr>
              <w:t>YOLO26-m</w:t>
            </w:r>
          </w:p>
        </w:tc>
        <w:tc>
          <w:tcPr>
            <w:tcW w:w="1400" w:type="dxa"/>
            <w:tcMar>
              <w:top w:w="60" w:type="dxa"/>
              <w:left w:w="90" w:type="dxa"/>
              <w:bottom w:w="60" w:type="dxa"/>
              <w:right w:w="90" w:type="dxa"/>
            </w:tcMar>
          </w:tcPr>
          <w:p w14:paraId="0177E5CB" w14:textId="77777777" w:rsidR="00221702" w:rsidRDefault="00000000">
            <w:pPr>
              <w:spacing w:line="260" w:lineRule="auto"/>
            </w:pPr>
            <w:r>
              <w:rPr>
                <w:sz w:val="20"/>
                <w:szCs w:val="20"/>
              </w:rPr>
              <w:t>21.77 M</w:t>
            </w:r>
          </w:p>
        </w:tc>
        <w:tc>
          <w:tcPr>
            <w:tcW w:w="1700" w:type="dxa"/>
            <w:tcMar>
              <w:top w:w="60" w:type="dxa"/>
              <w:left w:w="90" w:type="dxa"/>
              <w:bottom w:w="60" w:type="dxa"/>
              <w:right w:w="90" w:type="dxa"/>
            </w:tcMar>
          </w:tcPr>
          <w:p w14:paraId="6FB73B3D" w14:textId="77777777" w:rsidR="00221702" w:rsidRDefault="00000000">
            <w:pPr>
              <w:spacing w:line="260" w:lineRule="auto"/>
            </w:pPr>
            <w:r>
              <w:rPr>
                <w:sz w:val="20"/>
                <w:szCs w:val="20"/>
              </w:rPr>
              <w:t>Fine-tuned</w:t>
            </w:r>
          </w:p>
        </w:tc>
        <w:tc>
          <w:tcPr>
            <w:tcW w:w="4260" w:type="dxa"/>
            <w:tcMar>
              <w:top w:w="60" w:type="dxa"/>
              <w:left w:w="90" w:type="dxa"/>
              <w:bottom w:w="60" w:type="dxa"/>
              <w:right w:w="90" w:type="dxa"/>
            </w:tcMar>
          </w:tcPr>
          <w:p w14:paraId="63689097" w14:textId="77777777" w:rsidR="00221702" w:rsidRDefault="00000000">
            <w:pPr>
              <w:spacing w:line="260" w:lineRule="auto"/>
            </w:pPr>
            <w:r>
              <w:rPr>
                <w:sz w:val="20"/>
                <w:szCs w:val="20"/>
              </w:rPr>
              <w:t xml:space="preserve">Object detection. The current </w:t>
            </w:r>
            <w:proofErr w:type="spellStart"/>
            <w:r>
              <w:rPr>
                <w:sz w:val="20"/>
                <w:szCs w:val="20"/>
              </w:rPr>
              <w:t>Ultralytics</w:t>
            </w:r>
            <w:proofErr w:type="spellEnd"/>
            <w:r>
              <w:rPr>
                <w:sz w:val="20"/>
                <w:szCs w:val="20"/>
              </w:rPr>
              <w:t xml:space="preserve"> generation; removes Distribution Focal Loss from the head, supports NMS-free end-to-end inference, and adds small-target-aware label assignment, which suits photographs containing many small onions.</w:t>
            </w:r>
          </w:p>
        </w:tc>
      </w:tr>
      <w:tr w:rsidR="00221702" w14:paraId="35E0E019" w14:textId="77777777">
        <w:tblPrEx>
          <w:tblCellMar>
            <w:top w:w="0" w:type="dxa"/>
            <w:bottom w:w="0" w:type="dxa"/>
          </w:tblCellMar>
        </w:tblPrEx>
        <w:trPr>
          <w:cantSplit/>
        </w:trPr>
        <w:tc>
          <w:tcPr>
            <w:tcW w:w="2000" w:type="dxa"/>
            <w:tcMar>
              <w:top w:w="60" w:type="dxa"/>
              <w:left w:w="90" w:type="dxa"/>
              <w:bottom w:w="60" w:type="dxa"/>
              <w:right w:w="90" w:type="dxa"/>
            </w:tcMar>
          </w:tcPr>
          <w:p w14:paraId="6CAC4805" w14:textId="77777777" w:rsidR="00221702" w:rsidRDefault="00000000">
            <w:pPr>
              <w:spacing w:line="260" w:lineRule="auto"/>
            </w:pPr>
            <w:r>
              <w:rPr>
                <w:sz w:val="20"/>
                <w:szCs w:val="20"/>
              </w:rPr>
              <w:lastRenderedPageBreak/>
              <w:t>EfficientNet-B0</w:t>
            </w:r>
          </w:p>
        </w:tc>
        <w:tc>
          <w:tcPr>
            <w:tcW w:w="1400" w:type="dxa"/>
            <w:tcMar>
              <w:top w:w="60" w:type="dxa"/>
              <w:left w:w="90" w:type="dxa"/>
              <w:bottom w:w="60" w:type="dxa"/>
              <w:right w:w="90" w:type="dxa"/>
            </w:tcMar>
          </w:tcPr>
          <w:p w14:paraId="2853E014" w14:textId="77777777" w:rsidR="00221702" w:rsidRDefault="00000000">
            <w:pPr>
              <w:spacing w:line="260" w:lineRule="auto"/>
            </w:pPr>
            <w:r>
              <w:rPr>
                <w:sz w:val="20"/>
                <w:szCs w:val="20"/>
              </w:rPr>
              <w:t>4.01 M</w:t>
            </w:r>
          </w:p>
        </w:tc>
        <w:tc>
          <w:tcPr>
            <w:tcW w:w="1700" w:type="dxa"/>
            <w:tcMar>
              <w:top w:w="60" w:type="dxa"/>
              <w:left w:w="90" w:type="dxa"/>
              <w:bottom w:w="60" w:type="dxa"/>
              <w:right w:w="90" w:type="dxa"/>
            </w:tcMar>
          </w:tcPr>
          <w:p w14:paraId="34C82746" w14:textId="77777777" w:rsidR="00221702" w:rsidRDefault="00000000">
            <w:pPr>
              <w:spacing w:line="260" w:lineRule="auto"/>
            </w:pPr>
            <w:r>
              <w:rPr>
                <w:sz w:val="20"/>
                <w:szCs w:val="20"/>
              </w:rPr>
              <w:t>Trained</w:t>
            </w:r>
          </w:p>
        </w:tc>
        <w:tc>
          <w:tcPr>
            <w:tcW w:w="4260" w:type="dxa"/>
            <w:tcMar>
              <w:top w:w="60" w:type="dxa"/>
              <w:left w:w="90" w:type="dxa"/>
              <w:bottom w:w="60" w:type="dxa"/>
              <w:right w:w="90" w:type="dxa"/>
            </w:tcMar>
          </w:tcPr>
          <w:p w14:paraId="7D977142" w14:textId="77777777" w:rsidR="00221702" w:rsidRDefault="00000000">
            <w:pPr>
              <w:spacing w:line="260" w:lineRule="auto"/>
            </w:pPr>
            <w:r>
              <w:rPr>
                <w:sz w:val="20"/>
                <w:szCs w:val="20"/>
              </w:rPr>
              <w:t xml:space="preserve">Three-class gate and quality classifier (Healthy / Unhealthy / Not Onion). Compound scaling gives the best accuracy per parameter in its class; one forward pass answers both questions and the model </w:t>
            </w:r>
            <w:proofErr w:type="gramStart"/>
            <w:r>
              <w:rPr>
                <w:sz w:val="20"/>
                <w:szCs w:val="20"/>
              </w:rPr>
              <w:t>runs</w:t>
            </w:r>
            <w:proofErr w:type="gramEnd"/>
            <w:r>
              <w:rPr>
                <w:sz w:val="20"/>
                <w:szCs w:val="20"/>
              </w:rPr>
              <w:t xml:space="preserve"> on CPU.</w:t>
            </w:r>
          </w:p>
        </w:tc>
      </w:tr>
      <w:tr w:rsidR="00221702" w14:paraId="168A454B" w14:textId="77777777">
        <w:tblPrEx>
          <w:tblCellMar>
            <w:top w:w="0" w:type="dxa"/>
            <w:bottom w:w="0" w:type="dxa"/>
          </w:tblCellMar>
        </w:tblPrEx>
        <w:trPr>
          <w:cantSplit/>
        </w:trPr>
        <w:tc>
          <w:tcPr>
            <w:tcW w:w="2000" w:type="dxa"/>
            <w:tcMar>
              <w:top w:w="60" w:type="dxa"/>
              <w:left w:w="90" w:type="dxa"/>
              <w:bottom w:w="60" w:type="dxa"/>
              <w:right w:w="90" w:type="dxa"/>
            </w:tcMar>
          </w:tcPr>
          <w:p w14:paraId="0F01E0F3" w14:textId="77777777" w:rsidR="00221702" w:rsidRDefault="00000000">
            <w:pPr>
              <w:spacing w:line="260" w:lineRule="auto"/>
            </w:pPr>
            <w:proofErr w:type="spellStart"/>
            <w:r>
              <w:rPr>
                <w:sz w:val="20"/>
                <w:szCs w:val="20"/>
              </w:rPr>
              <w:t>MobileSAM</w:t>
            </w:r>
            <w:proofErr w:type="spellEnd"/>
          </w:p>
        </w:tc>
        <w:tc>
          <w:tcPr>
            <w:tcW w:w="1400" w:type="dxa"/>
            <w:tcMar>
              <w:top w:w="60" w:type="dxa"/>
              <w:left w:w="90" w:type="dxa"/>
              <w:bottom w:w="60" w:type="dxa"/>
              <w:right w:w="90" w:type="dxa"/>
            </w:tcMar>
          </w:tcPr>
          <w:p w14:paraId="561F70CA" w14:textId="77777777" w:rsidR="00221702" w:rsidRDefault="00000000">
            <w:pPr>
              <w:spacing w:line="260" w:lineRule="auto"/>
            </w:pPr>
            <w:r>
              <w:rPr>
                <w:sz w:val="20"/>
                <w:szCs w:val="20"/>
              </w:rPr>
              <w:t>10.14 M</w:t>
            </w:r>
          </w:p>
        </w:tc>
        <w:tc>
          <w:tcPr>
            <w:tcW w:w="1700" w:type="dxa"/>
            <w:tcMar>
              <w:top w:w="60" w:type="dxa"/>
              <w:left w:w="90" w:type="dxa"/>
              <w:bottom w:w="60" w:type="dxa"/>
              <w:right w:w="90" w:type="dxa"/>
            </w:tcMar>
          </w:tcPr>
          <w:p w14:paraId="0F36DD29" w14:textId="77777777" w:rsidR="00221702" w:rsidRDefault="00000000">
            <w:pPr>
              <w:spacing w:line="260" w:lineRule="auto"/>
            </w:pPr>
            <w:r>
              <w:rPr>
                <w:sz w:val="20"/>
                <w:szCs w:val="20"/>
              </w:rPr>
              <w:t>As published</w:t>
            </w:r>
          </w:p>
        </w:tc>
        <w:tc>
          <w:tcPr>
            <w:tcW w:w="4260" w:type="dxa"/>
            <w:tcMar>
              <w:top w:w="60" w:type="dxa"/>
              <w:left w:w="90" w:type="dxa"/>
              <w:bottom w:w="60" w:type="dxa"/>
              <w:right w:w="90" w:type="dxa"/>
            </w:tcMar>
          </w:tcPr>
          <w:p w14:paraId="46CF3753" w14:textId="77777777" w:rsidR="00221702" w:rsidRDefault="00000000">
            <w:pPr>
              <w:spacing w:line="260" w:lineRule="auto"/>
            </w:pPr>
            <w:proofErr w:type="spellStart"/>
            <w:r>
              <w:rPr>
                <w:sz w:val="20"/>
                <w:szCs w:val="20"/>
              </w:rPr>
              <w:t>Promptable</w:t>
            </w:r>
            <w:proofErr w:type="spellEnd"/>
            <w:r>
              <w:rPr>
                <w:sz w:val="20"/>
                <w:szCs w:val="20"/>
              </w:rPr>
              <w:t xml:space="preserve"> segmentation. Class-agnostic and prompted with the detector's box, it yields exact boundaries with zero segmentation annotation; its encoder is a distilled </w:t>
            </w:r>
            <w:proofErr w:type="spellStart"/>
            <w:r>
              <w:rPr>
                <w:sz w:val="20"/>
                <w:szCs w:val="20"/>
              </w:rPr>
              <w:t>TinyViT</w:t>
            </w:r>
            <w:proofErr w:type="spellEnd"/>
            <w:r>
              <w:rPr>
                <w:sz w:val="20"/>
                <w:szCs w:val="20"/>
              </w:rPr>
              <w:t>, enabling CPU operation.</w:t>
            </w:r>
          </w:p>
        </w:tc>
      </w:tr>
      <w:tr w:rsidR="00221702" w14:paraId="4A4567C7" w14:textId="77777777">
        <w:tblPrEx>
          <w:tblCellMar>
            <w:top w:w="0" w:type="dxa"/>
            <w:bottom w:w="0" w:type="dxa"/>
          </w:tblCellMar>
        </w:tblPrEx>
        <w:trPr>
          <w:cantSplit/>
        </w:trPr>
        <w:tc>
          <w:tcPr>
            <w:tcW w:w="2000" w:type="dxa"/>
            <w:tcMar>
              <w:top w:w="60" w:type="dxa"/>
              <w:left w:w="90" w:type="dxa"/>
              <w:bottom w:w="60" w:type="dxa"/>
              <w:right w:w="90" w:type="dxa"/>
            </w:tcMar>
          </w:tcPr>
          <w:p w14:paraId="5191156D" w14:textId="77777777" w:rsidR="00221702" w:rsidRDefault="00000000">
            <w:pPr>
              <w:spacing w:line="260" w:lineRule="auto"/>
            </w:pPr>
            <w:r>
              <w:rPr>
                <w:sz w:val="20"/>
                <w:szCs w:val="20"/>
              </w:rPr>
              <w:t>YuNet</w:t>
            </w:r>
          </w:p>
        </w:tc>
        <w:tc>
          <w:tcPr>
            <w:tcW w:w="1400" w:type="dxa"/>
            <w:tcMar>
              <w:top w:w="60" w:type="dxa"/>
              <w:left w:w="90" w:type="dxa"/>
              <w:bottom w:w="60" w:type="dxa"/>
              <w:right w:w="90" w:type="dxa"/>
            </w:tcMar>
          </w:tcPr>
          <w:p w14:paraId="45EFE5DE" w14:textId="77777777" w:rsidR="00221702" w:rsidRDefault="00000000">
            <w:pPr>
              <w:spacing w:line="260" w:lineRule="auto"/>
            </w:pPr>
            <w:r>
              <w:rPr>
                <w:sz w:val="20"/>
                <w:szCs w:val="20"/>
              </w:rPr>
              <w:t>0.076 M</w:t>
            </w:r>
          </w:p>
        </w:tc>
        <w:tc>
          <w:tcPr>
            <w:tcW w:w="1700" w:type="dxa"/>
            <w:tcMar>
              <w:top w:w="60" w:type="dxa"/>
              <w:left w:w="90" w:type="dxa"/>
              <w:bottom w:w="60" w:type="dxa"/>
              <w:right w:w="90" w:type="dxa"/>
            </w:tcMar>
          </w:tcPr>
          <w:p w14:paraId="1F524560" w14:textId="77777777" w:rsidR="00221702" w:rsidRDefault="00000000">
            <w:pPr>
              <w:spacing w:line="260" w:lineRule="auto"/>
            </w:pPr>
            <w:r>
              <w:rPr>
                <w:sz w:val="20"/>
                <w:szCs w:val="20"/>
              </w:rPr>
              <w:t>As published</w:t>
            </w:r>
          </w:p>
        </w:tc>
        <w:tc>
          <w:tcPr>
            <w:tcW w:w="4260" w:type="dxa"/>
            <w:tcMar>
              <w:top w:w="60" w:type="dxa"/>
              <w:left w:w="90" w:type="dxa"/>
              <w:bottom w:w="60" w:type="dxa"/>
              <w:right w:w="90" w:type="dxa"/>
            </w:tcMar>
          </w:tcPr>
          <w:p w14:paraId="323C318B" w14:textId="77777777" w:rsidR="00221702" w:rsidRDefault="00000000">
            <w:pPr>
              <w:spacing w:line="260" w:lineRule="auto"/>
            </w:pPr>
            <w:r>
              <w:rPr>
                <w:sz w:val="20"/>
                <w:szCs w:val="20"/>
              </w:rPr>
              <w:t>Face rejection. The classifier alone scored a vendor's face only 12 % not-onion in a market photograph; a dedicated face detector scores real faces 0.88–0.92.</w:t>
            </w:r>
          </w:p>
        </w:tc>
      </w:tr>
    </w:tbl>
    <w:p w14:paraId="63AB25AB" w14:textId="77777777" w:rsidR="00221702" w:rsidRDefault="00000000">
      <w:pPr>
        <w:spacing w:before="80" w:after="220"/>
        <w:jc w:val="center"/>
      </w:pPr>
      <w:r>
        <w:rPr>
          <w:i/>
          <w:iCs/>
          <w:sz w:val="20"/>
          <w:szCs w:val="20"/>
        </w:rPr>
        <w:t xml:space="preserve">Table </w:t>
      </w:r>
      <w:proofErr w:type="gramStart"/>
      <w:r>
        <w:rPr>
          <w:i/>
          <w:iCs/>
          <w:sz w:val="20"/>
          <w:szCs w:val="20"/>
        </w:rPr>
        <w:t>3.1  Models</w:t>
      </w:r>
      <w:proofErr w:type="gramEnd"/>
      <w:r>
        <w:rPr>
          <w:i/>
          <w:iCs/>
          <w:sz w:val="20"/>
          <w:szCs w:val="20"/>
        </w:rPr>
        <w:t xml:space="preserve"> used in the system</w:t>
      </w:r>
    </w:p>
    <w:p w14:paraId="37D0EBEF" w14:textId="77777777" w:rsidR="00221702" w:rsidRDefault="00000000">
      <w:pPr>
        <w:pStyle w:val="Heading2"/>
      </w:pPr>
      <w:bookmarkStart w:id="23" w:name="_Toc243665487"/>
      <w:r>
        <w:t>3.3 Stage descriptions</w:t>
      </w:r>
      <w:bookmarkEnd w:id="23"/>
    </w:p>
    <w:p w14:paraId="64F80F5B" w14:textId="77777777" w:rsidR="00221702" w:rsidRDefault="00000000">
      <w:pPr>
        <w:pStyle w:val="Heading3"/>
      </w:pPr>
      <w:bookmarkStart w:id="24" w:name="_Toc243665488"/>
      <w:r>
        <w:t>3.3.1 Detection and reference-object identification</w:t>
      </w:r>
      <w:bookmarkEnd w:id="24"/>
    </w:p>
    <w:p w14:paraId="1B72069A" w14:textId="77777777" w:rsidR="00221702" w:rsidRDefault="00000000">
      <w:pPr>
        <w:spacing w:after="120" w:line="360" w:lineRule="auto"/>
        <w:jc w:val="both"/>
      </w:pPr>
      <w:r>
        <w:t>The fine-tuned detector returns bounding boxes for onion-shaped objects. A reference coin is separated from the produce by two comparisons rather than by a second model: a coin is small relative to the median box area in the same photograph (below 45 %) and low in saturation (below 0.25). Because the comparison is made against the median of the same image, the rule is scale-free. Measured on the development set, it removed 54 of 72 spurious boxes and none of 537 onions.</w:t>
      </w:r>
    </w:p>
    <w:p w14:paraId="0074150C" w14:textId="77777777" w:rsidR="00221702" w:rsidRDefault="00000000">
      <w:pPr>
        <w:pStyle w:val="Heading3"/>
      </w:pPr>
      <w:bookmarkStart w:id="25" w:name="_Toc243665489"/>
      <w:r>
        <w:t>3.3.2 Verification gate</w:t>
      </w:r>
      <w:bookmarkEnd w:id="25"/>
    </w:p>
    <w:p w14:paraId="00580B56" w14:textId="77777777" w:rsidR="00221702" w:rsidRDefault="00000000">
      <w:pPr>
        <w:spacing w:after="120" w:line="360" w:lineRule="auto"/>
        <w:jc w:val="both"/>
      </w:pPr>
      <w:r>
        <w:t xml:space="preserve">Each box is classified into Healthy, Unhealthy or Not Onion. A box </w:t>
      </w:r>
      <w:proofErr w:type="gramStart"/>
      <w:r>
        <w:t>whose</w:t>
      </w:r>
      <w:proofErr w:type="gramEnd"/>
      <w:r>
        <w:t xml:space="preserve"> Not-Onion probability reaches 0.80 is discarded; between 0.50 and 0.80 it is graded but flagged for review. Each box is scored twice — once as cropped and once widened by 50 % on every side — and the higher Not-Onion probability governs rejection. This context re-scoring was introduced after a tight crop on a human toenail scored only 0.33–0.77, below the rejection threshold, whereas with the surrounding foot visible it scores 0.83–0.94. Across 575 real onions the widened view never exceeded 0.65, so the mechanism costs no true onions. If more than half the detections in a photograph are rejected, the photograph itself is refused.</w:t>
      </w:r>
    </w:p>
    <w:p w14:paraId="4CB78888" w14:textId="77777777" w:rsidR="00221702" w:rsidRDefault="00000000">
      <w:pPr>
        <w:pStyle w:val="Heading3"/>
      </w:pPr>
      <w:bookmarkStart w:id="26" w:name="_Toc243665490"/>
      <w:r>
        <w:t>3.3.3 Segmentation</w:t>
      </w:r>
      <w:bookmarkEnd w:id="26"/>
    </w:p>
    <w:p w14:paraId="37FDA7C7" w14:textId="77777777" w:rsidR="00221702" w:rsidRDefault="00000000">
      <w:pPr>
        <w:spacing w:after="120" w:line="360" w:lineRule="auto"/>
        <w:jc w:val="both"/>
      </w:pPr>
      <w:proofErr w:type="spellStart"/>
      <w:r>
        <w:t>MobileSAM</w:t>
      </w:r>
      <w:proofErr w:type="spellEnd"/>
      <w:r>
        <w:t xml:space="preserve"> encodes the photograph once and decodes every box against the cached embedding, so twenty onions cost little more than one. Masks are cleaned by retaining </w:t>
      </w:r>
      <w:r>
        <w:lastRenderedPageBreak/>
        <w:t>only the connected component containing the box centre. The boundary drawn for the user is the actual measured mask edge — obtained by binary erosion and subtraction — and not a fitted curve, so an incorrect measurement is visible to the user as an incorrect outline.</w:t>
      </w:r>
    </w:p>
    <w:p w14:paraId="191A4D9E" w14:textId="77777777" w:rsidR="00221702" w:rsidRDefault="00000000">
      <w:pPr>
        <w:pStyle w:val="Heading3"/>
      </w:pPr>
      <w:bookmarkStart w:id="27" w:name="_Toc243665491"/>
      <w:r>
        <w:t>3.3.4 Defect measurement and grading</w:t>
      </w:r>
      <w:bookmarkEnd w:id="27"/>
    </w:p>
    <w:p w14:paraId="21207573" w14:textId="77777777" w:rsidR="00221702" w:rsidRDefault="00000000">
      <w:pPr>
        <w:spacing w:after="120" w:line="360" w:lineRule="auto"/>
        <w:jc w:val="both"/>
      </w:pPr>
      <w:r>
        <w:t>A pixel is counted as damaged when it is simultaneously low in saturation, low in value, and inside the mask. The raw fraction is passed through a 27-point monotone isotonic map fitted against human-graded onions, which converts “fraction flagged by the rule” into “fraction a person would call damaged”; monotonicity guarantees that the calibration can compress or stretch the scale but can never reverse the ordering of two onions. The calibrated fraction is then digitised against three cut points — a fitted detection limit of 0.10 and the statutory one-fifth and one-half — producing four grades: Extra Class eligible, Class I, Class II and Below minimum. A confidence value is computed as the distance from the nearest grade boundary.</w:t>
      </w:r>
    </w:p>
    <w:p w14:paraId="75468874" w14:textId="77777777" w:rsidR="00221702" w:rsidRDefault="00000000">
      <w:pPr>
        <w:spacing w:before="160" w:after="60"/>
        <w:jc w:val="center"/>
      </w:pPr>
      <w:r>
        <w:rPr>
          <w:noProof/>
        </w:rPr>
        <w:drawing>
          <wp:inline distT="0" distB="0" distL="0" distR="0" wp14:anchorId="2E17DB6C" wp14:editId="64499C44">
            <wp:extent cx="4095750" cy="1333500"/>
            <wp:effectExtent l="0" t="0" r="0" b="0"/>
            <wp:docPr id="1536639555" name="Picture 153663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1333500"/>
                    </a:xfrm>
                    <a:prstGeom prst="rect">
                      <a:avLst/>
                    </a:prstGeom>
                  </pic:spPr>
                </pic:pic>
              </a:graphicData>
            </a:graphic>
          </wp:inline>
        </w:drawing>
      </w:r>
    </w:p>
    <w:p w14:paraId="2DEDB584" w14:textId="77777777" w:rsidR="00221702" w:rsidRDefault="00000000">
      <w:pPr>
        <w:spacing w:before="80" w:after="220"/>
        <w:jc w:val="center"/>
      </w:pPr>
      <w:r>
        <w:rPr>
          <w:i/>
          <w:iCs/>
          <w:sz w:val="20"/>
          <w:szCs w:val="20"/>
        </w:rPr>
        <w:t xml:space="preserve">Figure </w:t>
      </w:r>
      <w:proofErr w:type="gramStart"/>
      <w:r>
        <w:rPr>
          <w:i/>
          <w:iCs/>
          <w:sz w:val="20"/>
          <w:szCs w:val="20"/>
        </w:rPr>
        <w:t>3.2  Per</w:t>
      </w:r>
      <w:proofErr w:type="gramEnd"/>
      <w:r>
        <w:rPr>
          <w:i/>
          <w:iCs/>
          <w:sz w:val="20"/>
          <w:szCs w:val="20"/>
        </w:rPr>
        <w:t>-onion measurement views: the crop as photographed, the measured boundary returned by segmentation, and the pixels counted as damaged.</w:t>
      </w:r>
    </w:p>
    <w:p w14:paraId="135947AC" w14:textId="77777777" w:rsidR="00221702" w:rsidRDefault="00000000">
      <w:pPr>
        <w:pStyle w:val="Heading3"/>
      </w:pPr>
      <w:bookmarkStart w:id="28" w:name="_Toc243665492"/>
      <w:r>
        <w:t>3.3.5 Health verdict and uncertainty</w:t>
      </w:r>
      <w:bookmarkEnd w:id="28"/>
    </w:p>
    <w:p w14:paraId="631F463B" w14:textId="77777777" w:rsidR="00221702" w:rsidRDefault="00000000">
      <w:pPr>
        <w:spacing w:after="120" w:line="360" w:lineRule="auto"/>
        <w:jc w:val="both"/>
      </w:pPr>
      <w:r>
        <w:t>The health verdict is taken from the classifier rather than from the pixel rule, because the pixel rule over-reads dark cultivars: on 50 onions a grader judged free of visible defect, the correlation between skin darkness and measured defect was +0.54 and 17 were nevertheless flagged. The classifier score is computed as P(unhealthy)/(P(healthy)+P(unhealthy)) and evaluated on both the plain crop and a background-removed crop, the lower value being taken, so that an onion is declared unhealthy only if it appears so both as photographed and with its background removed. Scores below 0.3 are HEALTHY, above 0.7 UNHEALTHY, and the interval between is reported as BORDERLINE. The grade is then reconciled with the verdict so that contradictory output cannot be displayed.</w:t>
      </w:r>
    </w:p>
    <w:p w14:paraId="41D640D7" w14:textId="77777777" w:rsidR="00221702" w:rsidRDefault="00000000">
      <w:pPr>
        <w:pStyle w:val="Heading3"/>
      </w:pPr>
      <w:bookmarkStart w:id="29" w:name="_Toc243665493"/>
      <w:r>
        <w:lastRenderedPageBreak/>
        <w:t>3.3.6 Domain guard</w:t>
      </w:r>
      <w:bookmarkEnd w:id="29"/>
    </w:p>
    <w:p w14:paraId="5382582A" w14:textId="77777777" w:rsidR="00221702" w:rsidRDefault="00000000">
      <w:pPr>
        <w:spacing w:after="120" w:line="360" w:lineRule="auto"/>
        <w:jc w:val="both"/>
      </w:pPr>
      <w:r>
        <w:t xml:space="preserve">Two run-time checks operate in opposite directions. The first fires when the photograph is unlike the calibration set, measured by the median </w:t>
      </w:r>
      <w:proofErr w:type="spellStart"/>
      <w:r>
        <w:t>Mahalanobis</w:t>
      </w:r>
      <w:proofErr w:type="spellEnd"/>
      <w:r>
        <w:t xml:space="preserve"> anomaly of onion pixels against a Gaussian fitted to healthy onion skin. The second fires when no onion in the photograph registers any defect at all, which occurs when over-exposure drives every raw fraction to zero — a failure the first check cannot see because the anomaly score falls rather than rises. When </w:t>
      </w:r>
      <w:proofErr w:type="gramStart"/>
      <w:r>
        <w:t>either fires</w:t>
      </w:r>
      <w:proofErr w:type="gramEnd"/>
      <w:r>
        <w:t>, counts, outlines and relative sizes are retained, the grades are reported with a warning, and the anomaly score is withdrawn.</w:t>
      </w:r>
    </w:p>
    <w:p w14:paraId="4A7D17DA" w14:textId="77777777" w:rsidR="00221702" w:rsidRDefault="00000000">
      <w:pPr>
        <w:pStyle w:val="Heading2"/>
      </w:pPr>
      <w:bookmarkStart w:id="30" w:name="_Toc243665494"/>
      <w:r>
        <w:t>3.4 Datasets</w:t>
      </w:r>
      <w:bookmarkEnd w:id="30"/>
    </w:p>
    <w:p w14:paraId="3C08E2CF" w14:textId="77777777" w:rsidR="00221702" w:rsidRDefault="00000000">
      <w:pPr>
        <w:spacing w:after="120" w:line="360" w:lineRule="auto"/>
        <w:jc w:val="both"/>
      </w:pPr>
      <w:r>
        <w:t>Three sources were used. The hand-labelled tray set is the primary evaluation set because it is the only one labelled at the level of the individual onion and it was photographed with a camera not represented in the other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800"/>
        <w:gridCol w:w="3460"/>
      </w:tblGrid>
      <w:tr w:rsidR="00221702" w14:paraId="7BFFA4DF" w14:textId="77777777">
        <w:tblPrEx>
          <w:tblCellMar>
            <w:top w:w="0" w:type="dxa"/>
            <w:bottom w:w="0" w:type="dxa"/>
          </w:tblCellMar>
        </w:tblPrEx>
        <w:trPr>
          <w:cantSplit/>
          <w:tblHeader/>
        </w:trPr>
        <w:tc>
          <w:tcPr>
            <w:tcW w:w="2600" w:type="dxa"/>
            <w:shd w:val="clear" w:color="auto" w:fill="E8E8E4"/>
            <w:tcMar>
              <w:top w:w="60" w:type="dxa"/>
              <w:left w:w="90" w:type="dxa"/>
              <w:bottom w:w="60" w:type="dxa"/>
              <w:right w:w="90" w:type="dxa"/>
            </w:tcMar>
          </w:tcPr>
          <w:p w14:paraId="3BF1E628" w14:textId="77777777" w:rsidR="00221702" w:rsidRDefault="00000000">
            <w:pPr>
              <w:spacing w:line="260" w:lineRule="auto"/>
            </w:pPr>
            <w:r>
              <w:rPr>
                <w:b/>
                <w:bCs/>
                <w:sz w:val="20"/>
                <w:szCs w:val="20"/>
              </w:rPr>
              <w:t>Dataset</w:t>
            </w:r>
          </w:p>
        </w:tc>
        <w:tc>
          <w:tcPr>
            <w:tcW w:w="1500" w:type="dxa"/>
            <w:shd w:val="clear" w:color="auto" w:fill="E8E8E4"/>
            <w:tcMar>
              <w:top w:w="60" w:type="dxa"/>
              <w:left w:w="90" w:type="dxa"/>
              <w:bottom w:w="60" w:type="dxa"/>
              <w:right w:w="90" w:type="dxa"/>
            </w:tcMar>
          </w:tcPr>
          <w:p w14:paraId="4A1766E5" w14:textId="77777777" w:rsidR="00221702" w:rsidRDefault="00000000">
            <w:pPr>
              <w:spacing w:line="260" w:lineRule="auto"/>
            </w:pPr>
            <w:r>
              <w:rPr>
                <w:b/>
                <w:bCs/>
                <w:sz w:val="20"/>
                <w:szCs w:val="20"/>
              </w:rPr>
              <w:t>Size</w:t>
            </w:r>
          </w:p>
        </w:tc>
        <w:tc>
          <w:tcPr>
            <w:tcW w:w="1800" w:type="dxa"/>
            <w:shd w:val="clear" w:color="auto" w:fill="E8E8E4"/>
            <w:tcMar>
              <w:top w:w="60" w:type="dxa"/>
              <w:left w:w="90" w:type="dxa"/>
              <w:bottom w:w="60" w:type="dxa"/>
              <w:right w:w="90" w:type="dxa"/>
            </w:tcMar>
          </w:tcPr>
          <w:p w14:paraId="7ED33B46" w14:textId="77777777" w:rsidR="00221702" w:rsidRDefault="00000000">
            <w:pPr>
              <w:spacing w:line="260" w:lineRule="auto"/>
            </w:pPr>
            <w:r>
              <w:rPr>
                <w:b/>
                <w:bCs/>
                <w:sz w:val="20"/>
                <w:szCs w:val="20"/>
              </w:rPr>
              <w:t>Label level</w:t>
            </w:r>
          </w:p>
        </w:tc>
        <w:tc>
          <w:tcPr>
            <w:tcW w:w="3460" w:type="dxa"/>
            <w:shd w:val="clear" w:color="auto" w:fill="E8E8E4"/>
            <w:tcMar>
              <w:top w:w="60" w:type="dxa"/>
              <w:left w:w="90" w:type="dxa"/>
              <w:bottom w:w="60" w:type="dxa"/>
              <w:right w:w="90" w:type="dxa"/>
            </w:tcMar>
          </w:tcPr>
          <w:p w14:paraId="0895F5B4" w14:textId="77777777" w:rsidR="00221702" w:rsidRDefault="00000000">
            <w:pPr>
              <w:spacing w:line="260" w:lineRule="auto"/>
            </w:pPr>
            <w:r>
              <w:rPr>
                <w:b/>
                <w:bCs/>
                <w:sz w:val="20"/>
                <w:szCs w:val="20"/>
              </w:rPr>
              <w:t>Use</w:t>
            </w:r>
          </w:p>
        </w:tc>
      </w:tr>
      <w:tr w:rsidR="00221702" w14:paraId="0E4C372A" w14:textId="77777777">
        <w:tblPrEx>
          <w:tblCellMar>
            <w:top w:w="0" w:type="dxa"/>
            <w:bottom w:w="0" w:type="dxa"/>
          </w:tblCellMar>
        </w:tblPrEx>
        <w:trPr>
          <w:cantSplit/>
        </w:trPr>
        <w:tc>
          <w:tcPr>
            <w:tcW w:w="2600" w:type="dxa"/>
            <w:tcMar>
              <w:top w:w="60" w:type="dxa"/>
              <w:left w:w="90" w:type="dxa"/>
              <w:bottom w:w="60" w:type="dxa"/>
              <w:right w:w="90" w:type="dxa"/>
            </w:tcMar>
          </w:tcPr>
          <w:p w14:paraId="1964FED8" w14:textId="77777777" w:rsidR="00221702" w:rsidRDefault="00000000">
            <w:pPr>
              <w:spacing w:line="260" w:lineRule="auto"/>
            </w:pPr>
            <w:r>
              <w:rPr>
                <w:sz w:val="20"/>
                <w:szCs w:val="20"/>
              </w:rPr>
              <w:t>Public onion quality dataset (re-cut with our detector)</w:t>
            </w:r>
          </w:p>
        </w:tc>
        <w:tc>
          <w:tcPr>
            <w:tcW w:w="1500" w:type="dxa"/>
            <w:tcMar>
              <w:top w:w="60" w:type="dxa"/>
              <w:left w:w="90" w:type="dxa"/>
              <w:bottom w:w="60" w:type="dxa"/>
              <w:right w:w="90" w:type="dxa"/>
            </w:tcMar>
          </w:tcPr>
          <w:p w14:paraId="52915373" w14:textId="77777777" w:rsidR="00221702" w:rsidRDefault="00000000">
            <w:pPr>
              <w:spacing w:line="260" w:lineRule="auto"/>
            </w:pPr>
            <w:r>
              <w:rPr>
                <w:sz w:val="20"/>
                <w:szCs w:val="20"/>
              </w:rPr>
              <w:t>≈44 000 crops</w:t>
            </w:r>
          </w:p>
        </w:tc>
        <w:tc>
          <w:tcPr>
            <w:tcW w:w="1800" w:type="dxa"/>
            <w:tcMar>
              <w:top w:w="60" w:type="dxa"/>
              <w:left w:w="90" w:type="dxa"/>
              <w:bottom w:w="60" w:type="dxa"/>
              <w:right w:w="90" w:type="dxa"/>
            </w:tcMar>
          </w:tcPr>
          <w:p w14:paraId="2C3B3859" w14:textId="77777777" w:rsidR="00221702" w:rsidRDefault="00000000">
            <w:pPr>
              <w:spacing w:line="260" w:lineRule="auto"/>
            </w:pPr>
            <w:r>
              <w:rPr>
                <w:sz w:val="20"/>
                <w:szCs w:val="20"/>
              </w:rPr>
              <w:t>Per photograph, propagated to crops</w:t>
            </w:r>
          </w:p>
        </w:tc>
        <w:tc>
          <w:tcPr>
            <w:tcW w:w="3460" w:type="dxa"/>
            <w:tcMar>
              <w:top w:w="60" w:type="dxa"/>
              <w:left w:w="90" w:type="dxa"/>
              <w:bottom w:w="60" w:type="dxa"/>
              <w:right w:w="90" w:type="dxa"/>
            </w:tcMar>
          </w:tcPr>
          <w:p w14:paraId="76ED7270" w14:textId="77777777" w:rsidR="00221702" w:rsidRDefault="00000000">
            <w:pPr>
              <w:spacing w:line="260" w:lineRule="auto"/>
            </w:pPr>
            <w:r>
              <w:rPr>
                <w:sz w:val="20"/>
                <w:szCs w:val="20"/>
              </w:rPr>
              <w:t>Training (weak labels weighted 0.5)</w:t>
            </w:r>
          </w:p>
        </w:tc>
      </w:tr>
      <w:tr w:rsidR="00221702" w14:paraId="290367C0" w14:textId="77777777">
        <w:tblPrEx>
          <w:tblCellMar>
            <w:top w:w="0" w:type="dxa"/>
            <w:bottom w:w="0" w:type="dxa"/>
          </w:tblCellMar>
        </w:tblPrEx>
        <w:trPr>
          <w:cantSplit/>
        </w:trPr>
        <w:tc>
          <w:tcPr>
            <w:tcW w:w="2600" w:type="dxa"/>
            <w:tcMar>
              <w:top w:w="60" w:type="dxa"/>
              <w:left w:w="90" w:type="dxa"/>
              <w:bottom w:w="60" w:type="dxa"/>
              <w:right w:w="90" w:type="dxa"/>
            </w:tcMar>
          </w:tcPr>
          <w:p w14:paraId="1CECFF21" w14:textId="77777777" w:rsidR="00221702" w:rsidRDefault="00000000">
            <w:pPr>
              <w:spacing w:line="260" w:lineRule="auto"/>
            </w:pPr>
            <w:r>
              <w:rPr>
                <w:sz w:val="20"/>
                <w:szCs w:val="20"/>
              </w:rPr>
              <w:t>Hand-labelled tray set</w:t>
            </w:r>
          </w:p>
        </w:tc>
        <w:tc>
          <w:tcPr>
            <w:tcW w:w="1500" w:type="dxa"/>
            <w:tcMar>
              <w:top w:w="60" w:type="dxa"/>
              <w:left w:w="90" w:type="dxa"/>
              <w:bottom w:w="60" w:type="dxa"/>
              <w:right w:w="90" w:type="dxa"/>
            </w:tcMar>
          </w:tcPr>
          <w:p w14:paraId="4B0469A8" w14:textId="77777777" w:rsidR="00221702" w:rsidRDefault="00000000">
            <w:pPr>
              <w:spacing w:line="260" w:lineRule="auto"/>
            </w:pPr>
            <w:r>
              <w:rPr>
                <w:sz w:val="20"/>
                <w:szCs w:val="20"/>
              </w:rPr>
              <w:t>538 onions from 61 photographs (198 defective, 340 sound)</w:t>
            </w:r>
          </w:p>
        </w:tc>
        <w:tc>
          <w:tcPr>
            <w:tcW w:w="1800" w:type="dxa"/>
            <w:tcMar>
              <w:top w:w="60" w:type="dxa"/>
              <w:left w:w="90" w:type="dxa"/>
              <w:bottom w:w="60" w:type="dxa"/>
              <w:right w:w="90" w:type="dxa"/>
            </w:tcMar>
          </w:tcPr>
          <w:p w14:paraId="0356359D" w14:textId="77777777" w:rsidR="00221702" w:rsidRDefault="00000000">
            <w:pPr>
              <w:spacing w:line="260" w:lineRule="auto"/>
            </w:pPr>
            <w:r>
              <w:rPr>
                <w:sz w:val="20"/>
                <w:szCs w:val="20"/>
              </w:rPr>
              <w:t>Per onion</w:t>
            </w:r>
          </w:p>
        </w:tc>
        <w:tc>
          <w:tcPr>
            <w:tcW w:w="3460" w:type="dxa"/>
            <w:tcMar>
              <w:top w:w="60" w:type="dxa"/>
              <w:left w:w="90" w:type="dxa"/>
              <w:bottom w:w="60" w:type="dxa"/>
              <w:right w:w="90" w:type="dxa"/>
            </w:tcMar>
          </w:tcPr>
          <w:p w14:paraId="1D538AE0" w14:textId="77777777" w:rsidR="00221702" w:rsidRDefault="00000000">
            <w:pPr>
              <w:spacing w:line="260" w:lineRule="auto"/>
            </w:pPr>
            <w:r>
              <w:rPr>
                <w:sz w:val="20"/>
                <w:szCs w:val="20"/>
              </w:rPr>
              <w:t>Primary evaluation, five-fold cross-validation; also training in v5</w:t>
            </w:r>
          </w:p>
        </w:tc>
      </w:tr>
      <w:tr w:rsidR="00221702" w14:paraId="7F73E025" w14:textId="77777777">
        <w:tblPrEx>
          <w:tblCellMar>
            <w:top w:w="0" w:type="dxa"/>
            <w:bottom w:w="0" w:type="dxa"/>
          </w:tblCellMar>
        </w:tblPrEx>
        <w:trPr>
          <w:cantSplit/>
        </w:trPr>
        <w:tc>
          <w:tcPr>
            <w:tcW w:w="2600" w:type="dxa"/>
            <w:tcMar>
              <w:top w:w="60" w:type="dxa"/>
              <w:left w:w="90" w:type="dxa"/>
              <w:bottom w:w="60" w:type="dxa"/>
              <w:right w:w="90" w:type="dxa"/>
            </w:tcMar>
          </w:tcPr>
          <w:p w14:paraId="02B00952" w14:textId="77777777" w:rsidR="00221702" w:rsidRDefault="00000000">
            <w:pPr>
              <w:spacing w:line="260" w:lineRule="auto"/>
            </w:pPr>
            <w:proofErr w:type="spellStart"/>
            <w:r>
              <w:rPr>
                <w:sz w:val="20"/>
                <w:szCs w:val="20"/>
              </w:rPr>
              <w:t>VegQual</w:t>
            </w:r>
            <w:proofErr w:type="spellEnd"/>
            <w:r>
              <w:rPr>
                <w:sz w:val="20"/>
                <w:szCs w:val="20"/>
              </w:rPr>
              <w:t xml:space="preserve"> (public)</w:t>
            </w:r>
          </w:p>
        </w:tc>
        <w:tc>
          <w:tcPr>
            <w:tcW w:w="1500" w:type="dxa"/>
            <w:tcMar>
              <w:top w:w="60" w:type="dxa"/>
              <w:left w:w="90" w:type="dxa"/>
              <w:bottom w:w="60" w:type="dxa"/>
              <w:right w:w="90" w:type="dxa"/>
            </w:tcMar>
          </w:tcPr>
          <w:p w14:paraId="366236BA" w14:textId="77777777" w:rsidR="00221702" w:rsidRDefault="00000000">
            <w:pPr>
              <w:spacing w:line="260" w:lineRule="auto"/>
            </w:pPr>
            <w:r>
              <w:rPr>
                <w:sz w:val="20"/>
                <w:szCs w:val="20"/>
              </w:rPr>
              <w:t>763 crops</w:t>
            </w:r>
          </w:p>
        </w:tc>
        <w:tc>
          <w:tcPr>
            <w:tcW w:w="1800" w:type="dxa"/>
            <w:tcMar>
              <w:top w:w="60" w:type="dxa"/>
              <w:left w:w="90" w:type="dxa"/>
              <w:bottom w:w="60" w:type="dxa"/>
              <w:right w:w="90" w:type="dxa"/>
            </w:tcMar>
          </w:tcPr>
          <w:p w14:paraId="70DA504A" w14:textId="77777777" w:rsidR="00221702" w:rsidRDefault="00000000">
            <w:pPr>
              <w:spacing w:line="260" w:lineRule="auto"/>
            </w:pPr>
            <w:r>
              <w:rPr>
                <w:sz w:val="20"/>
                <w:szCs w:val="20"/>
              </w:rPr>
              <w:t>Per photograph</w:t>
            </w:r>
          </w:p>
        </w:tc>
        <w:tc>
          <w:tcPr>
            <w:tcW w:w="3460" w:type="dxa"/>
            <w:tcMar>
              <w:top w:w="60" w:type="dxa"/>
              <w:left w:w="90" w:type="dxa"/>
              <w:bottom w:w="60" w:type="dxa"/>
              <w:right w:w="90" w:type="dxa"/>
            </w:tcMar>
          </w:tcPr>
          <w:p w14:paraId="02472C1C" w14:textId="77777777" w:rsidR="00221702" w:rsidRDefault="00000000">
            <w:pPr>
              <w:spacing w:line="260" w:lineRule="auto"/>
            </w:pPr>
            <w:r>
              <w:rPr>
                <w:sz w:val="20"/>
                <w:szCs w:val="20"/>
              </w:rPr>
              <w:t>Second training source and independent held-out test</w:t>
            </w:r>
          </w:p>
        </w:tc>
      </w:tr>
      <w:tr w:rsidR="00221702" w14:paraId="4A010802" w14:textId="77777777">
        <w:tblPrEx>
          <w:tblCellMar>
            <w:top w:w="0" w:type="dxa"/>
            <w:bottom w:w="0" w:type="dxa"/>
          </w:tblCellMar>
        </w:tblPrEx>
        <w:trPr>
          <w:cantSplit/>
        </w:trPr>
        <w:tc>
          <w:tcPr>
            <w:tcW w:w="2600" w:type="dxa"/>
            <w:tcMar>
              <w:top w:w="60" w:type="dxa"/>
              <w:left w:w="90" w:type="dxa"/>
              <w:bottom w:w="60" w:type="dxa"/>
              <w:right w:w="90" w:type="dxa"/>
            </w:tcMar>
          </w:tcPr>
          <w:p w14:paraId="1B6AF191" w14:textId="77777777" w:rsidR="00221702" w:rsidRDefault="00000000">
            <w:pPr>
              <w:spacing w:line="260" w:lineRule="auto"/>
            </w:pPr>
            <w:r>
              <w:rPr>
                <w:sz w:val="20"/>
                <w:szCs w:val="20"/>
              </w:rPr>
              <w:t>Non-onion set</w:t>
            </w:r>
          </w:p>
        </w:tc>
        <w:tc>
          <w:tcPr>
            <w:tcW w:w="1500" w:type="dxa"/>
            <w:tcMar>
              <w:top w:w="60" w:type="dxa"/>
              <w:left w:w="90" w:type="dxa"/>
              <w:bottom w:w="60" w:type="dxa"/>
              <w:right w:w="90" w:type="dxa"/>
            </w:tcMar>
          </w:tcPr>
          <w:p w14:paraId="70C21779" w14:textId="77777777" w:rsidR="00221702" w:rsidRDefault="00000000">
            <w:pPr>
              <w:spacing w:line="260" w:lineRule="auto"/>
            </w:pPr>
            <w:r>
              <w:rPr>
                <w:sz w:val="20"/>
                <w:szCs w:val="20"/>
              </w:rPr>
              <w:t>50 photographs</w:t>
            </w:r>
          </w:p>
        </w:tc>
        <w:tc>
          <w:tcPr>
            <w:tcW w:w="1800" w:type="dxa"/>
            <w:tcMar>
              <w:top w:w="60" w:type="dxa"/>
              <w:left w:w="90" w:type="dxa"/>
              <w:bottom w:w="60" w:type="dxa"/>
              <w:right w:w="90" w:type="dxa"/>
            </w:tcMar>
          </w:tcPr>
          <w:p w14:paraId="610B67F4" w14:textId="77777777" w:rsidR="00221702" w:rsidRDefault="00000000">
            <w:pPr>
              <w:spacing w:line="260" w:lineRule="auto"/>
            </w:pPr>
            <w:r>
              <w:rPr>
                <w:sz w:val="20"/>
                <w:szCs w:val="20"/>
              </w:rPr>
              <w:t>Negative</w:t>
            </w:r>
          </w:p>
        </w:tc>
        <w:tc>
          <w:tcPr>
            <w:tcW w:w="3460" w:type="dxa"/>
            <w:tcMar>
              <w:top w:w="60" w:type="dxa"/>
              <w:left w:w="90" w:type="dxa"/>
              <w:bottom w:w="60" w:type="dxa"/>
              <w:right w:w="90" w:type="dxa"/>
            </w:tcMar>
          </w:tcPr>
          <w:p w14:paraId="0D9FE42B" w14:textId="77777777" w:rsidR="00221702" w:rsidRDefault="00000000">
            <w:pPr>
              <w:spacing w:line="260" w:lineRule="auto"/>
            </w:pPr>
            <w:r>
              <w:rPr>
                <w:sz w:val="20"/>
                <w:szCs w:val="20"/>
              </w:rPr>
              <w:t>Gate audit</w:t>
            </w:r>
          </w:p>
        </w:tc>
      </w:tr>
    </w:tbl>
    <w:p w14:paraId="249D0C05" w14:textId="77777777" w:rsidR="00221702" w:rsidRDefault="00000000">
      <w:pPr>
        <w:spacing w:before="80" w:after="220"/>
        <w:jc w:val="center"/>
      </w:pPr>
      <w:r>
        <w:rPr>
          <w:i/>
          <w:iCs/>
          <w:sz w:val="20"/>
          <w:szCs w:val="20"/>
        </w:rPr>
        <w:t xml:space="preserve">Table </w:t>
      </w:r>
      <w:proofErr w:type="gramStart"/>
      <w:r>
        <w:rPr>
          <w:i/>
          <w:iCs/>
          <w:sz w:val="20"/>
          <w:szCs w:val="20"/>
        </w:rPr>
        <w:t>3.2  Datasets</w:t>
      </w:r>
      <w:proofErr w:type="gramEnd"/>
      <w:r>
        <w:rPr>
          <w:i/>
          <w:iCs/>
          <w:sz w:val="20"/>
          <w:szCs w:val="20"/>
        </w:rPr>
        <w:t xml:space="preserve"> used</w:t>
      </w:r>
    </w:p>
    <w:p w14:paraId="37E2E6BF" w14:textId="77777777" w:rsidR="00221702" w:rsidRDefault="00000000">
      <w:pPr>
        <w:pStyle w:val="Heading2"/>
      </w:pPr>
      <w:bookmarkStart w:id="31" w:name="_Toc243665495"/>
      <w:r>
        <w:t>3.5 Training methodology</w:t>
      </w:r>
      <w:bookmarkEnd w:id="31"/>
    </w:p>
    <w:p w14:paraId="16BAF971" w14:textId="77777777" w:rsidR="00221702" w:rsidRDefault="00000000">
      <w:pPr>
        <w:pStyle w:val="Heading3"/>
      </w:pPr>
      <w:bookmarkStart w:id="32" w:name="_Toc243665496"/>
      <w:r>
        <w:t>3.5.1 Detector</w:t>
      </w:r>
      <w:bookmarkEnd w:id="32"/>
    </w:p>
    <w:p w14:paraId="1E00258A" w14:textId="77777777" w:rsidR="00221702" w:rsidRDefault="00000000">
      <w:pPr>
        <w:spacing w:after="120" w:line="360" w:lineRule="auto"/>
        <w:jc w:val="both"/>
      </w:pPr>
      <w:r>
        <w:t>Every onion in every training photograph was annotated with a bounding box in YOLO format, described by a dataset YAML with a single class. Training began from COCO-pretrained weights, so that general features — edges, curvature, texture — were already present, and proceeded for 100 epochs on two GPUs with mixed precision. Mosaic augmentation was disabled for the final fifteen epochs so that training concluded on realistic images.</w:t>
      </w:r>
    </w:p>
    <w:p w14:paraId="06ACEF89" w14:textId="77777777" w:rsidR="00221702" w:rsidRDefault="00000000">
      <w:pPr>
        <w:pStyle w:val="Heading3"/>
      </w:pPr>
      <w:bookmarkStart w:id="33" w:name="_Toc243665497"/>
      <w:r>
        <w:t>3.5.2 Classifier</w:t>
      </w:r>
      <w:bookmarkEnd w:id="33"/>
    </w:p>
    <w:p w14:paraId="336E0A6D" w14:textId="77777777" w:rsidR="00221702" w:rsidRDefault="00000000">
      <w:pPr>
        <w:spacing w:after="120" w:line="360" w:lineRule="auto"/>
        <w:jc w:val="both"/>
      </w:pPr>
      <w:r>
        <w:lastRenderedPageBreak/>
        <w:t>Training crops were produced by the project's own detector so that training and inference crops are identically framed. The network was initialised from ImageNet weights — never from the previous version of the model, which had already seen the evaluation photographs — and its classifier head was replaced with a dropout layer and a three-way linear layer. Class imbalance was handled by a weighted sampler balanced over class and photograph type, and photograph-level (weak) labels were included at half weight, never for validation or testing.</w:t>
      </w:r>
    </w:p>
    <w:p w14:paraId="1F92BF28" w14:textId="77777777" w:rsidR="00221702" w:rsidRDefault="00000000">
      <w:pPr>
        <w:spacing w:after="120" w:line="360" w:lineRule="auto"/>
        <w:jc w:val="both"/>
      </w:pPr>
      <w:r>
        <w:t>Against shortcut learning, the pixels outside the onion were replaced during training, half of the time, with a flat random colour, blurred noise or another crop's background. This was introduced after the previous model was found to have learnt that soil implies decay, causing field photographs to be graded almost entirely as unhealthy.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60"/>
      </w:tblGrid>
      <w:tr w:rsidR="00221702" w14:paraId="0E28151B" w14:textId="77777777">
        <w:tblPrEx>
          <w:tblCellMar>
            <w:top w:w="0" w:type="dxa"/>
            <w:bottom w:w="0" w:type="dxa"/>
          </w:tblCellMar>
        </w:tblPrEx>
        <w:trPr>
          <w:cantSplit/>
          <w:tblHeader/>
        </w:trPr>
        <w:tc>
          <w:tcPr>
            <w:tcW w:w="2400" w:type="dxa"/>
            <w:shd w:val="clear" w:color="auto" w:fill="E8E8E4"/>
            <w:tcMar>
              <w:top w:w="60" w:type="dxa"/>
              <w:left w:w="90" w:type="dxa"/>
              <w:bottom w:w="60" w:type="dxa"/>
              <w:right w:w="90" w:type="dxa"/>
            </w:tcMar>
          </w:tcPr>
          <w:p w14:paraId="5BBC26EA" w14:textId="77777777" w:rsidR="00221702" w:rsidRDefault="00000000">
            <w:pPr>
              <w:spacing w:line="260" w:lineRule="auto"/>
            </w:pPr>
            <w:r>
              <w:rPr>
                <w:b/>
                <w:bCs/>
                <w:sz w:val="20"/>
                <w:szCs w:val="20"/>
              </w:rPr>
              <w:t>Parameter</w:t>
            </w:r>
          </w:p>
        </w:tc>
        <w:tc>
          <w:tcPr>
            <w:tcW w:w="3300" w:type="dxa"/>
            <w:shd w:val="clear" w:color="auto" w:fill="E8E8E4"/>
            <w:tcMar>
              <w:top w:w="60" w:type="dxa"/>
              <w:left w:w="90" w:type="dxa"/>
              <w:bottom w:w="60" w:type="dxa"/>
              <w:right w:w="90" w:type="dxa"/>
            </w:tcMar>
          </w:tcPr>
          <w:p w14:paraId="5C2DC07D" w14:textId="77777777" w:rsidR="00221702" w:rsidRDefault="00000000">
            <w:pPr>
              <w:spacing w:line="260" w:lineRule="auto"/>
            </w:pPr>
            <w:r>
              <w:rPr>
                <w:b/>
                <w:bCs/>
                <w:sz w:val="20"/>
                <w:szCs w:val="20"/>
              </w:rPr>
              <w:t>Detector (YOLO26-m)</w:t>
            </w:r>
          </w:p>
        </w:tc>
        <w:tc>
          <w:tcPr>
            <w:tcW w:w="3660" w:type="dxa"/>
            <w:shd w:val="clear" w:color="auto" w:fill="E8E8E4"/>
            <w:tcMar>
              <w:top w:w="60" w:type="dxa"/>
              <w:left w:w="90" w:type="dxa"/>
              <w:bottom w:w="60" w:type="dxa"/>
              <w:right w:w="90" w:type="dxa"/>
            </w:tcMar>
          </w:tcPr>
          <w:p w14:paraId="623E6150" w14:textId="77777777" w:rsidR="00221702" w:rsidRDefault="00000000">
            <w:pPr>
              <w:spacing w:line="260" w:lineRule="auto"/>
            </w:pPr>
            <w:r>
              <w:rPr>
                <w:b/>
                <w:bCs/>
                <w:sz w:val="20"/>
                <w:szCs w:val="20"/>
              </w:rPr>
              <w:t>Classifier (EfficientNet-B0)</w:t>
            </w:r>
          </w:p>
        </w:tc>
      </w:tr>
      <w:tr w:rsidR="00221702" w14:paraId="517BF531" w14:textId="77777777">
        <w:tblPrEx>
          <w:tblCellMar>
            <w:top w:w="0" w:type="dxa"/>
            <w:bottom w:w="0" w:type="dxa"/>
          </w:tblCellMar>
        </w:tblPrEx>
        <w:trPr>
          <w:cantSplit/>
        </w:trPr>
        <w:tc>
          <w:tcPr>
            <w:tcW w:w="2400" w:type="dxa"/>
            <w:tcMar>
              <w:top w:w="60" w:type="dxa"/>
              <w:left w:w="90" w:type="dxa"/>
              <w:bottom w:w="60" w:type="dxa"/>
              <w:right w:w="90" w:type="dxa"/>
            </w:tcMar>
          </w:tcPr>
          <w:p w14:paraId="32BE5486" w14:textId="77777777" w:rsidR="00221702" w:rsidRDefault="00000000">
            <w:pPr>
              <w:spacing w:line="260" w:lineRule="auto"/>
            </w:pPr>
            <w:r>
              <w:rPr>
                <w:sz w:val="20"/>
                <w:szCs w:val="20"/>
              </w:rPr>
              <w:t>Initialisation</w:t>
            </w:r>
          </w:p>
        </w:tc>
        <w:tc>
          <w:tcPr>
            <w:tcW w:w="3300" w:type="dxa"/>
            <w:tcMar>
              <w:top w:w="60" w:type="dxa"/>
              <w:left w:w="90" w:type="dxa"/>
              <w:bottom w:w="60" w:type="dxa"/>
              <w:right w:w="90" w:type="dxa"/>
            </w:tcMar>
          </w:tcPr>
          <w:p w14:paraId="4ABD567F" w14:textId="77777777" w:rsidR="00221702" w:rsidRDefault="00000000">
            <w:pPr>
              <w:spacing w:line="260" w:lineRule="auto"/>
            </w:pPr>
            <w:r>
              <w:rPr>
                <w:sz w:val="20"/>
                <w:szCs w:val="20"/>
              </w:rPr>
              <w:t>COCO-pretrained yolo26m.pt</w:t>
            </w:r>
          </w:p>
        </w:tc>
        <w:tc>
          <w:tcPr>
            <w:tcW w:w="3660" w:type="dxa"/>
            <w:tcMar>
              <w:top w:w="60" w:type="dxa"/>
              <w:left w:w="90" w:type="dxa"/>
              <w:bottom w:w="60" w:type="dxa"/>
              <w:right w:w="90" w:type="dxa"/>
            </w:tcMar>
          </w:tcPr>
          <w:p w14:paraId="5CAC1A5B" w14:textId="77777777" w:rsidR="00221702" w:rsidRDefault="00000000">
            <w:pPr>
              <w:spacing w:line="260" w:lineRule="auto"/>
            </w:pPr>
            <w:r>
              <w:rPr>
                <w:sz w:val="20"/>
                <w:szCs w:val="20"/>
              </w:rPr>
              <w:t>ImageNet-pretrained</w:t>
            </w:r>
          </w:p>
        </w:tc>
      </w:tr>
      <w:tr w:rsidR="00221702" w14:paraId="10278D78" w14:textId="77777777">
        <w:tblPrEx>
          <w:tblCellMar>
            <w:top w:w="0" w:type="dxa"/>
            <w:bottom w:w="0" w:type="dxa"/>
          </w:tblCellMar>
        </w:tblPrEx>
        <w:trPr>
          <w:cantSplit/>
        </w:trPr>
        <w:tc>
          <w:tcPr>
            <w:tcW w:w="2400" w:type="dxa"/>
            <w:tcMar>
              <w:top w:w="60" w:type="dxa"/>
              <w:left w:w="90" w:type="dxa"/>
              <w:bottom w:w="60" w:type="dxa"/>
              <w:right w:w="90" w:type="dxa"/>
            </w:tcMar>
          </w:tcPr>
          <w:p w14:paraId="1B7A345E" w14:textId="77777777" w:rsidR="00221702" w:rsidRDefault="00000000">
            <w:pPr>
              <w:spacing w:line="260" w:lineRule="auto"/>
            </w:pPr>
            <w:r>
              <w:rPr>
                <w:sz w:val="20"/>
                <w:szCs w:val="20"/>
              </w:rPr>
              <w:t>Epochs</w:t>
            </w:r>
          </w:p>
        </w:tc>
        <w:tc>
          <w:tcPr>
            <w:tcW w:w="3300" w:type="dxa"/>
            <w:tcMar>
              <w:top w:w="60" w:type="dxa"/>
              <w:left w:w="90" w:type="dxa"/>
              <w:bottom w:w="60" w:type="dxa"/>
              <w:right w:w="90" w:type="dxa"/>
            </w:tcMar>
          </w:tcPr>
          <w:p w14:paraId="3A37AC47" w14:textId="77777777" w:rsidR="00221702" w:rsidRDefault="00000000">
            <w:pPr>
              <w:spacing w:line="260" w:lineRule="auto"/>
            </w:pPr>
            <w:r>
              <w:rPr>
                <w:sz w:val="20"/>
                <w:szCs w:val="20"/>
              </w:rPr>
              <w:t>100 (patience 25)</w:t>
            </w:r>
          </w:p>
        </w:tc>
        <w:tc>
          <w:tcPr>
            <w:tcW w:w="3660" w:type="dxa"/>
            <w:tcMar>
              <w:top w:w="60" w:type="dxa"/>
              <w:left w:w="90" w:type="dxa"/>
              <w:bottom w:w="60" w:type="dxa"/>
              <w:right w:w="90" w:type="dxa"/>
            </w:tcMar>
          </w:tcPr>
          <w:p w14:paraId="04D8E721" w14:textId="77777777" w:rsidR="00221702" w:rsidRDefault="00000000">
            <w:pPr>
              <w:spacing w:line="260" w:lineRule="auto"/>
            </w:pPr>
            <w:r>
              <w:rPr>
                <w:sz w:val="20"/>
                <w:szCs w:val="20"/>
              </w:rPr>
              <w:t>6 per fold, 5 folds + final model</w:t>
            </w:r>
          </w:p>
        </w:tc>
      </w:tr>
      <w:tr w:rsidR="00221702" w14:paraId="24FF7A18" w14:textId="77777777">
        <w:tblPrEx>
          <w:tblCellMar>
            <w:top w:w="0" w:type="dxa"/>
            <w:bottom w:w="0" w:type="dxa"/>
          </w:tblCellMar>
        </w:tblPrEx>
        <w:trPr>
          <w:cantSplit/>
        </w:trPr>
        <w:tc>
          <w:tcPr>
            <w:tcW w:w="2400" w:type="dxa"/>
            <w:tcMar>
              <w:top w:w="60" w:type="dxa"/>
              <w:left w:w="90" w:type="dxa"/>
              <w:bottom w:w="60" w:type="dxa"/>
              <w:right w:w="90" w:type="dxa"/>
            </w:tcMar>
          </w:tcPr>
          <w:p w14:paraId="586AFC13" w14:textId="77777777" w:rsidR="00221702" w:rsidRDefault="00000000">
            <w:pPr>
              <w:spacing w:line="260" w:lineRule="auto"/>
            </w:pPr>
            <w:r>
              <w:rPr>
                <w:sz w:val="20"/>
                <w:szCs w:val="20"/>
              </w:rPr>
              <w:t>Input size</w:t>
            </w:r>
          </w:p>
        </w:tc>
        <w:tc>
          <w:tcPr>
            <w:tcW w:w="3300" w:type="dxa"/>
            <w:tcMar>
              <w:top w:w="60" w:type="dxa"/>
              <w:left w:w="90" w:type="dxa"/>
              <w:bottom w:w="60" w:type="dxa"/>
              <w:right w:w="90" w:type="dxa"/>
            </w:tcMar>
          </w:tcPr>
          <w:p w14:paraId="1B5549AF" w14:textId="77777777" w:rsidR="00221702" w:rsidRDefault="00000000">
            <w:pPr>
              <w:spacing w:line="260" w:lineRule="auto"/>
            </w:pPr>
            <w:r>
              <w:rPr>
                <w:sz w:val="20"/>
                <w:szCs w:val="20"/>
              </w:rPr>
              <w:t xml:space="preserve">960 </w:t>
            </w:r>
            <w:proofErr w:type="spellStart"/>
            <w:r>
              <w:rPr>
                <w:sz w:val="20"/>
                <w:szCs w:val="20"/>
              </w:rPr>
              <w:t>px</w:t>
            </w:r>
            <w:proofErr w:type="spellEnd"/>
          </w:p>
        </w:tc>
        <w:tc>
          <w:tcPr>
            <w:tcW w:w="3660" w:type="dxa"/>
            <w:tcMar>
              <w:top w:w="60" w:type="dxa"/>
              <w:left w:w="90" w:type="dxa"/>
              <w:bottom w:w="60" w:type="dxa"/>
              <w:right w:w="90" w:type="dxa"/>
            </w:tcMar>
          </w:tcPr>
          <w:p w14:paraId="31F87DD1" w14:textId="77777777" w:rsidR="00221702" w:rsidRDefault="00000000">
            <w:pPr>
              <w:spacing w:line="260" w:lineRule="auto"/>
            </w:pPr>
            <w:r>
              <w:rPr>
                <w:sz w:val="20"/>
                <w:szCs w:val="20"/>
              </w:rPr>
              <w:t>224 × 224</w:t>
            </w:r>
          </w:p>
        </w:tc>
      </w:tr>
      <w:tr w:rsidR="00221702" w14:paraId="4CAEFF39" w14:textId="77777777">
        <w:tblPrEx>
          <w:tblCellMar>
            <w:top w:w="0" w:type="dxa"/>
            <w:bottom w:w="0" w:type="dxa"/>
          </w:tblCellMar>
        </w:tblPrEx>
        <w:trPr>
          <w:cantSplit/>
        </w:trPr>
        <w:tc>
          <w:tcPr>
            <w:tcW w:w="2400" w:type="dxa"/>
            <w:tcMar>
              <w:top w:w="60" w:type="dxa"/>
              <w:left w:w="90" w:type="dxa"/>
              <w:bottom w:w="60" w:type="dxa"/>
              <w:right w:w="90" w:type="dxa"/>
            </w:tcMar>
          </w:tcPr>
          <w:p w14:paraId="77FBA2E9" w14:textId="77777777" w:rsidR="00221702" w:rsidRDefault="00000000">
            <w:pPr>
              <w:spacing w:line="260" w:lineRule="auto"/>
            </w:pPr>
            <w:r>
              <w:rPr>
                <w:sz w:val="20"/>
                <w:szCs w:val="20"/>
              </w:rPr>
              <w:t>Batch size</w:t>
            </w:r>
          </w:p>
        </w:tc>
        <w:tc>
          <w:tcPr>
            <w:tcW w:w="3300" w:type="dxa"/>
            <w:tcMar>
              <w:top w:w="60" w:type="dxa"/>
              <w:left w:w="90" w:type="dxa"/>
              <w:bottom w:w="60" w:type="dxa"/>
              <w:right w:w="90" w:type="dxa"/>
            </w:tcMar>
          </w:tcPr>
          <w:p w14:paraId="0BA5CDB1" w14:textId="77777777" w:rsidR="00221702" w:rsidRDefault="00000000">
            <w:pPr>
              <w:spacing w:line="260" w:lineRule="auto"/>
            </w:pPr>
            <w:r>
              <w:rPr>
                <w:sz w:val="20"/>
                <w:szCs w:val="20"/>
              </w:rPr>
              <w:t>8</w:t>
            </w:r>
          </w:p>
        </w:tc>
        <w:tc>
          <w:tcPr>
            <w:tcW w:w="3660" w:type="dxa"/>
            <w:tcMar>
              <w:top w:w="60" w:type="dxa"/>
              <w:left w:w="90" w:type="dxa"/>
              <w:bottom w:w="60" w:type="dxa"/>
              <w:right w:w="90" w:type="dxa"/>
            </w:tcMar>
          </w:tcPr>
          <w:p w14:paraId="72D0BB51" w14:textId="77777777" w:rsidR="00221702" w:rsidRDefault="00000000">
            <w:pPr>
              <w:spacing w:line="260" w:lineRule="auto"/>
            </w:pPr>
            <w:r>
              <w:rPr>
                <w:sz w:val="20"/>
                <w:szCs w:val="20"/>
              </w:rPr>
              <w:t>64</w:t>
            </w:r>
          </w:p>
        </w:tc>
      </w:tr>
      <w:tr w:rsidR="00221702" w14:paraId="33AD2650" w14:textId="77777777">
        <w:tblPrEx>
          <w:tblCellMar>
            <w:top w:w="0" w:type="dxa"/>
            <w:bottom w:w="0" w:type="dxa"/>
          </w:tblCellMar>
        </w:tblPrEx>
        <w:trPr>
          <w:cantSplit/>
        </w:trPr>
        <w:tc>
          <w:tcPr>
            <w:tcW w:w="2400" w:type="dxa"/>
            <w:tcMar>
              <w:top w:w="60" w:type="dxa"/>
              <w:left w:w="90" w:type="dxa"/>
              <w:bottom w:w="60" w:type="dxa"/>
              <w:right w:w="90" w:type="dxa"/>
            </w:tcMar>
          </w:tcPr>
          <w:p w14:paraId="7081FDA7" w14:textId="77777777" w:rsidR="00221702" w:rsidRDefault="00000000">
            <w:pPr>
              <w:spacing w:line="260" w:lineRule="auto"/>
            </w:pPr>
            <w:r>
              <w:rPr>
                <w:sz w:val="20"/>
                <w:szCs w:val="20"/>
              </w:rPr>
              <w:t>Optimiser</w:t>
            </w:r>
          </w:p>
        </w:tc>
        <w:tc>
          <w:tcPr>
            <w:tcW w:w="3300" w:type="dxa"/>
            <w:tcMar>
              <w:top w:w="60" w:type="dxa"/>
              <w:left w:w="90" w:type="dxa"/>
              <w:bottom w:w="60" w:type="dxa"/>
              <w:right w:w="90" w:type="dxa"/>
            </w:tcMar>
          </w:tcPr>
          <w:p w14:paraId="45ECE89A" w14:textId="77777777" w:rsidR="00221702" w:rsidRDefault="00000000">
            <w:pPr>
              <w:spacing w:line="260" w:lineRule="auto"/>
            </w:pPr>
            <w:r>
              <w:rPr>
                <w:sz w:val="20"/>
                <w:szCs w:val="20"/>
              </w:rPr>
              <w:t>auto (lr0 0.01 → ×0.01, momentum 0.937)</w:t>
            </w:r>
          </w:p>
        </w:tc>
        <w:tc>
          <w:tcPr>
            <w:tcW w:w="3660" w:type="dxa"/>
            <w:tcMar>
              <w:top w:w="60" w:type="dxa"/>
              <w:left w:w="90" w:type="dxa"/>
              <w:bottom w:w="60" w:type="dxa"/>
              <w:right w:w="90" w:type="dxa"/>
            </w:tcMar>
          </w:tcPr>
          <w:p w14:paraId="2CA43C61" w14:textId="77777777" w:rsidR="00221702" w:rsidRDefault="00000000">
            <w:pPr>
              <w:spacing w:line="260" w:lineRule="auto"/>
            </w:pPr>
            <w:proofErr w:type="spellStart"/>
            <w:r>
              <w:rPr>
                <w:sz w:val="20"/>
                <w:szCs w:val="20"/>
              </w:rPr>
              <w:t>AdamW</w:t>
            </w:r>
            <w:proofErr w:type="spellEnd"/>
            <w:r>
              <w:rPr>
                <w:sz w:val="20"/>
                <w:szCs w:val="20"/>
              </w:rPr>
              <w:t xml:space="preserve">, </w:t>
            </w:r>
            <w:proofErr w:type="spellStart"/>
            <w:r>
              <w:rPr>
                <w:sz w:val="20"/>
                <w:szCs w:val="20"/>
              </w:rPr>
              <w:t>lr</w:t>
            </w:r>
            <w:proofErr w:type="spellEnd"/>
            <w:r>
              <w:rPr>
                <w:sz w:val="20"/>
                <w:szCs w:val="20"/>
              </w:rPr>
              <w:t xml:space="preserve"> 3 × 10⁻⁴, weight decay 10⁻⁴</w:t>
            </w:r>
          </w:p>
        </w:tc>
      </w:tr>
      <w:tr w:rsidR="00221702" w14:paraId="43A65BDB" w14:textId="77777777">
        <w:tblPrEx>
          <w:tblCellMar>
            <w:top w:w="0" w:type="dxa"/>
            <w:bottom w:w="0" w:type="dxa"/>
          </w:tblCellMar>
        </w:tblPrEx>
        <w:trPr>
          <w:cantSplit/>
        </w:trPr>
        <w:tc>
          <w:tcPr>
            <w:tcW w:w="2400" w:type="dxa"/>
            <w:tcMar>
              <w:top w:w="60" w:type="dxa"/>
              <w:left w:w="90" w:type="dxa"/>
              <w:bottom w:w="60" w:type="dxa"/>
              <w:right w:w="90" w:type="dxa"/>
            </w:tcMar>
          </w:tcPr>
          <w:p w14:paraId="14A39312" w14:textId="77777777" w:rsidR="00221702" w:rsidRDefault="00000000">
            <w:pPr>
              <w:spacing w:line="260" w:lineRule="auto"/>
            </w:pPr>
            <w:r>
              <w:rPr>
                <w:sz w:val="20"/>
                <w:szCs w:val="20"/>
              </w:rPr>
              <w:t>Schedule</w:t>
            </w:r>
          </w:p>
        </w:tc>
        <w:tc>
          <w:tcPr>
            <w:tcW w:w="3300" w:type="dxa"/>
            <w:tcMar>
              <w:top w:w="60" w:type="dxa"/>
              <w:left w:w="90" w:type="dxa"/>
              <w:bottom w:w="60" w:type="dxa"/>
              <w:right w:w="90" w:type="dxa"/>
            </w:tcMar>
          </w:tcPr>
          <w:p w14:paraId="624DE25E" w14:textId="77777777" w:rsidR="00221702" w:rsidRDefault="00000000">
            <w:pPr>
              <w:spacing w:line="260" w:lineRule="auto"/>
            </w:pPr>
            <w:r>
              <w:rPr>
                <w:sz w:val="20"/>
                <w:szCs w:val="20"/>
              </w:rPr>
              <w:t>Warm-up 3 epochs, linear decay</w:t>
            </w:r>
          </w:p>
        </w:tc>
        <w:tc>
          <w:tcPr>
            <w:tcW w:w="3660" w:type="dxa"/>
            <w:tcMar>
              <w:top w:w="60" w:type="dxa"/>
              <w:left w:w="90" w:type="dxa"/>
              <w:bottom w:w="60" w:type="dxa"/>
              <w:right w:w="90" w:type="dxa"/>
            </w:tcMar>
          </w:tcPr>
          <w:p w14:paraId="60F21F44" w14:textId="77777777" w:rsidR="00221702" w:rsidRDefault="00000000">
            <w:pPr>
              <w:spacing w:line="260" w:lineRule="auto"/>
            </w:pPr>
            <w:proofErr w:type="spellStart"/>
            <w:r>
              <w:rPr>
                <w:sz w:val="20"/>
                <w:szCs w:val="20"/>
              </w:rPr>
              <w:t>OneCycleLR</w:t>
            </w:r>
            <w:proofErr w:type="spellEnd"/>
            <w:r>
              <w:rPr>
                <w:sz w:val="20"/>
                <w:szCs w:val="20"/>
              </w:rPr>
              <w:t>, 10 % warm-up</w:t>
            </w:r>
          </w:p>
        </w:tc>
      </w:tr>
      <w:tr w:rsidR="00221702" w14:paraId="352D39A8" w14:textId="77777777">
        <w:tblPrEx>
          <w:tblCellMar>
            <w:top w:w="0" w:type="dxa"/>
            <w:bottom w:w="0" w:type="dxa"/>
          </w:tblCellMar>
        </w:tblPrEx>
        <w:trPr>
          <w:cantSplit/>
        </w:trPr>
        <w:tc>
          <w:tcPr>
            <w:tcW w:w="2400" w:type="dxa"/>
            <w:tcMar>
              <w:top w:w="60" w:type="dxa"/>
              <w:left w:w="90" w:type="dxa"/>
              <w:bottom w:w="60" w:type="dxa"/>
              <w:right w:w="90" w:type="dxa"/>
            </w:tcMar>
          </w:tcPr>
          <w:p w14:paraId="601EA677" w14:textId="77777777" w:rsidR="00221702" w:rsidRDefault="00000000">
            <w:pPr>
              <w:spacing w:line="260" w:lineRule="auto"/>
            </w:pPr>
            <w:r>
              <w:rPr>
                <w:sz w:val="20"/>
                <w:szCs w:val="20"/>
              </w:rPr>
              <w:t>Loss</w:t>
            </w:r>
          </w:p>
        </w:tc>
        <w:tc>
          <w:tcPr>
            <w:tcW w:w="3300" w:type="dxa"/>
            <w:tcMar>
              <w:top w:w="60" w:type="dxa"/>
              <w:left w:w="90" w:type="dxa"/>
              <w:bottom w:w="60" w:type="dxa"/>
              <w:right w:w="90" w:type="dxa"/>
            </w:tcMar>
          </w:tcPr>
          <w:p w14:paraId="12E50F21" w14:textId="77777777" w:rsidR="00221702" w:rsidRDefault="00000000">
            <w:pPr>
              <w:spacing w:line="260" w:lineRule="auto"/>
            </w:pPr>
            <w:r>
              <w:rPr>
                <w:sz w:val="20"/>
                <w:szCs w:val="20"/>
              </w:rPr>
              <w:t>Box + classification + L1 (no DFL term)</w:t>
            </w:r>
          </w:p>
        </w:tc>
        <w:tc>
          <w:tcPr>
            <w:tcW w:w="3660" w:type="dxa"/>
            <w:tcMar>
              <w:top w:w="60" w:type="dxa"/>
              <w:left w:w="90" w:type="dxa"/>
              <w:bottom w:w="60" w:type="dxa"/>
              <w:right w:w="90" w:type="dxa"/>
            </w:tcMar>
          </w:tcPr>
          <w:p w14:paraId="78822E0A" w14:textId="77777777" w:rsidR="00221702" w:rsidRDefault="00000000">
            <w:pPr>
              <w:spacing w:line="260" w:lineRule="auto"/>
            </w:pPr>
            <w:r>
              <w:rPr>
                <w:sz w:val="20"/>
                <w:szCs w:val="20"/>
              </w:rPr>
              <w:t>Cross-entropy, label smoothing 0.1, per-sample weights</w:t>
            </w:r>
          </w:p>
        </w:tc>
      </w:tr>
      <w:tr w:rsidR="00221702" w14:paraId="4949E4A2" w14:textId="77777777">
        <w:tblPrEx>
          <w:tblCellMar>
            <w:top w:w="0" w:type="dxa"/>
            <w:bottom w:w="0" w:type="dxa"/>
          </w:tblCellMar>
        </w:tblPrEx>
        <w:trPr>
          <w:cantSplit/>
        </w:trPr>
        <w:tc>
          <w:tcPr>
            <w:tcW w:w="2400" w:type="dxa"/>
            <w:tcMar>
              <w:top w:w="60" w:type="dxa"/>
              <w:left w:w="90" w:type="dxa"/>
              <w:bottom w:w="60" w:type="dxa"/>
              <w:right w:w="90" w:type="dxa"/>
            </w:tcMar>
          </w:tcPr>
          <w:p w14:paraId="2309BDF8" w14:textId="77777777" w:rsidR="00221702" w:rsidRDefault="00000000">
            <w:pPr>
              <w:spacing w:line="260" w:lineRule="auto"/>
            </w:pPr>
            <w:r>
              <w:rPr>
                <w:sz w:val="20"/>
                <w:szCs w:val="20"/>
              </w:rPr>
              <w:t>Augmentation</w:t>
            </w:r>
          </w:p>
        </w:tc>
        <w:tc>
          <w:tcPr>
            <w:tcW w:w="3300" w:type="dxa"/>
            <w:tcMar>
              <w:top w:w="60" w:type="dxa"/>
              <w:left w:w="90" w:type="dxa"/>
              <w:bottom w:w="60" w:type="dxa"/>
              <w:right w:w="90" w:type="dxa"/>
            </w:tcMar>
          </w:tcPr>
          <w:p w14:paraId="47C9A810" w14:textId="77777777" w:rsidR="00221702" w:rsidRDefault="00000000">
            <w:pPr>
              <w:spacing w:line="260" w:lineRule="auto"/>
            </w:pPr>
            <w:r>
              <w:rPr>
                <w:sz w:val="20"/>
                <w:szCs w:val="20"/>
              </w:rPr>
              <w:t>Mosaic, ±25° rotation, flips, scale 0.5, HSV jitter, random erasing</w:t>
            </w:r>
          </w:p>
        </w:tc>
        <w:tc>
          <w:tcPr>
            <w:tcW w:w="3660" w:type="dxa"/>
            <w:tcMar>
              <w:top w:w="60" w:type="dxa"/>
              <w:left w:w="90" w:type="dxa"/>
              <w:bottom w:w="60" w:type="dxa"/>
              <w:right w:w="90" w:type="dxa"/>
            </w:tcMar>
          </w:tcPr>
          <w:p w14:paraId="1E4146E8" w14:textId="77777777" w:rsidR="00221702" w:rsidRDefault="00000000">
            <w:pPr>
              <w:spacing w:line="260" w:lineRule="auto"/>
            </w:pPr>
            <w:r>
              <w:rPr>
                <w:sz w:val="20"/>
                <w:szCs w:val="20"/>
              </w:rPr>
              <w:t>Flips, ±20° rotation, colour jitter, blur, crop jitter, background substitution</w:t>
            </w:r>
          </w:p>
        </w:tc>
      </w:tr>
      <w:tr w:rsidR="00221702" w14:paraId="16ED518C" w14:textId="77777777">
        <w:tblPrEx>
          <w:tblCellMar>
            <w:top w:w="0" w:type="dxa"/>
            <w:bottom w:w="0" w:type="dxa"/>
          </w:tblCellMar>
        </w:tblPrEx>
        <w:trPr>
          <w:cantSplit/>
        </w:trPr>
        <w:tc>
          <w:tcPr>
            <w:tcW w:w="2400" w:type="dxa"/>
            <w:tcMar>
              <w:top w:w="60" w:type="dxa"/>
              <w:left w:w="90" w:type="dxa"/>
              <w:bottom w:w="60" w:type="dxa"/>
              <w:right w:w="90" w:type="dxa"/>
            </w:tcMar>
          </w:tcPr>
          <w:p w14:paraId="32D4F717" w14:textId="77777777" w:rsidR="00221702" w:rsidRDefault="00000000">
            <w:pPr>
              <w:spacing w:line="260" w:lineRule="auto"/>
            </w:pPr>
            <w:r>
              <w:rPr>
                <w:sz w:val="20"/>
                <w:szCs w:val="20"/>
              </w:rPr>
              <w:t>Hardware / time</w:t>
            </w:r>
          </w:p>
        </w:tc>
        <w:tc>
          <w:tcPr>
            <w:tcW w:w="3300" w:type="dxa"/>
            <w:tcMar>
              <w:top w:w="60" w:type="dxa"/>
              <w:left w:w="90" w:type="dxa"/>
              <w:bottom w:w="60" w:type="dxa"/>
              <w:right w:w="90" w:type="dxa"/>
            </w:tcMar>
          </w:tcPr>
          <w:p w14:paraId="2F17F7D6" w14:textId="77777777" w:rsidR="00221702" w:rsidRDefault="00000000">
            <w:pPr>
              <w:spacing w:line="260" w:lineRule="auto"/>
            </w:pPr>
            <w:r>
              <w:rPr>
                <w:sz w:val="20"/>
                <w:szCs w:val="20"/>
              </w:rPr>
              <w:t>2 × Kaggle GPU, 64 minutes</w:t>
            </w:r>
          </w:p>
        </w:tc>
        <w:tc>
          <w:tcPr>
            <w:tcW w:w="3660" w:type="dxa"/>
            <w:tcMar>
              <w:top w:w="60" w:type="dxa"/>
              <w:left w:w="90" w:type="dxa"/>
              <w:bottom w:w="60" w:type="dxa"/>
              <w:right w:w="90" w:type="dxa"/>
            </w:tcMar>
          </w:tcPr>
          <w:p w14:paraId="458B9559" w14:textId="77777777" w:rsidR="00221702" w:rsidRDefault="00000000">
            <w:pPr>
              <w:spacing w:line="260" w:lineRule="auto"/>
            </w:pPr>
            <w:r>
              <w:rPr>
                <w:sz w:val="20"/>
                <w:szCs w:val="20"/>
              </w:rPr>
              <w:t>1 × Kaggle GPU, ≈1 hour for all six runs</w:t>
            </w:r>
          </w:p>
        </w:tc>
      </w:tr>
    </w:tbl>
    <w:p w14:paraId="295E3603" w14:textId="77777777" w:rsidR="00221702" w:rsidRDefault="00000000">
      <w:pPr>
        <w:spacing w:before="80" w:after="220"/>
        <w:jc w:val="center"/>
      </w:pPr>
      <w:r>
        <w:rPr>
          <w:i/>
          <w:iCs/>
          <w:sz w:val="20"/>
          <w:szCs w:val="20"/>
        </w:rPr>
        <w:t xml:space="preserve">Table </w:t>
      </w:r>
      <w:proofErr w:type="gramStart"/>
      <w:r>
        <w:rPr>
          <w:i/>
          <w:iCs/>
          <w:sz w:val="20"/>
          <w:szCs w:val="20"/>
        </w:rPr>
        <w:t>3.3  Training</w:t>
      </w:r>
      <w:proofErr w:type="gramEnd"/>
      <w:r>
        <w:rPr>
          <w:i/>
          <w:iCs/>
          <w:sz w:val="20"/>
          <w:szCs w:val="20"/>
        </w:rPr>
        <w:t xml:space="preserve"> hyper-parameters</w:t>
      </w:r>
    </w:p>
    <w:p w14:paraId="1E4AD5E0" w14:textId="77777777" w:rsidR="00221702" w:rsidRDefault="00000000">
      <w:pPr>
        <w:pStyle w:val="Heading2"/>
      </w:pPr>
      <w:bookmarkStart w:id="34" w:name="_Toc243665498"/>
      <w:r>
        <w:t>3.6 Evaluation methodology</w:t>
      </w:r>
      <w:bookmarkEnd w:id="34"/>
    </w:p>
    <w:p w14:paraId="37FBC279" w14:textId="77777777" w:rsidR="00221702" w:rsidRDefault="00000000">
      <w:pPr>
        <w:spacing w:after="120" w:line="360" w:lineRule="auto"/>
        <w:jc w:val="both"/>
      </w:pPr>
      <w:r>
        <w:t xml:space="preserve">Because the evaluation protocol is itself a contribution of this work, it is stated explicitly. Photographs were grouped into sessions of twenty-five consecutive frames and whole sessions assigned to training, validation or test, so that near-identical views of the same physical onion cannot appear on both sides of the split. The quality classifier was then assessed by five-fold cross-validation over the 538 hand-labelled onions, with the folds formed by photograph rather than by onion. Within each fold, the decision threshold was selected using only the remaining folds — nested selection — so that the reported accuracy is not optimistic. The previous model was scored on exactly the same crops, </w:t>
      </w:r>
      <w:r>
        <w:lastRenderedPageBreak/>
        <w:t>making the comparison like-for-like. Balanced accuracy, the mean of the two class recalls, is reported because the classes are unbalanced; the two raw counts are always reported alongside it because the two error types carry different costs.</w:t>
      </w:r>
    </w:p>
    <w:p w14:paraId="50607C77" w14:textId="77777777" w:rsidR="00221702" w:rsidRDefault="00000000">
      <w:pPr>
        <w:pStyle w:val="Heading1"/>
        <w:pageBreakBefore/>
        <w:spacing w:after="300"/>
        <w:jc w:val="center"/>
      </w:pPr>
      <w:bookmarkStart w:id="35" w:name="_Toc243665499"/>
      <w:r>
        <w:lastRenderedPageBreak/>
        <w:t>CHAPTER 4: IMPLEMENTATION</w:t>
      </w:r>
      <w:bookmarkEnd w:id="35"/>
    </w:p>
    <w:p w14:paraId="2093B946" w14:textId="77777777" w:rsidR="00221702" w:rsidRDefault="00000000">
      <w:pPr>
        <w:pStyle w:val="Heading2"/>
      </w:pPr>
      <w:bookmarkStart w:id="36" w:name="_Toc243665500"/>
      <w:r>
        <w:t>4.1 Tools and technologies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260"/>
      </w:tblGrid>
      <w:tr w:rsidR="00221702" w14:paraId="2560158A" w14:textId="77777777">
        <w:tblPrEx>
          <w:tblCellMar>
            <w:top w:w="0" w:type="dxa"/>
            <w:bottom w:w="0" w:type="dxa"/>
          </w:tblCellMar>
        </w:tblPrEx>
        <w:trPr>
          <w:cantSplit/>
          <w:tblHeader/>
        </w:trPr>
        <w:tc>
          <w:tcPr>
            <w:tcW w:w="2600" w:type="dxa"/>
            <w:shd w:val="clear" w:color="auto" w:fill="E8E8E4"/>
            <w:tcMar>
              <w:top w:w="60" w:type="dxa"/>
              <w:left w:w="90" w:type="dxa"/>
              <w:bottom w:w="60" w:type="dxa"/>
              <w:right w:w="90" w:type="dxa"/>
            </w:tcMar>
          </w:tcPr>
          <w:p w14:paraId="5E377650" w14:textId="77777777" w:rsidR="00221702" w:rsidRDefault="00000000">
            <w:pPr>
              <w:spacing w:line="260" w:lineRule="auto"/>
            </w:pPr>
            <w:r>
              <w:rPr>
                <w:b/>
                <w:bCs/>
                <w:sz w:val="20"/>
                <w:szCs w:val="20"/>
              </w:rPr>
              <w:t>Component</w:t>
            </w:r>
          </w:p>
        </w:tc>
        <w:tc>
          <w:tcPr>
            <w:tcW w:w="1500" w:type="dxa"/>
            <w:shd w:val="clear" w:color="auto" w:fill="E8E8E4"/>
            <w:tcMar>
              <w:top w:w="60" w:type="dxa"/>
              <w:left w:w="90" w:type="dxa"/>
              <w:bottom w:w="60" w:type="dxa"/>
              <w:right w:w="90" w:type="dxa"/>
            </w:tcMar>
          </w:tcPr>
          <w:p w14:paraId="10C2CAA2" w14:textId="77777777" w:rsidR="00221702" w:rsidRDefault="00000000">
            <w:pPr>
              <w:spacing w:line="260" w:lineRule="auto"/>
            </w:pPr>
            <w:r>
              <w:rPr>
                <w:b/>
                <w:bCs/>
                <w:sz w:val="20"/>
                <w:szCs w:val="20"/>
              </w:rPr>
              <w:t>Version</w:t>
            </w:r>
          </w:p>
        </w:tc>
        <w:tc>
          <w:tcPr>
            <w:tcW w:w="5260" w:type="dxa"/>
            <w:shd w:val="clear" w:color="auto" w:fill="E8E8E4"/>
            <w:tcMar>
              <w:top w:w="60" w:type="dxa"/>
              <w:left w:w="90" w:type="dxa"/>
              <w:bottom w:w="60" w:type="dxa"/>
              <w:right w:w="90" w:type="dxa"/>
            </w:tcMar>
          </w:tcPr>
          <w:p w14:paraId="1BE46E16" w14:textId="77777777" w:rsidR="00221702" w:rsidRDefault="00000000">
            <w:pPr>
              <w:spacing w:line="260" w:lineRule="auto"/>
            </w:pPr>
            <w:r>
              <w:rPr>
                <w:b/>
                <w:bCs/>
                <w:sz w:val="20"/>
                <w:szCs w:val="20"/>
              </w:rPr>
              <w:t>Purpose</w:t>
            </w:r>
          </w:p>
        </w:tc>
      </w:tr>
      <w:tr w:rsidR="00221702" w14:paraId="7F59EF77" w14:textId="77777777">
        <w:tblPrEx>
          <w:tblCellMar>
            <w:top w:w="0" w:type="dxa"/>
            <w:bottom w:w="0" w:type="dxa"/>
          </w:tblCellMar>
        </w:tblPrEx>
        <w:trPr>
          <w:cantSplit/>
        </w:trPr>
        <w:tc>
          <w:tcPr>
            <w:tcW w:w="2600" w:type="dxa"/>
            <w:tcMar>
              <w:top w:w="60" w:type="dxa"/>
              <w:left w:w="90" w:type="dxa"/>
              <w:bottom w:w="60" w:type="dxa"/>
              <w:right w:w="90" w:type="dxa"/>
            </w:tcMar>
          </w:tcPr>
          <w:p w14:paraId="722716E9" w14:textId="77777777" w:rsidR="00221702" w:rsidRDefault="00000000">
            <w:pPr>
              <w:spacing w:line="260" w:lineRule="auto"/>
            </w:pPr>
            <w:r>
              <w:rPr>
                <w:sz w:val="20"/>
                <w:szCs w:val="20"/>
              </w:rPr>
              <w:t>Python</w:t>
            </w:r>
          </w:p>
        </w:tc>
        <w:tc>
          <w:tcPr>
            <w:tcW w:w="1500" w:type="dxa"/>
            <w:tcMar>
              <w:top w:w="60" w:type="dxa"/>
              <w:left w:w="90" w:type="dxa"/>
              <w:bottom w:w="60" w:type="dxa"/>
              <w:right w:w="90" w:type="dxa"/>
            </w:tcMar>
          </w:tcPr>
          <w:p w14:paraId="60A6E94B" w14:textId="77777777" w:rsidR="00221702" w:rsidRDefault="00000000">
            <w:pPr>
              <w:spacing w:line="260" w:lineRule="auto"/>
            </w:pPr>
            <w:r>
              <w:rPr>
                <w:sz w:val="20"/>
                <w:szCs w:val="20"/>
              </w:rPr>
              <w:t>3.11</w:t>
            </w:r>
          </w:p>
        </w:tc>
        <w:tc>
          <w:tcPr>
            <w:tcW w:w="5260" w:type="dxa"/>
            <w:tcMar>
              <w:top w:w="60" w:type="dxa"/>
              <w:left w:w="90" w:type="dxa"/>
              <w:bottom w:w="60" w:type="dxa"/>
              <w:right w:w="90" w:type="dxa"/>
            </w:tcMar>
          </w:tcPr>
          <w:p w14:paraId="7E50DDCD" w14:textId="77777777" w:rsidR="00221702" w:rsidRDefault="00000000">
            <w:pPr>
              <w:spacing w:line="260" w:lineRule="auto"/>
            </w:pPr>
            <w:r>
              <w:rPr>
                <w:sz w:val="20"/>
                <w:szCs w:val="20"/>
              </w:rPr>
              <w:t>Implementation language</w:t>
            </w:r>
          </w:p>
        </w:tc>
      </w:tr>
      <w:tr w:rsidR="00221702" w14:paraId="37364329" w14:textId="77777777">
        <w:tblPrEx>
          <w:tblCellMar>
            <w:top w:w="0" w:type="dxa"/>
            <w:bottom w:w="0" w:type="dxa"/>
          </w:tblCellMar>
        </w:tblPrEx>
        <w:trPr>
          <w:cantSplit/>
        </w:trPr>
        <w:tc>
          <w:tcPr>
            <w:tcW w:w="2600" w:type="dxa"/>
            <w:tcMar>
              <w:top w:w="60" w:type="dxa"/>
              <w:left w:w="90" w:type="dxa"/>
              <w:bottom w:w="60" w:type="dxa"/>
              <w:right w:w="90" w:type="dxa"/>
            </w:tcMar>
          </w:tcPr>
          <w:p w14:paraId="38449AF2" w14:textId="77777777" w:rsidR="00221702" w:rsidRDefault="00000000">
            <w:pPr>
              <w:spacing w:line="260" w:lineRule="auto"/>
            </w:pPr>
            <w:proofErr w:type="spellStart"/>
            <w:r>
              <w:rPr>
                <w:sz w:val="20"/>
                <w:szCs w:val="20"/>
              </w:rPr>
              <w:t>Ultralytics</w:t>
            </w:r>
            <w:proofErr w:type="spellEnd"/>
          </w:p>
        </w:tc>
        <w:tc>
          <w:tcPr>
            <w:tcW w:w="1500" w:type="dxa"/>
            <w:tcMar>
              <w:top w:w="60" w:type="dxa"/>
              <w:left w:w="90" w:type="dxa"/>
              <w:bottom w:w="60" w:type="dxa"/>
              <w:right w:w="90" w:type="dxa"/>
            </w:tcMar>
          </w:tcPr>
          <w:p w14:paraId="3AF9135A" w14:textId="77777777" w:rsidR="00221702" w:rsidRDefault="00000000">
            <w:pPr>
              <w:spacing w:line="260" w:lineRule="auto"/>
            </w:pPr>
            <w:r>
              <w:rPr>
                <w:sz w:val="20"/>
                <w:szCs w:val="20"/>
              </w:rPr>
              <w:t>8.4.x</w:t>
            </w:r>
          </w:p>
        </w:tc>
        <w:tc>
          <w:tcPr>
            <w:tcW w:w="5260" w:type="dxa"/>
            <w:tcMar>
              <w:top w:w="60" w:type="dxa"/>
              <w:left w:w="90" w:type="dxa"/>
              <w:bottom w:w="60" w:type="dxa"/>
              <w:right w:w="90" w:type="dxa"/>
            </w:tcMar>
          </w:tcPr>
          <w:p w14:paraId="00682A95" w14:textId="77777777" w:rsidR="00221702" w:rsidRDefault="00000000">
            <w:pPr>
              <w:spacing w:line="260" w:lineRule="auto"/>
            </w:pPr>
            <w:r>
              <w:rPr>
                <w:sz w:val="20"/>
                <w:szCs w:val="20"/>
              </w:rPr>
              <w:t xml:space="preserve">Loading and running YOLO26 and </w:t>
            </w:r>
            <w:proofErr w:type="spellStart"/>
            <w:r>
              <w:rPr>
                <w:sz w:val="20"/>
                <w:szCs w:val="20"/>
              </w:rPr>
              <w:t>MobileSAM</w:t>
            </w:r>
            <w:proofErr w:type="spellEnd"/>
            <w:r>
              <w:rPr>
                <w:sz w:val="20"/>
                <w:szCs w:val="20"/>
              </w:rPr>
              <w:t xml:space="preserve">; </w:t>
            </w:r>
            <w:proofErr w:type="spellStart"/>
            <w:r>
              <w:rPr>
                <w:sz w:val="20"/>
                <w:szCs w:val="20"/>
              </w:rPr>
              <w:t>ByteTrack</w:t>
            </w:r>
            <w:proofErr w:type="spellEnd"/>
            <w:r>
              <w:rPr>
                <w:sz w:val="20"/>
                <w:szCs w:val="20"/>
              </w:rPr>
              <w:t xml:space="preserve"> in live mode</w:t>
            </w:r>
          </w:p>
        </w:tc>
      </w:tr>
      <w:tr w:rsidR="00221702" w14:paraId="0EEAD485" w14:textId="77777777">
        <w:tblPrEx>
          <w:tblCellMar>
            <w:top w:w="0" w:type="dxa"/>
            <w:bottom w:w="0" w:type="dxa"/>
          </w:tblCellMar>
        </w:tblPrEx>
        <w:trPr>
          <w:cantSplit/>
        </w:trPr>
        <w:tc>
          <w:tcPr>
            <w:tcW w:w="2600" w:type="dxa"/>
            <w:tcMar>
              <w:top w:w="60" w:type="dxa"/>
              <w:left w:w="90" w:type="dxa"/>
              <w:bottom w:w="60" w:type="dxa"/>
              <w:right w:w="90" w:type="dxa"/>
            </w:tcMar>
          </w:tcPr>
          <w:p w14:paraId="37BB5C1B" w14:textId="77777777" w:rsidR="00221702" w:rsidRDefault="00000000">
            <w:pPr>
              <w:spacing w:line="260" w:lineRule="auto"/>
            </w:pPr>
            <w:proofErr w:type="spellStart"/>
            <w:r>
              <w:rPr>
                <w:sz w:val="20"/>
                <w:szCs w:val="20"/>
              </w:rPr>
              <w:t>PyTorch</w:t>
            </w:r>
            <w:proofErr w:type="spellEnd"/>
            <w:r>
              <w:rPr>
                <w:sz w:val="20"/>
                <w:szCs w:val="20"/>
              </w:rPr>
              <w:t xml:space="preserve"> / </w:t>
            </w:r>
            <w:proofErr w:type="spellStart"/>
            <w:r>
              <w:rPr>
                <w:sz w:val="20"/>
                <w:szCs w:val="20"/>
              </w:rPr>
              <w:t>torchvision</w:t>
            </w:r>
            <w:proofErr w:type="spellEnd"/>
          </w:p>
        </w:tc>
        <w:tc>
          <w:tcPr>
            <w:tcW w:w="1500" w:type="dxa"/>
            <w:tcMar>
              <w:top w:w="60" w:type="dxa"/>
              <w:left w:w="90" w:type="dxa"/>
              <w:bottom w:w="60" w:type="dxa"/>
              <w:right w:w="90" w:type="dxa"/>
            </w:tcMar>
          </w:tcPr>
          <w:p w14:paraId="29C9425D" w14:textId="77777777" w:rsidR="00221702" w:rsidRDefault="00000000">
            <w:pPr>
              <w:spacing w:line="260" w:lineRule="auto"/>
            </w:pPr>
            <w:r>
              <w:rPr>
                <w:sz w:val="20"/>
                <w:szCs w:val="20"/>
              </w:rPr>
              <w:t>2.x</w:t>
            </w:r>
          </w:p>
        </w:tc>
        <w:tc>
          <w:tcPr>
            <w:tcW w:w="5260" w:type="dxa"/>
            <w:tcMar>
              <w:top w:w="60" w:type="dxa"/>
              <w:left w:w="90" w:type="dxa"/>
              <w:bottom w:w="60" w:type="dxa"/>
              <w:right w:w="90" w:type="dxa"/>
            </w:tcMar>
          </w:tcPr>
          <w:p w14:paraId="2903B95C" w14:textId="77777777" w:rsidR="00221702" w:rsidRDefault="00000000">
            <w:pPr>
              <w:spacing w:line="260" w:lineRule="auto"/>
            </w:pPr>
            <w:r>
              <w:rPr>
                <w:sz w:val="20"/>
                <w:szCs w:val="20"/>
              </w:rPr>
              <w:t>Classifier training and inference; mixed precision</w:t>
            </w:r>
          </w:p>
        </w:tc>
      </w:tr>
      <w:tr w:rsidR="00221702" w14:paraId="7187C1F2" w14:textId="77777777">
        <w:tblPrEx>
          <w:tblCellMar>
            <w:top w:w="0" w:type="dxa"/>
            <w:bottom w:w="0" w:type="dxa"/>
          </w:tblCellMar>
        </w:tblPrEx>
        <w:trPr>
          <w:cantSplit/>
        </w:trPr>
        <w:tc>
          <w:tcPr>
            <w:tcW w:w="2600" w:type="dxa"/>
            <w:tcMar>
              <w:top w:w="60" w:type="dxa"/>
              <w:left w:w="90" w:type="dxa"/>
              <w:bottom w:w="60" w:type="dxa"/>
              <w:right w:w="90" w:type="dxa"/>
            </w:tcMar>
          </w:tcPr>
          <w:p w14:paraId="61E79A7A" w14:textId="77777777" w:rsidR="00221702" w:rsidRDefault="00000000">
            <w:pPr>
              <w:spacing w:line="260" w:lineRule="auto"/>
            </w:pPr>
            <w:r>
              <w:rPr>
                <w:sz w:val="20"/>
                <w:szCs w:val="20"/>
              </w:rPr>
              <w:t>NumPy</w:t>
            </w:r>
          </w:p>
        </w:tc>
        <w:tc>
          <w:tcPr>
            <w:tcW w:w="1500" w:type="dxa"/>
            <w:tcMar>
              <w:top w:w="60" w:type="dxa"/>
              <w:left w:w="90" w:type="dxa"/>
              <w:bottom w:w="60" w:type="dxa"/>
              <w:right w:w="90" w:type="dxa"/>
            </w:tcMar>
          </w:tcPr>
          <w:p w14:paraId="0D1E21F3" w14:textId="77777777" w:rsidR="00221702" w:rsidRDefault="00000000">
            <w:pPr>
              <w:spacing w:line="260" w:lineRule="auto"/>
            </w:pPr>
            <w:r>
              <w:rPr>
                <w:sz w:val="20"/>
                <w:szCs w:val="20"/>
              </w:rPr>
              <w:t>2.x</w:t>
            </w:r>
          </w:p>
        </w:tc>
        <w:tc>
          <w:tcPr>
            <w:tcW w:w="5260" w:type="dxa"/>
            <w:tcMar>
              <w:top w:w="60" w:type="dxa"/>
              <w:left w:w="90" w:type="dxa"/>
              <w:bottom w:w="60" w:type="dxa"/>
              <w:right w:w="90" w:type="dxa"/>
            </w:tcMar>
          </w:tcPr>
          <w:p w14:paraId="580922C5" w14:textId="77777777" w:rsidR="00221702" w:rsidRDefault="00000000">
            <w:pPr>
              <w:spacing w:line="260" w:lineRule="auto"/>
            </w:pPr>
            <w:r>
              <w:rPr>
                <w:sz w:val="20"/>
                <w:szCs w:val="20"/>
              </w:rPr>
              <w:t>All pixel arithmetic: saturation, value, defect mask, geometry</w:t>
            </w:r>
          </w:p>
        </w:tc>
      </w:tr>
      <w:tr w:rsidR="00221702" w14:paraId="005B7B0F" w14:textId="77777777">
        <w:tblPrEx>
          <w:tblCellMar>
            <w:top w:w="0" w:type="dxa"/>
            <w:bottom w:w="0" w:type="dxa"/>
          </w:tblCellMar>
        </w:tblPrEx>
        <w:trPr>
          <w:cantSplit/>
        </w:trPr>
        <w:tc>
          <w:tcPr>
            <w:tcW w:w="2600" w:type="dxa"/>
            <w:tcMar>
              <w:top w:w="60" w:type="dxa"/>
              <w:left w:w="90" w:type="dxa"/>
              <w:bottom w:w="60" w:type="dxa"/>
              <w:right w:w="90" w:type="dxa"/>
            </w:tcMar>
          </w:tcPr>
          <w:p w14:paraId="00284DB7" w14:textId="77777777" w:rsidR="00221702" w:rsidRDefault="00000000">
            <w:pPr>
              <w:spacing w:line="260" w:lineRule="auto"/>
            </w:pPr>
            <w:r>
              <w:rPr>
                <w:sz w:val="20"/>
                <w:szCs w:val="20"/>
              </w:rPr>
              <w:t>SciPy (</w:t>
            </w:r>
            <w:proofErr w:type="spellStart"/>
            <w:r>
              <w:rPr>
                <w:sz w:val="20"/>
                <w:szCs w:val="20"/>
              </w:rPr>
              <w:t>ndimage</w:t>
            </w:r>
            <w:proofErr w:type="spellEnd"/>
            <w:r>
              <w:rPr>
                <w:sz w:val="20"/>
                <w:szCs w:val="20"/>
              </w:rPr>
              <w:t>)</w:t>
            </w:r>
          </w:p>
        </w:tc>
        <w:tc>
          <w:tcPr>
            <w:tcW w:w="1500" w:type="dxa"/>
            <w:tcMar>
              <w:top w:w="60" w:type="dxa"/>
              <w:left w:w="90" w:type="dxa"/>
              <w:bottom w:w="60" w:type="dxa"/>
              <w:right w:w="90" w:type="dxa"/>
            </w:tcMar>
          </w:tcPr>
          <w:p w14:paraId="253A0F11" w14:textId="77777777" w:rsidR="00221702" w:rsidRDefault="00000000">
            <w:pPr>
              <w:spacing w:line="260" w:lineRule="auto"/>
            </w:pPr>
            <w:r>
              <w:rPr>
                <w:sz w:val="20"/>
                <w:szCs w:val="20"/>
              </w:rPr>
              <w:t>1.x</w:t>
            </w:r>
          </w:p>
        </w:tc>
        <w:tc>
          <w:tcPr>
            <w:tcW w:w="5260" w:type="dxa"/>
            <w:tcMar>
              <w:top w:w="60" w:type="dxa"/>
              <w:left w:w="90" w:type="dxa"/>
              <w:bottom w:w="60" w:type="dxa"/>
              <w:right w:w="90" w:type="dxa"/>
            </w:tcMar>
          </w:tcPr>
          <w:p w14:paraId="3F60D1C0" w14:textId="77777777" w:rsidR="00221702" w:rsidRDefault="00000000">
            <w:pPr>
              <w:spacing w:line="260" w:lineRule="auto"/>
            </w:pPr>
            <w:r>
              <w:rPr>
                <w:sz w:val="20"/>
                <w:szCs w:val="20"/>
              </w:rPr>
              <w:t>Connected components, morphological erosion and dilation, texture filter</w:t>
            </w:r>
          </w:p>
        </w:tc>
      </w:tr>
      <w:tr w:rsidR="00221702" w14:paraId="3A25E1CD" w14:textId="77777777">
        <w:tblPrEx>
          <w:tblCellMar>
            <w:top w:w="0" w:type="dxa"/>
            <w:bottom w:w="0" w:type="dxa"/>
          </w:tblCellMar>
        </w:tblPrEx>
        <w:trPr>
          <w:cantSplit/>
        </w:trPr>
        <w:tc>
          <w:tcPr>
            <w:tcW w:w="2600" w:type="dxa"/>
            <w:tcMar>
              <w:top w:w="60" w:type="dxa"/>
              <w:left w:w="90" w:type="dxa"/>
              <w:bottom w:w="60" w:type="dxa"/>
              <w:right w:w="90" w:type="dxa"/>
            </w:tcMar>
          </w:tcPr>
          <w:p w14:paraId="508CACCA" w14:textId="77777777" w:rsidR="00221702" w:rsidRDefault="00000000">
            <w:pPr>
              <w:spacing w:line="260" w:lineRule="auto"/>
            </w:pPr>
            <w:r>
              <w:rPr>
                <w:sz w:val="20"/>
                <w:szCs w:val="20"/>
              </w:rPr>
              <w:t>Pillow</w:t>
            </w:r>
          </w:p>
        </w:tc>
        <w:tc>
          <w:tcPr>
            <w:tcW w:w="1500" w:type="dxa"/>
            <w:tcMar>
              <w:top w:w="60" w:type="dxa"/>
              <w:left w:w="90" w:type="dxa"/>
              <w:bottom w:w="60" w:type="dxa"/>
              <w:right w:w="90" w:type="dxa"/>
            </w:tcMar>
          </w:tcPr>
          <w:p w14:paraId="3FCDA005" w14:textId="77777777" w:rsidR="00221702" w:rsidRDefault="00000000">
            <w:pPr>
              <w:spacing w:line="260" w:lineRule="auto"/>
            </w:pPr>
            <w:r>
              <w:rPr>
                <w:sz w:val="20"/>
                <w:szCs w:val="20"/>
              </w:rPr>
              <w:t>12.x</w:t>
            </w:r>
          </w:p>
        </w:tc>
        <w:tc>
          <w:tcPr>
            <w:tcW w:w="5260" w:type="dxa"/>
            <w:tcMar>
              <w:top w:w="60" w:type="dxa"/>
              <w:left w:w="90" w:type="dxa"/>
              <w:bottom w:w="60" w:type="dxa"/>
              <w:right w:w="90" w:type="dxa"/>
            </w:tcMar>
          </w:tcPr>
          <w:p w14:paraId="4E80B17D" w14:textId="77777777" w:rsidR="00221702" w:rsidRDefault="00000000">
            <w:pPr>
              <w:spacing w:line="260" w:lineRule="auto"/>
            </w:pPr>
            <w:r>
              <w:rPr>
                <w:sz w:val="20"/>
                <w:szCs w:val="20"/>
              </w:rPr>
              <w:t>Image input/output and all drawing</w:t>
            </w:r>
          </w:p>
        </w:tc>
      </w:tr>
      <w:tr w:rsidR="00221702" w14:paraId="1784B8E3" w14:textId="77777777">
        <w:tblPrEx>
          <w:tblCellMar>
            <w:top w:w="0" w:type="dxa"/>
            <w:bottom w:w="0" w:type="dxa"/>
          </w:tblCellMar>
        </w:tblPrEx>
        <w:trPr>
          <w:cantSplit/>
        </w:trPr>
        <w:tc>
          <w:tcPr>
            <w:tcW w:w="2600" w:type="dxa"/>
            <w:tcMar>
              <w:top w:w="60" w:type="dxa"/>
              <w:left w:w="90" w:type="dxa"/>
              <w:bottom w:w="60" w:type="dxa"/>
              <w:right w:w="90" w:type="dxa"/>
            </w:tcMar>
          </w:tcPr>
          <w:p w14:paraId="5A5443B2" w14:textId="77777777" w:rsidR="00221702" w:rsidRDefault="00000000">
            <w:pPr>
              <w:spacing w:line="260" w:lineRule="auto"/>
            </w:pPr>
            <w:proofErr w:type="spellStart"/>
            <w:r>
              <w:rPr>
                <w:sz w:val="20"/>
                <w:szCs w:val="20"/>
              </w:rPr>
              <w:t>Streamlit</w:t>
            </w:r>
            <w:proofErr w:type="spellEnd"/>
          </w:p>
        </w:tc>
        <w:tc>
          <w:tcPr>
            <w:tcW w:w="1500" w:type="dxa"/>
            <w:tcMar>
              <w:top w:w="60" w:type="dxa"/>
              <w:left w:w="90" w:type="dxa"/>
              <w:bottom w:w="60" w:type="dxa"/>
              <w:right w:w="90" w:type="dxa"/>
            </w:tcMar>
          </w:tcPr>
          <w:p w14:paraId="6DB5F5C7" w14:textId="77777777" w:rsidR="00221702" w:rsidRDefault="00000000">
            <w:pPr>
              <w:spacing w:line="260" w:lineRule="auto"/>
            </w:pPr>
            <w:r>
              <w:rPr>
                <w:sz w:val="20"/>
                <w:szCs w:val="20"/>
              </w:rPr>
              <w:t>1.x</w:t>
            </w:r>
          </w:p>
        </w:tc>
        <w:tc>
          <w:tcPr>
            <w:tcW w:w="5260" w:type="dxa"/>
            <w:tcMar>
              <w:top w:w="60" w:type="dxa"/>
              <w:left w:w="90" w:type="dxa"/>
              <w:bottom w:w="60" w:type="dxa"/>
              <w:right w:w="90" w:type="dxa"/>
            </w:tcMar>
          </w:tcPr>
          <w:p w14:paraId="78A2C5A1" w14:textId="77777777" w:rsidR="00221702" w:rsidRDefault="00000000">
            <w:pPr>
              <w:spacing w:line="260" w:lineRule="auto"/>
            </w:pPr>
            <w:r>
              <w:rPr>
                <w:sz w:val="20"/>
                <w:szCs w:val="20"/>
              </w:rPr>
              <w:t>Web application, caching, embedded components</w:t>
            </w:r>
          </w:p>
        </w:tc>
      </w:tr>
      <w:tr w:rsidR="00221702" w14:paraId="5D64AAD4" w14:textId="77777777">
        <w:tblPrEx>
          <w:tblCellMar>
            <w:top w:w="0" w:type="dxa"/>
            <w:bottom w:w="0" w:type="dxa"/>
          </w:tblCellMar>
        </w:tblPrEx>
        <w:trPr>
          <w:cantSplit/>
        </w:trPr>
        <w:tc>
          <w:tcPr>
            <w:tcW w:w="2600" w:type="dxa"/>
            <w:tcMar>
              <w:top w:w="60" w:type="dxa"/>
              <w:left w:w="90" w:type="dxa"/>
              <w:bottom w:w="60" w:type="dxa"/>
              <w:right w:w="90" w:type="dxa"/>
            </w:tcMar>
          </w:tcPr>
          <w:p w14:paraId="59B598A2" w14:textId="77777777" w:rsidR="00221702" w:rsidRDefault="00000000">
            <w:pPr>
              <w:spacing w:line="260" w:lineRule="auto"/>
            </w:pPr>
            <w:r>
              <w:rPr>
                <w:sz w:val="20"/>
                <w:szCs w:val="20"/>
              </w:rPr>
              <w:t>OpenCV</w:t>
            </w:r>
          </w:p>
        </w:tc>
        <w:tc>
          <w:tcPr>
            <w:tcW w:w="1500" w:type="dxa"/>
            <w:tcMar>
              <w:top w:w="60" w:type="dxa"/>
              <w:left w:w="90" w:type="dxa"/>
              <w:bottom w:w="60" w:type="dxa"/>
              <w:right w:w="90" w:type="dxa"/>
            </w:tcMar>
          </w:tcPr>
          <w:p w14:paraId="26AD5339" w14:textId="77777777" w:rsidR="00221702" w:rsidRDefault="00000000">
            <w:pPr>
              <w:spacing w:line="260" w:lineRule="auto"/>
            </w:pPr>
            <w:r>
              <w:rPr>
                <w:sz w:val="20"/>
                <w:szCs w:val="20"/>
              </w:rPr>
              <w:t>4.x</w:t>
            </w:r>
          </w:p>
        </w:tc>
        <w:tc>
          <w:tcPr>
            <w:tcW w:w="5260" w:type="dxa"/>
            <w:tcMar>
              <w:top w:w="60" w:type="dxa"/>
              <w:left w:w="90" w:type="dxa"/>
              <w:bottom w:w="60" w:type="dxa"/>
              <w:right w:w="90" w:type="dxa"/>
            </w:tcMar>
          </w:tcPr>
          <w:p w14:paraId="625E7969" w14:textId="77777777" w:rsidR="00221702" w:rsidRDefault="00000000">
            <w:pPr>
              <w:spacing w:line="260" w:lineRule="auto"/>
            </w:pPr>
            <w:r>
              <w:rPr>
                <w:sz w:val="20"/>
                <w:szCs w:val="20"/>
              </w:rPr>
              <w:t>Camera capture and the YuNet face detector</w:t>
            </w:r>
          </w:p>
        </w:tc>
      </w:tr>
      <w:tr w:rsidR="00221702" w14:paraId="51E075FF" w14:textId="77777777">
        <w:tblPrEx>
          <w:tblCellMar>
            <w:top w:w="0" w:type="dxa"/>
            <w:bottom w:w="0" w:type="dxa"/>
          </w:tblCellMar>
        </w:tblPrEx>
        <w:trPr>
          <w:cantSplit/>
        </w:trPr>
        <w:tc>
          <w:tcPr>
            <w:tcW w:w="2600" w:type="dxa"/>
            <w:tcMar>
              <w:top w:w="60" w:type="dxa"/>
              <w:left w:w="90" w:type="dxa"/>
              <w:bottom w:w="60" w:type="dxa"/>
              <w:right w:w="90" w:type="dxa"/>
            </w:tcMar>
          </w:tcPr>
          <w:p w14:paraId="79FA6041" w14:textId="77777777" w:rsidR="00221702" w:rsidRDefault="00000000">
            <w:pPr>
              <w:spacing w:line="260" w:lineRule="auto"/>
            </w:pPr>
            <w:r>
              <w:rPr>
                <w:sz w:val="20"/>
                <w:szCs w:val="20"/>
              </w:rPr>
              <w:t>Kaggle Notebooks</w:t>
            </w:r>
          </w:p>
        </w:tc>
        <w:tc>
          <w:tcPr>
            <w:tcW w:w="1500" w:type="dxa"/>
            <w:tcMar>
              <w:top w:w="60" w:type="dxa"/>
              <w:left w:w="90" w:type="dxa"/>
              <w:bottom w:w="60" w:type="dxa"/>
              <w:right w:w="90" w:type="dxa"/>
            </w:tcMar>
          </w:tcPr>
          <w:p w14:paraId="154B8445" w14:textId="77777777" w:rsidR="00221702" w:rsidRDefault="00000000">
            <w:pPr>
              <w:spacing w:line="260" w:lineRule="auto"/>
            </w:pPr>
            <w:r>
              <w:rPr>
                <w:sz w:val="20"/>
                <w:szCs w:val="20"/>
              </w:rPr>
              <w:t>—</w:t>
            </w:r>
          </w:p>
        </w:tc>
        <w:tc>
          <w:tcPr>
            <w:tcW w:w="5260" w:type="dxa"/>
            <w:tcMar>
              <w:top w:w="60" w:type="dxa"/>
              <w:left w:w="90" w:type="dxa"/>
              <w:bottom w:w="60" w:type="dxa"/>
              <w:right w:w="90" w:type="dxa"/>
            </w:tcMar>
          </w:tcPr>
          <w:p w14:paraId="0D1DF8DA" w14:textId="77777777" w:rsidR="00221702" w:rsidRDefault="00000000">
            <w:pPr>
              <w:spacing w:line="260" w:lineRule="auto"/>
            </w:pPr>
            <w:r>
              <w:rPr>
                <w:sz w:val="20"/>
                <w:szCs w:val="20"/>
              </w:rPr>
              <w:t>Free GPU used for training only; inference requires no GPU</w:t>
            </w:r>
          </w:p>
        </w:tc>
      </w:tr>
    </w:tbl>
    <w:p w14:paraId="2B1B9752" w14:textId="77777777" w:rsidR="00221702" w:rsidRDefault="00000000">
      <w:pPr>
        <w:spacing w:after="120" w:line="360" w:lineRule="auto"/>
        <w:jc w:val="both"/>
      </w:pPr>
      <w:r>
        <w:t>No cloud vision service or paid application-programming interface is used at any point. All computation is local, and the complete set of model weights occupies approximately 100 MB.</w:t>
      </w:r>
    </w:p>
    <w:p w14:paraId="5C88FCE7" w14:textId="77777777" w:rsidR="00221702" w:rsidRDefault="00000000">
      <w:pPr>
        <w:pStyle w:val="Heading2"/>
      </w:pPr>
      <w:bookmarkStart w:id="37" w:name="_Toc243665501"/>
      <w:r>
        <w:t>4.2 Module organisation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21702" w14:paraId="4A9FC815" w14:textId="77777777">
        <w:tblPrEx>
          <w:tblCellMar>
            <w:top w:w="0" w:type="dxa"/>
            <w:bottom w:w="0" w:type="dxa"/>
          </w:tblCellMar>
        </w:tblPrEx>
        <w:trPr>
          <w:cantSplit/>
          <w:tblHeader/>
        </w:trPr>
        <w:tc>
          <w:tcPr>
            <w:tcW w:w="2600" w:type="dxa"/>
            <w:shd w:val="clear" w:color="auto" w:fill="E8E8E4"/>
            <w:tcMar>
              <w:top w:w="60" w:type="dxa"/>
              <w:left w:w="90" w:type="dxa"/>
              <w:bottom w:w="60" w:type="dxa"/>
              <w:right w:w="90" w:type="dxa"/>
            </w:tcMar>
          </w:tcPr>
          <w:p w14:paraId="0E5B1B23" w14:textId="77777777" w:rsidR="00221702" w:rsidRDefault="00000000">
            <w:pPr>
              <w:spacing w:line="260" w:lineRule="auto"/>
            </w:pPr>
            <w:r>
              <w:rPr>
                <w:b/>
                <w:bCs/>
                <w:sz w:val="20"/>
                <w:szCs w:val="20"/>
              </w:rPr>
              <w:t>Module</w:t>
            </w:r>
          </w:p>
        </w:tc>
        <w:tc>
          <w:tcPr>
            <w:tcW w:w="6760" w:type="dxa"/>
            <w:shd w:val="clear" w:color="auto" w:fill="E8E8E4"/>
            <w:tcMar>
              <w:top w:w="60" w:type="dxa"/>
              <w:left w:w="90" w:type="dxa"/>
              <w:bottom w:w="60" w:type="dxa"/>
              <w:right w:w="90" w:type="dxa"/>
            </w:tcMar>
          </w:tcPr>
          <w:p w14:paraId="582CD2CC" w14:textId="77777777" w:rsidR="00221702" w:rsidRDefault="00000000">
            <w:pPr>
              <w:spacing w:line="260" w:lineRule="auto"/>
            </w:pPr>
            <w:r>
              <w:rPr>
                <w:b/>
                <w:bCs/>
                <w:sz w:val="20"/>
                <w:szCs w:val="20"/>
              </w:rPr>
              <w:t>Responsibility</w:t>
            </w:r>
          </w:p>
        </w:tc>
      </w:tr>
      <w:tr w:rsidR="00221702" w14:paraId="0ADE727F" w14:textId="77777777">
        <w:tblPrEx>
          <w:tblCellMar>
            <w:top w:w="0" w:type="dxa"/>
            <w:bottom w:w="0" w:type="dxa"/>
          </w:tblCellMar>
        </w:tblPrEx>
        <w:trPr>
          <w:cantSplit/>
        </w:trPr>
        <w:tc>
          <w:tcPr>
            <w:tcW w:w="2600" w:type="dxa"/>
            <w:tcMar>
              <w:top w:w="60" w:type="dxa"/>
              <w:left w:w="90" w:type="dxa"/>
              <w:bottom w:w="60" w:type="dxa"/>
              <w:right w:w="90" w:type="dxa"/>
            </w:tcMar>
          </w:tcPr>
          <w:p w14:paraId="6ECB9DA6" w14:textId="77777777" w:rsidR="00221702" w:rsidRDefault="00000000">
            <w:pPr>
              <w:spacing w:line="260" w:lineRule="auto"/>
            </w:pPr>
            <w:r>
              <w:rPr>
                <w:sz w:val="20"/>
                <w:szCs w:val="20"/>
              </w:rPr>
              <w:t>grader.py</w:t>
            </w:r>
          </w:p>
        </w:tc>
        <w:tc>
          <w:tcPr>
            <w:tcW w:w="6760" w:type="dxa"/>
            <w:tcMar>
              <w:top w:w="60" w:type="dxa"/>
              <w:left w:w="90" w:type="dxa"/>
              <w:bottom w:w="60" w:type="dxa"/>
              <w:right w:w="90" w:type="dxa"/>
            </w:tcMar>
          </w:tcPr>
          <w:p w14:paraId="146BE936" w14:textId="77777777" w:rsidR="00221702" w:rsidRDefault="00000000">
            <w:pPr>
              <w:spacing w:line="260" w:lineRule="auto"/>
            </w:pPr>
            <w:r>
              <w:rPr>
                <w:sz w:val="20"/>
                <w:szCs w:val="20"/>
              </w:rPr>
              <w:t xml:space="preserve">The pipeline: detection, gate orchestration, segmentation, measurement, grading, rendering and the command-line interface. Defines the </w:t>
            </w:r>
            <w:proofErr w:type="spellStart"/>
            <w:r>
              <w:rPr>
                <w:sz w:val="20"/>
                <w:szCs w:val="20"/>
              </w:rPr>
              <w:t>OnionGrader</w:t>
            </w:r>
            <w:proofErr w:type="spellEnd"/>
            <w:r>
              <w:rPr>
                <w:sz w:val="20"/>
                <w:szCs w:val="20"/>
              </w:rPr>
              <w:t>, Result and Onion classes.</w:t>
            </w:r>
          </w:p>
        </w:tc>
      </w:tr>
      <w:tr w:rsidR="00221702" w14:paraId="416A328F" w14:textId="77777777">
        <w:tblPrEx>
          <w:tblCellMar>
            <w:top w:w="0" w:type="dxa"/>
            <w:bottom w:w="0" w:type="dxa"/>
          </w:tblCellMar>
        </w:tblPrEx>
        <w:trPr>
          <w:cantSplit/>
        </w:trPr>
        <w:tc>
          <w:tcPr>
            <w:tcW w:w="2600" w:type="dxa"/>
            <w:tcMar>
              <w:top w:w="60" w:type="dxa"/>
              <w:left w:w="90" w:type="dxa"/>
              <w:bottom w:w="60" w:type="dxa"/>
              <w:right w:w="90" w:type="dxa"/>
            </w:tcMar>
          </w:tcPr>
          <w:p w14:paraId="12DB1641" w14:textId="77777777" w:rsidR="00221702" w:rsidRDefault="00000000">
            <w:pPr>
              <w:spacing w:line="260" w:lineRule="auto"/>
            </w:pPr>
            <w:r>
              <w:rPr>
                <w:sz w:val="20"/>
                <w:szCs w:val="20"/>
              </w:rPr>
              <w:t>gate.py</w:t>
            </w:r>
          </w:p>
        </w:tc>
        <w:tc>
          <w:tcPr>
            <w:tcW w:w="6760" w:type="dxa"/>
            <w:tcMar>
              <w:top w:w="60" w:type="dxa"/>
              <w:left w:w="90" w:type="dxa"/>
              <w:bottom w:w="60" w:type="dxa"/>
              <w:right w:w="90" w:type="dxa"/>
            </w:tcMar>
          </w:tcPr>
          <w:p w14:paraId="79F18437" w14:textId="77777777" w:rsidR="00221702" w:rsidRDefault="00000000">
            <w:pPr>
              <w:spacing w:line="260" w:lineRule="auto"/>
            </w:pPr>
            <w:r>
              <w:rPr>
                <w:sz w:val="20"/>
                <w:szCs w:val="20"/>
              </w:rPr>
              <w:t xml:space="preserve">The </w:t>
            </w:r>
            <w:proofErr w:type="spellStart"/>
            <w:r>
              <w:rPr>
                <w:sz w:val="20"/>
                <w:szCs w:val="20"/>
              </w:rPr>
              <w:t>EfficientNet</w:t>
            </w:r>
            <w:proofErr w:type="spellEnd"/>
            <w:r>
              <w:rPr>
                <w:sz w:val="20"/>
                <w:szCs w:val="20"/>
              </w:rPr>
              <w:t xml:space="preserve"> wrapper, the YuNet face check, the duplicate/fragment/merge filter and the face-overlap rule.</w:t>
            </w:r>
          </w:p>
        </w:tc>
      </w:tr>
      <w:tr w:rsidR="00221702" w14:paraId="35AF7F88" w14:textId="77777777">
        <w:tblPrEx>
          <w:tblCellMar>
            <w:top w:w="0" w:type="dxa"/>
            <w:bottom w:w="0" w:type="dxa"/>
          </w:tblCellMar>
        </w:tblPrEx>
        <w:trPr>
          <w:cantSplit/>
        </w:trPr>
        <w:tc>
          <w:tcPr>
            <w:tcW w:w="2600" w:type="dxa"/>
            <w:tcMar>
              <w:top w:w="60" w:type="dxa"/>
              <w:left w:w="90" w:type="dxa"/>
              <w:bottom w:w="60" w:type="dxa"/>
              <w:right w:w="90" w:type="dxa"/>
            </w:tcMar>
          </w:tcPr>
          <w:p w14:paraId="2222661A" w14:textId="77777777" w:rsidR="00221702" w:rsidRDefault="00000000">
            <w:pPr>
              <w:spacing w:line="260" w:lineRule="auto"/>
            </w:pPr>
            <w:proofErr w:type="spellStart"/>
            <w:proofErr w:type="gramStart"/>
            <w:r>
              <w:rPr>
                <w:sz w:val="20"/>
                <w:szCs w:val="20"/>
              </w:rPr>
              <w:t>calibration.json</w:t>
            </w:r>
            <w:proofErr w:type="spellEnd"/>
            <w:proofErr w:type="gramEnd"/>
          </w:p>
        </w:tc>
        <w:tc>
          <w:tcPr>
            <w:tcW w:w="6760" w:type="dxa"/>
            <w:tcMar>
              <w:top w:w="60" w:type="dxa"/>
              <w:left w:w="90" w:type="dxa"/>
              <w:bottom w:w="60" w:type="dxa"/>
              <w:right w:w="90" w:type="dxa"/>
            </w:tcMar>
          </w:tcPr>
          <w:p w14:paraId="1CB3B83B" w14:textId="77777777" w:rsidR="00221702" w:rsidRDefault="00000000">
            <w:pPr>
              <w:spacing w:line="260" w:lineRule="auto"/>
            </w:pPr>
            <w:r>
              <w:rPr>
                <w:sz w:val="20"/>
                <w:szCs w:val="20"/>
              </w:rPr>
              <w:t>Every fitted constant and threshold, so that no fitted number is hard-coded in the pipeline and the system can be re-tuned without modifying code.</w:t>
            </w:r>
          </w:p>
        </w:tc>
      </w:tr>
      <w:tr w:rsidR="00221702" w14:paraId="45CADF9C" w14:textId="77777777">
        <w:tblPrEx>
          <w:tblCellMar>
            <w:top w:w="0" w:type="dxa"/>
            <w:bottom w:w="0" w:type="dxa"/>
          </w:tblCellMar>
        </w:tblPrEx>
        <w:trPr>
          <w:cantSplit/>
        </w:trPr>
        <w:tc>
          <w:tcPr>
            <w:tcW w:w="2600" w:type="dxa"/>
            <w:tcMar>
              <w:top w:w="60" w:type="dxa"/>
              <w:left w:w="90" w:type="dxa"/>
              <w:bottom w:w="60" w:type="dxa"/>
              <w:right w:w="90" w:type="dxa"/>
            </w:tcMar>
          </w:tcPr>
          <w:p w14:paraId="28BC64EA" w14:textId="77777777" w:rsidR="00221702" w:rsidRDefault="00000000">
            <w:pPr>
              <w:spacing w:line="260" w:lineRule="auto"/>
            </w:pPr>
            <w:r>
              <w:rPr>
                <w:sz w:val="20"/>
                <w:szCs w:val="20"/>
              </w:rPr>
              <w:t>app.py</w:t>
            </w:r>
          </w:p>
        </w:tc>
        <w:tc>
          <w:tcPr>
            <w:tcW w:w="6760" w:type="dxa"/>
            <w:tcMar>
              <w:top w:w="60" w:type="dxa"/>
              <w:left w:w="90" w:type="dxa"/>
              <w:bottom w:w="60" w:type="dxa"/>
              <w:right w:w="90" w:type="dxa"/>
            </w:tcMar>
          </w:tcPr>
          <w:p w14:paraId="5E783D0C" w14:textId="77777777" w:rsidR="00221702" w:rsidRDefault="00000000">
            <w:pPr>
              <w:spacing w:line="260" w:lineRule="auto"/>
            </w:pPr>
            <w:r>
              <w:rPr>
                <w:sz w:val="20"/>
                <w:szCs w:val="20"/>
              </w:rPr>
              <w:t xml:space="preserve">The </w:t>
            </w:r>
            <w:proofErr w:type="spellStart"/>
            <w:r>
              <w:rPr>
                <w:sz w:val="20"/>
                <w:szCs w:val="20"/>
              </w:rPr>
              <w:t>Streamlit</w:t>
            </w:r>
            <w:proofErr w:type="spellEnd"/>
            <w:r>
              <w:rPr>
                <w:sz w:val="20"/>
                <w:szCs w:val="20"/>
              </w:rPr>
              <w:t xml:space="preserve"> application: upload, annotated result, statistics, per-onion inspection, tabular results and JSON export.</w:t>
            </w:r>
          </w:p>
        </w:tc>
      </w:tr>
      <w:tr w:rsidR="00221702" w14:paraId="2254BC01" w14:textId="77777777">
        <w:tblPrEx>
          <w:tblCellMar>
            <w:top w:w="0" w:type="dxa"/>
            <w:bottom w:w="0" w:type="dxa"/>
          </w:tblCellMar>
        </w:tblPrEx>
        <w:trPr>
          <w:cantSplit/>
        </w:trPr>
        <w:tc>
          <w:tcPr>
            <w:tcW w:w="2600" w:type="dxa"/>
            <w:tcMar>
              <w:top w:w="60" w:type="dxa"/>
              <w:left w:w="90" w:type="dxa"/>
              <w:bottom w:w="60" w:type="dxa"/>
              <w:right w:w="90" w:type="dxa"/>
            </w:tcMar>
          </w:tcPr>
          <w:p w14:paraId="12F12CE1" w14:textId="77777777" w:rsidR="00221702" w:rsidRDefault="00000000">
            <w:pPr>
              <w:spacing w:line="260" w:lineRule="auto"/>
            </w:pPr>
            <w:r>
              <w:rPr>
                <w:sz w:val="20"/>
                <w:szCs w:val="20"/>
              </w:rPr>
              <w:t>live.py, live_page.py</w:t>
            </w:r>
          </w:p>
        </w:tc>
        <w:tc>
          <w:tcPr>
            <w:tcW w:w="6760" w:type="dxa"/>
            <w:tcMar>
              <w:top w:w="60" w:type="dxa"/>
              <w:left w:w="90" w:type="dxa"/>
              <w:bottom w:w="60" w:type="dxa"/>
              <w:right w:w="90" w:type="dxa"/>
            </w:tcMar>
          </w:tcPr>
          <w:p w14:paraId="495378F9" w14:textId="77777777" w:rsidR="00221702" w:rsidRDefault="00000000">
            <w:pPr>
              <w:spacing w:line="260" w:lineRule="auto"/>
            </w:pPr>
            <w:r>
              <w:rPr>
                <w:sz w:val="20"/>
                <w:szCs w:val="20"/>
              </w:rPr>
              <w:t>Live camera mode: the tracking loop, background grading and the live tab of the interface.</w:t>
            </w:r>
          </w:p>
        </w:tc>
      </w:tr>
      <w:tr w:rsidR="00221702" w14:paraId="593A160D" w14:textId="77777777">
        <w:tblPrEx>
          <w:tblCellMar>
            <w:top w:w="0" w:type="dxa"/>
            <w:bottom w:w="0" w:type="dxa"/>
          </w:tblCellMar>
        </w:tblPrEx>
        <w:trPr>
          <w:cantSplit/>
        </w:trPr>
        <w:tc>
          <w:tcPr>
            <w:tcW w:w="2600" w:type="dxa"/>
            <w:tcMar>
              <w:top w:w="60" w:type="dxa"/>
              <w:left w:w="90" w:type="dxa"/>
              <w:bottom w:w="60" w:type="dxa"/>
              <w:right w:w="90" w:type="dxa"/>
            </w:tcMar>
          </w:tcPr>
          <w:p w14:paraId="27BD3A25" w14:textId="77777777" w:rsidR="00221702" w:rsidRDefault="00000000">
            <w:pPr>
              <w:spacing w:line="260" w:lineRule="auto"/>
            </w:pPr>
            <w:r>
              <w:rPr>
                <w:sz w:val="20"/>
                <w:szCs w:val="20"/>
              </w:rPr>
              <w:t>training/</w:t>
            </w:r>
          </w:p>
        </w:tc>
        <w:tc>
          <w:tcPr>
            <w:tcW w:w="6760" w:type="dxa"/>
            <w:tcMar>
              <w:top w:w="60" w:type="dxa"/>
              <w:left w:w="90" w:type="dxa"/>
              <w:bottom w:w="60" w:type="dxa"/>
              <w:right w:w="90" w:type="dxa"/>
            </w:tcMar>
          </w:tcPr>
          <w:p w14:paraId="216C77BB" w14:textId="77777777" w:rsidR="00221702" w:rsidRDefault="00000000">
            <w:pPr>
              <w:spacing w:line="260" w:lineRule="auto"/>
            </w:pPr>
            <w:r>
              <w:rPr>
                <w:sz w:val="20"/>
                <w:szCs w:val="20"/>
              </w:rPr>
              <w:t>prepare_crops.py (crop extraction with group splitting), train_classifier.py, train_v5.py (cross-validation), evaluate_classifier.py.</w:t>
            </w:r>
          </w:p>
        </w:tc>
      </w:tr>
      <w:tr w:rsidR="00221702" w14:paraId="02A4B4B2" w14:textId="77777777">
        <w:tblPrEx>
          <w:tblCellMar>
            <w:top w:w="0" w:type="dxa"/>
            <w:bottom w:w="0" w:type="dxa"/>
          </w:tblCellMar>
        </w:tblPrEx>
        <w:trPr>
          <w:cantSplit/>
        </w:trPr>
        <w:tc>
          <w:tcPr>
            <w:tcW w:w="2600" w:type="dxa"/>
            <w:tcMar>
              <w:top w:w="60" w:type="dxa"/>
              <w:left w:w="90" w:type="dxa"/>
              <w:bottom w:w="60" w:type="dxa"/>
              <w:right w:w="90" w:type="dxa"/>
            </w:tcMar>
          </w:tcPr>
          <w:p w14:paraId="246CD7C0" w14:textId="77777777" w:rsidR="00221702" w:rsidRDefault="00000000">
            <w:pPr>
              <w:spacing w:line="260" w:lineRule="auto"/>
            </w:pPr>
            <w:r>
              <w:rPr>
                <w:sz w:val="20"/>
                <w:szCs w:val="20"/>
              </w:rPr>
              <w:t>benchmark.py, gatecheck.py, selftest.py</w:t>
            </w:r>
          </w:p>
        </w:tc>
        <w:tc>
          <w:tcPr>
            <w:tcW w:w="6760" w:type="dxa"/>
            <w:tcMar>
              <w:top w:w="60" w:type="dxa"/>
              <w:left w:w="90" w:type="dxa"/>
              <w:bottom w:w="60" w:type="dxa"/>
              <w:right w:w="90" w:type="dxa"/>
            </w:tcMar>
          </w:tcPr>
          <w:p w14:paraId="7E9DB138" w14:textId="77777777" w:rsidR="00221702" w:rsidRDefault="00000000">
            <w:pPr>
              <w:spacing w:line="260" w:lineRule="auto"/>
            </w:pPr>
            <w:r>
              <w:rPr>
                <w:sz w:val="20"/>
                <w:szCs w:val="20"/>
              </w:rPr>
              <w:t>Measurement utilities: folder benchmark, gate audit, timing and device self-check.</w:t>
            </w:r>
          </w:p>
        </w:tc>
      </w:tr>
    </w:tbl>
    <w:p w14:paraId="03B4D42E" w14:textId="77777777" w:rsidR="00221702" w:rsidRDefault="00000000">
      <w:pPr>
        <w:pStyle w:val="Heading2"/>
      </w:pPr>
      <w:bookmarkStart w:id="38" w:name="_Toc243665502"/>
      <w:r>
        <w:t>4.3 Key implementation details</w:t>
      </w:r>
      <w:bookmarkEnd w:id="38"/>
    </w:p>
    <w:p w14:paraId="4B3C8F14" w14:textId="77777777" w:rsidR="00221702" w:rsidRDefault="00000000">
      <w:pPr>
        <w:pStyle w:val="Heading3"/>
      </w:pPr>
      <w:bookmarkStart w:id="39" w:name="_Toc243665503"/>
      <w:r>
        <w:t>4.3.1 Measurement</w:t>
      </w:r>
      <w:bookmarkEnd w:id="39"/>
    </w:p>
    <w:p w14:paraId="6D49BCBC" w14:textId="77777777" w:rsidR="00221702" w:rsidRDefault="00000000">
      <w:pPr>
        <w:spacing w:after="120" w:line="360" w:lineRule="auto"/>
        <w:jc w:val="both"/>
      </w:pPr>
      <w:r>
        <w:lastRenderedPageBreak/>
        <w:t xml:space="preserve">The defect fraction is computed as the number of pixels that are simultaneously dull, dark and inside the mask, divided by the number of pixels in the mask. Using the mask rather than the bounding box as the denominator is essential: a bounding box of a round object contains roughly a fifth background even in the best case, and in a </w:t>
      </w:r>
      <w:proofErr w:type="gramStart"/>
      <w:r>
        <w:t>heap</w:t>
      </w:r>
      <w:proofErr w:type="gramEnd"/>
      <w:r>
        <w:t xml:space="preserve"> it also contains parts of neighbouring onions. The identical </w:t>
      </w:r>
      <w:proofErr w:type="spellStart"/>
      <w:r>
        <w:t>boolean</w:t>
      </w:r>
      <w:proofErr w:type="spellEnd"/>
      <w:r>
        <w:t xml:space="preserve"> array is used to paint the red overlay in the per-onion view, so the displayed evidence cannot disagree with the reported number.</w:t>
      </w:r>
    </w:p>
    <w:p w14:paraId="40DA57FB" w14:textId="77777777" w:rsidR="00221702" w:rsidRDefault="00000000">
      <w:pPr>
        <w:pStyle w:val="Heading3"/>
      </w:pPr>
      <w:bookmarkStart w:id="40" w:name="_Toc243665504"/>
      <w:r>
        <w:t>4.3.2 Duplicate, fragment and merge filtering</w:t>
      </w:r>
      <w:bookmarkEnd w:id="40"/>
    </w:p>
    <w:p w14:paraId="136E1061" w14:textId="77777777" w:rsidR="00221702" w:rsidRDefault="00000000">
      <w:pPr>
        <w:spacing w:after="120" w:line="360" w:lineRule="auto"/>
        <w:jc w:val="both"/>
      </w:pPr>
      <w:r>
        <w:t>Overlapping detections are resolved by a coverage matrix rather than by intersection-over-union alone, which allows three cases to be distinguished: a duplicate, a fragment (for example a bulb without its stalk lying inside the full box) and a merge (one box drawn across two onions). A box is treated as a merge only when it contains at least two mutually non-overlapping boxes that together occupy at least half its area; this condition was added after a defect in which two fragments of a single onion triggered the merge rule and the correct box was discarded.</w:t>
      </w:r>
    </w:p>
    <w:p w14:paraId="007704B3" w14:textId="77777777" w:rsidR="00221702" w:rsidRDefault="00000000">
      <w:pPr>
        <w:pStyle w:val="Heading3"/>
      </w:pPr>
      <w:bookmarkStart w:id="41" w:name="_Toc243665505"/>
      <w:r>
        <w:t>4.3.3 Application and caching</w:t>
      </w:r>
      <w:bookmarkEnd w:id="41"/>
    </w:p>
    <w:p w14:paraId="70FC07FD" w14:textId="77777777" w:rsidR="00221702" w:rsidRDefault="00000000">
      <w:pPr>
        <w:spacing w:after="120" w:line="360" w:lineRule="auto"/>
        <w:jc w:val="both"/>
      </w:pPr>
      <w:r>
        <w:t>Model objects are loaded once per process and per-photograph products are cached against a digest of the uploaded bytes, so that navigating between onions never re-grades the photograph. The per-onion inspection panel is delivered as a single self-contained HTML component so that user interaction does not trigger a server round trip.</w:t>
      </w:r>
    </w:p>
    <w:p w14:paraId="0FCB6143" w14:textId="77777777" w:rsidR="00221702" w:rsidRDefault="00000000">
      <w:pPr>
        <w:spacing w:before="160" w:after="60"/>
        <w:jc w:val="center"/>
      </w:pPr>
      <w:r>
        <w:rPr>
          <w:noProof/>
        </w:rPr>
        <w:drawing>
          <wp:inline distT="0" distB="0" distL="0" distR="0" wp14:anchorId="76FCDB54" wp14:editId="5D7724AB">
            <wp:extent cx="3143250" cy="2619375"/>
            <wp:effectExtent l="0" t="0" r="0" b="0"/>
            <wp:docPr id="511923458" name="Picture 51192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2619375"/>
                    </a:xfrm>
                    <a:prstGeom prst="rect">
                      <a:avLst/>
                    </a:prstGeom>
                  </pic:spPr>
                </pic:pic>
              </a:graphicData>
            </a:graphic>
          </wp:inline>
        </w:drawing>
      </w:r>
    </w:p>
    <w:p w14:paraId="085EF905" w14:textId="77777777" w:rsidR="00221702" w:rsidRDefault="00000000">
      <w:pPr>
        <w:spacing w:before="80" w:after="220"/>
        <w:jc w:val="center"/>
      </w:pPr>
      <w:r>
        <w:rPr>
          <w:i/>
          <w:iCs/>
          <w:sz w:val="20"/>
          <w:szCs w:val="20"/>
        </w:rPr>
        <w:t xml:space="preserve">Figure </w:t>
      </w:r>
      <w:proofErr w:type="gramStart"/>
      <w:r>
        <w:rPr>
          <w:i/>
          <w:iCs/>
          <w:sz w:val="20"/>
          <w:szCs w:val="20"/>
        </w:rPr>
        <w:t>4.1  Web</w:t>
      </w:r>
      <w:proofErr w:type="gramEnd"/>
      <w:r>
        <w:rPr>
          <w:i/>
          <w:iCs/>
          <w:sz w:val="20"/>
          <w:szCs w:val="20"/>
        </w:rPr>
        <w:t xml:space="preserve"> application interface (photo-analysis mode)</w:t>
      </w:r>
    </w:p>
    <w:p w14:paraId="3E83F8B4" w14:textId="77777777" w:rsidR="00221702" w:rsidRDefault="00000000">
      <w:pPr>
        <w:pStyle w:val="Heading2"/>
      </w:pPr>
      <w:bookmarkStart w:id="42" w:name="_Toc243665506"/>
      <w:r>
        <w:t>4.4 Live camera mode</w:t>
      </w:r>
      <w:bookmarkEnd w:id="42"/>
    </w:p>
    <w:p w14:paraId="67E8DA98" w14:textId="77777777" w:rsidR="00221702" w:rsidRDefault="00000000">
      <w:pPr>
        <w:spacing w:after="120" w:line="360" w:lineRule="auto"/>
        <w:jc w:val="both"/>
      </w:pPr>
      <w:r>
        <w:lastRenderedPageBreak/>
        <w:t xml:space="preserve">Because a full grade requires seconds while a camera delivers thirty frames per second, live operation uses two loops. The fast loop tracks every frame with </w:t>
      </w:r>
      <w:proofErr w:type="spellStart"/>
      <w:r>
        <w:t>ByteTrack</w:t>
      </w:r>
      <w:proofErr w:type="spellEnd"/>
      <w:r>
        <w:t xml:space="preserve"> at reduced resolution, assigning each onion a stable identity, and draws the most recent grade associated with that identity. The slow loop copies a frame every few seconds and runs the complete pipeline in a background thread at full resolution, attaching each grade to the identity whose box it overlaps. A dedicated reader thread retains only the newest frame, since the video capture layer otherwise buffers frames and the displayed image falls behind. The header reports the age of the grades, and onions not yet graded are drawn in grey. Live operation is an interface onto the instrument rather than a validated mode of it: all accuracy figures in this report were measured on still photographs.</w:t>
      </w:r>
    </w:p>
    <w:p w14:paraId="6B16E4D0" w14:textId="77777777" w:rsidR="00221702" w:rsidRDefault="00000000">
      <w:pPr>
        <w:pStyle w:val="Heading1"/>
        <w:pageBreakBefore/>
        <w:spacing w:after="300"/>
        <w:jc w:val="center"/>
      </w:pPr>
      <w:bookmarkStart w:id="43" w:name="_Toc243665507"/>
      <w:r>
        <w:lastRenderedPageBreak/>
        <w:t>CHAPTER 5: RESULTS AND DISCUSSION</w:t>
      </w:r>
      <w:bookmarkEnd w:id="43"/>
    </w:p>
    <w:p w14:paraId="6854F978" w14:textId="77777777" w:rsidR="00221702" w:rsidRDefault="00000000">
      <w:pPr>
        <w:spacing w:after="120" w:line="360" w:lineRule="auto"/>
        <w:jc w:val="both"/>
      </w:pPr>
      <w:r>
        <w:t>Every figure in this chapter is reproducible from a file in the project: the detector metrics are stored inside the model checkpoint, the classifier results in the cross-validation report, and the remaining measurements can be regenerated with the utilities listed in Section 5.7.</w:t>
      </w:r>
    </w:p>
    <w:p w14:paraId="1EF35ED1" w14:textId="77777777" w:rsidR="00221702" w:rsidRDefault="00000000">
      <w:pPr>
        <w:pStyle w:val="Heading2"/>
      </w:pPr>
      <w:bookmarkStart w:id="44" w:name="_Toc243665508"/>
      <w:r>
        <w:t>5.1 Detector performance</w:t>
      </w:r>
      <w:bookmarkEnd w:id="44"/>
    </w:p>
    <w:p w14:paraId="798932D1" w14:textId="77777777" w:rsidR="00221702" w:rsidRDefault="00000000">
      <w:pPr>
        <w:spacing w:after="120" w:line="360" w:lineRule="auto"/>
        <w:jc w:val="both"/>
      </w:pPr>
      <w:r>
        <w:t>Training ran for the full 100 epochs in 63.7 minutes on two GPUs; the best epoch was 95. The validation metrics stored in the checkpoint are given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3960"/>
      </w:tblGrid>
      <w:tr w:rsidR="00221702" w14:paraId="50A0E235" w14:textId="77777777">
        <w:tblPrEx>
          <w:tblCellMar>
            <w:top w:w="0" w:type="dxa"/>
            <w:bottom w:w="0" w:type="dxa"/>
          </w:tblCellMar>
        </w:tblPrEx>
        <w:trPr>
          <w:cantSplit/>
          <w:tblHeader/>
        </w:trPr>
        <w:tc>
          <w:tcPr>
            <w:tcW w:w="3400" w:type="dxa"/>
            <w:shd w:val="clear" w:color="auto" w:fill="E8E8E4"/>
            <w:tcMar>
              <w:top w:w="60" w:type="dxa"/>
              <w:left w:w="90" w:type="dxa"/>
              <w:bottom w:w="60" w:type="dxa"/>
              <w:right w:w="90" w:type="dxa"/>
            </w:tcMar>
          </w:tcPr>
          <w:p w14:paraId="1F6F734A" w14:textId="77777777" w:rsidR="00221702" w:rsidRDefault="00000000">
            <w:pPr>
              <w:spacing w:line="260" w:lineRule="auto"/>
            </w:pPr>
            <w:r>
              <w:rPr>
                <w:b/>
                <w:bCs/>
                <w:sz w:val="20"/>
                <w:szCs w:val="20"/>
              </w:rPr>
              <w:t>Metric</w:t>
            </w:r>
          </w:p>
        </w:tc>
        <w:tc>
          <w:tcPr>
            <w:tcW w:w="2000" w:type="dxa"/>
            <w:shd w:val="clear" w:color="auto" w:fill="E8E8E4"/>
            <w:tcMar>
              <w:top w:w="60" w:type="dxa"/>
              <w:left w:w="90" w:type="dxa"/>
              <w:bottom w:w="60" w:type="dxa"/>
              <w:right w:w="90" w:type="dxa"/>
            </w:tcMar>
          </w:tcPr>
          <w:p w14:paraId="11A69F00" w14:textId="77777777" w:rsidR="00221702" w:rsidRDefault="00000000">
            <w:pPr>
              <w:spacing w:line="260" w:lineRule="auto"/>
            </w:pPr>
            <w:r>
              <w:rPr>
                <w:b/>
                <w:bCs/>
                <w:sz w:val="20"/>
                <w:szCs w:val="20"/>
              </w:rPr>
              <w:t>Value</w:t>
            </w:r>
          </w:p>
        </w:tc>
        <w:tc>
          <w:tcPr>
            <w:tcW w:w="3960" w:type="dxa"/>
            <w:shd w:val="clear" w:color="auto" w:fill="E8E8E4"/>
            <w:tcMar>
              <w:top w:w="60" w:type="dxa"/>
              <w:left w:w="90" w:type="dxa"/>
              <w:bottom w:w="60" w:type="dxa"/>
              <w:right w:w="90" w:type="dxa"/>
            </w:tcMar>
          </w:tcPr>
          <w:p w14:paraId="402E708F" w14:textId="77777777" w:rsidR="00221702" w:rsidRDefault="00000000">
            <w:pPr>
              <w:spacing w:line="260" w:lineRule="auto"/>
            </w:pPr>
            <w:r>
              <w:rPr>
                <w:b/>
                <w:bCs/>
                <w:sz w:val="20"/>
                <w:szCs w:val="20"/>
              </w:rPr>
              <w:t>Interpretation</w:t>
            </w:r>
          </w:p>
        </w:tc>
      </w:tr>
      <w:tr w:rsidR="00221702" w14:paraId="10BE9658" w14:textId="77777777">
        <w:tblPrEx>
          <w:tblCellMar>
            <w:top w:w="0" w:type="dxa"/>
            <w:bottom w:w="0" w:type="dxa"/>
          </w:tblCellMar>
        </w:tblPrEx>
        <w:trPr>
          <w:cantSplit/>
        </w:trPr>
        <w:tc>
          <w:tcPr>
            <w:tcW w:w="3400" w:type="dxa"/>
            <w:tcMar>
              <w:top w:w="60" w:type="dxa"/>
              <w:left w:w="90" w:type="dxa"/>
              <w:bottom w:w="60" w:type="dxa"/>
              <w:right w:w="90" w:type="dxa"/>
            </w:tcMar>
          </w:tcPr>
          <w:p w14:paraId="4712F74D" w14:textId="77777777" w:rsidR="00221702" w:rsidRDefault="00000000">
            <w:pPr>
              <w:spacing w:line="260" w:lineRule="auto"/>
            </w:pPr>
            <w:r>
              <w:rPr>
                <w:sz w:val="20"/>
                <w:szCs w:val="20"/>
              </w:rPr>
              <w:t>Precision</w:t>
            </w:r>
          </w:p>
        </w:tc>
        <w:tc>
          <w:tcPr>
            <w:tcW w:w="2000" w:type="dxa"/>
            <w:tcMar>
              <w:top w:w="60" w:type="dxa"/>
              <w:left w:w="90" w:type="dxa"/>
              <w:bottom w:w="60" w:type="dxa"/>
              <w:right w:w="90" w:type="dxa"/>
            </w:tcMar>
          </w:tcPr>
          <w:p w14:paraId="3DA61BF7" w14:textId="77777777" w:rsidR="00221702" w:rsidRDefault="00000000">
            <w:pPr>
              <w:spacing w:line="260" w:lineRule="auto"/>
            </w:pPr>
            <w:r>
              <w:rPr>
                <w:sz w:val="20"/>
                <w:szCs w:val="20"/>
              </w:rPr>
              <w:t>0.8925</w:t>
            </w:r>
          </w:p>
        </w:tc>
        <w:tc>
          <w:tcPr>
            <w:tcW w:w="3960" w:type="dxa"/>
            <w:tcMar>
              <w:top w:w="60" w:type="dxa"/>
              <w:left w:w="90" w:type="dxa"/>
              <w:bottom w:w="60" w:type="dxa"/>
              <w:right w:w="90" w:type="dxa"/>
            </w:tcMar>
          </w:tcPr>
          <w:p w14:paraId="288BA827" w14:textId="77777777" w:rsidR="00221702" w:rsidRDefault="00000000">
            <w:pPr>
              <w:spacing w:line="260" w:lineRule="auto"/>
            </w:pPr>
            <w:r>
              <w:rPr>
                <w:sz w:val="20"/>
                <w:szCs w:val="20"/>
              </w:rPr>
              <w:t>Of the boxes predicted, the proportion that were real onions</w:t>
            </w:r>
          </w:p>
        </w:tc>
      </w:tr>
      <w:tr w:rsidR="00221702" w14:paraId="27136490" w14:textId="77777777">
        <w:tblPrEx>
          <w:tblCellMar>
            <w:top w:w="0" w:type="dxa"/>
            <w:bottom w:w="0" w:type="dxa"/>
          </w:tblCellMar>
        </w:tblPrEx>
        <w:trPr>
          <w:cantSplit/>
        </w:trPr>
        <w:tc>
          <w:tcPr>
            <w:tcW w:w="3400" w:type="dxa"/>
            <w:tcMar>
              <w:top w:w="60" w:type="dxa"/>
              <w:left w:w="90" w:type="dxa"/>
              <w:bottom w:w="60" w:type="dxa"/>
              <w:right w:w="90" w:type="dxa"/>
            </w:tcMar>
          </w:tcPr>
          <w:p w14:paraId="7A9A6DF4" w14:textId="77777777" w:rsidR="00221702" w:rsidRDefault="00000000">
            <w:pPr>
              <w:spacing w:line="260" w:lineRule="auto"/>
            </w:pPr>
            <w:r>
              <w:rPr>
                <w:sz w:val="20"/>
                <w:szCs w:val="20"/>
              </w:rPr>
              <w:t>Recall</w:t>
            </w:r>
          </w:p>
        </w:tc>
        <w:tc>
          <w:tcPr>
            <w:tcW w:w="2000" w:type="dxa"/>
            <w:tcMar>
              <w:top w:w="60" w:type="dxa"/>
              <w:left w:w="90" w:type="dxa"/>
              <w:bottom w:w="60" w:type="dxa"/>
              <w:right w:w="90" w:type="dxa"/>
            </w:tcMar>
          </w:tcPr>
          <w:p w14:paraId="11792E7E" w14:textId="77777777" w:rsidR="00221702" w:rsidRDefault="00000000">
            <w:pPr>
              <w:spacing w:line="260" w:lineRule="auto"/>
            </w:pPr>
            <w:r>
              <w:rPr>
                <w:sz w:val="20"/>
                <w:szCs w:val="20"/>
              </w:rPr>
              <w:t>0.9132</w:t>
            </w:r>
          </w:p>
        </w:tc>
        <w:tc>
          <w:tcPr>
            <w:tcW w:w="3960" w:type="dxa"/>
            <w:tcMar>
              <w:top w:w="60" w:type="dxa"/>
              <w:left w:w="90" w:type="dxa"/>
              <w:bottom w:w="60" w:type="dxa"/>
              <w:right w:w="90" w:type="dxa"/>
            </w:tcMar>
          </w:tcPr>
          <w:p w14:paraId="70F94D32" w14:textId="77777777" w:rsidR="00221702" w:rsidRDefault="00000000">
            <w:pPr>
              <w:spacing w:line="260" w:lineRule="auto"/>
            </w:pPr>
            <w:r>
              <w:rPr>
                <w:sz w:val="20"/>
                <w:szCs w:val="20"/>
              </w:rPr>
              <w:t>Of the onions present, the proportion that were found</w:t>
            </w:r>
          </w:p>
        </w:tc>
      </w:tr>
      <w:tr w:rsidR="00221702" w14:paraId="474C6AD2" w14:textId="77777777">
        <w:tblPrEx>
          <w:tblCellMar>
            <w:top w:w="0" w:type="dxa"/>
            <w:bottom w:w="0" w:type="dxa"/>
          </w:tblCellMar>
        </w:tblPrEx>
        <w:trPr>
          <w:cantSplit/>
        </w:trPr>
        <w:tc>
          <w:tcPr>
            <w:tcW w:w="3400" w:type="dxa"/>
            <w:tcMar>
              <w:top w:w="60" w:type="dxa"/>
              <w:left w:w="90" w:type="dxa"/>
              <w:bottom w:w="60" w:type="dxa"/>
              <w:right w:w="90" w:type="dxa"/>
            </w:tcMar>
          </w:tcPr>
          <w:p w14:paraId="2E05A348" w14:textId="77777777" w:rsidR="00221702" w:rsidRDefault="00000000">
            <w:pPr>
              <w:spacing w:line="260" w:lineRule="auto"/>
            </w:pPr>
            <w:r>
              <w:rPr>
                <w:sz w:val="20"/>
                <w:szCs w:val="20"/>
              </w:rPr>
              <w:t>mAP@50</w:t>
            </w:r>
          </w:p>
        </w:tc>
        <w:tc>
          <w:tcPr>
            <w:tcW w:w="2000" w:type="dxa"/>
            <w:tcMar>
              <w:top w:w="60" w:type="dxa"/>
              <w:left w:w="90" w:type="dxa"/>
              <w:bottom w:w="60" w:type="dxa"/>
              <w:right w:w="90" w:type="dxa"/>
            </w:tcMar>
          </w:tcPr>
          <w:p w14:paraId="2955D920" w14:textId="77777777" w:rsidR="00221702" w:rsidRDefault="00000000">
            <w:pPr>
              <w:spacing w:line="260" w:lineRule="auto"/>
            </w:pPr>
            <w:r>
              <w:rPr>
                <w:sz w:val="20"/>
                <w:szCs w:val="20"/>
              </w:rPr>
              <w:t>0.9507</w:t>
            </w:r>
          </w:p>
        </w:tc>
        <w:tc>
          <w:tcPr>
            <w:tcW w:w="3960" w:type="dxa"/>
            <w:tcMar>
              <w:top w:w="60" w:type="dxa"/>
              <w:left w:w="90" w:type="dxa"/>
              <w:bottom w:w="60" w:type="dxa"/>
              <w:right w:w="90" w:type="dxa"/>
            </w:tcMar>
          </w:tcPr>
          <w:p w14:paraId="5D775D8A" w14:textId="77777777" w:rsidR="00221702" w:rsidRDefault="00000000">
            <w:pPr>
              <w:spacing w:line="260" w:lineRule="auto"/>
            </w:pPr>
            <w:r>
              <w:rPr>
                <w:sz w:val="20"/>
                <w:szCs w:val="20"/>
              </w:rPr>
              <w:t>Detection quality at 50 % overlap — “was it found”</w:t>
            </w:r>
          </w:p>
        </w:tc>
      </w:tr>
      <w:tr w:rsidR="00221702" w14:paraId="6C98D749" w14:textId="77777777">
        <w:tblPrEx>
          <w:tblCellMar>
            <w:top w:w="0" w:type="dxa"/>
            <w:bottom w:w="0" w:type="dxa"/>
          </w:tblCellMar>
        </w:tblPrEx>
        <w:trPr>
          <w:cantSplit/>
        </w:trPr>
        <w:tc>
          <w:tcPr>
            <w:tcW w:w="3400" w:type="dxa"/>
            <w:tcMar>
              <w:top w:w="60" w:type="dxa"/>
              <w:left w:w="90" w:type="dxa"/>
              <w:bottom w:w="60" w:type="dxa"/>
              <w:right w:w="90" w:type="dxa"/>
            </w:tcMar>
          </w:tcPr>
          <w:p w14:paraId="59AAE583" w14:textId="77777777" w:rsidR="00221702" w:rsidRDefault="00000000">
            <w:pPr>
              <w:spacing w:line="260" w:lineRule="auto"/>
            </w:pPr>
            <w:r>
              <w:rPr>
                <w:sz w:val="20"/>
                <w:szCs w:val="20"/>
              </w:rPr>
              <w:t>mAP@50–95</w:t>
            </w:r>
          </w:p>
        </w:tc>
        <w:tc>
          <w:tcPr>
            <w:tcW w:w="2000" w:type="dxa"/>
            <w:tcMar>
              <w:top w:w="60" w:type="dxa"/>
              <w:left w:w="90" w:type="dxa"/>
              <w:bottom w:w="60" w:type="dxa"/>
              <w:right w:w="90" w:type="dxa"/>
            </w:tcMar>
          </w:tcPr>
          <w:p w14:paraId="0C33A9A9" w14:textId="77777777" w:rsidR="00221702" w:rsidRDefault="00000000">
            <w:pPr>
              <w:spacing w:line="260" w:lineRule="auto"/>
            </w:pPr>
            <w:r>
              <w:rPr>
                <w:sz w:val="20"/>
                <w:szCs w:val="20"/>
              </w:rPr>
              <w:t>0.8925</w:t>
            </w:r>
          </w:p>
        </w:tc>
        <w:tc>
          <w:tcPr>
            <w:tcW w:w="3960" w:type="dxa"/>
            <w:tcMar>
              <w:top w:w="60" w:type="dxa"/>
              <w:left w:w="90" w:type="dxa"/>
              <w:bottom w:w="60" w:type="dxa"/>
              <w:right w:w="90" w:type="dxa"/>
            </w:tcMar>
          </w:tcPr>
          <w:p w14:paraId="35006E6B" w14:textId="77777777" w:rsidR="00221702" w:rsidRDefault="00000000">
            <w:pPr>
              <w:spacing w:line="260" w:lineRule="auto"/>
            </w:pPr>
            <w:r>
              <w:rPr>
                <w:sz w:val="20"/>
                <w:szCs w:val="20"/>
              </w:rPr>
              <w:t>Averaged over overlap thresholds 0.50–0.95 — also measures how tightly the box fits</w:t>
            </w:r>
          </w:p>
        </w:tc>
      </w:tr>
      <w:tr w:rsidR="00221702" w14:paraId="3A64E32A" w14:textId="77777777">
        <w:tblPrEx>
          <w:tblCellMar>
            <w:top w:w="0" w:type="dxa"/>
            <w:bottom w:w="0" w:type="dxa"/>
          </w:tblCellMar>
        </w:tblPrEx>
        <w:trPr>
          <w:cantSplit/>
        </w:trPr>
        <w:tc>
          <w:tcPr>
            <w:tcW w:w="3400" w:type="dxa"/>
            <w:tcMar>
              <w:top w:w="60" w:type="dxa"/>
              <w:left w:w="90" w:type="dxa"/>
              <w:bottom w:w="60" w:type="dxa"/>
              <w:right w:w="90" w:type="dxa"/>
            </w:tcMar>
          </w:tcPr>
          <w:p w14:paraId="3E87F23F" w14:textId="77777777" w:rsidR="00221702" w:rsidRDefault="00000000">
            <w:pPr>
              <w:spacing w:line="260" w:lineRule="auto"/>
            </w:pPr>
            <w:r>
              <w:rPr>
                <w:sz w:val="20"/>
                <w:szCs w:val="20"/>
              </w:rPr>
              <w:t>Recall in the complete pipeline</w:t>
            </w:r>
          </w:p>
        </w:tc>
        <w:tc>
          <w:tcPr>
            <w:tcW w:w="2000" w:type="dxa"/>
            <w:tcMar>
              <w:top w:w="60" w:type="dxa"/>
              <w:left w:w="90" w:type="dxa"/>
              <w:bottom w:w="60" w:type="dxa"/>
              <w:right w:w="90" w:type="dxa"/>
            </w:tcMar>
          </w:tcPr>
          <w:p w14:paraId="006535EE" w14:textId="77777777" w:rsidR="00221702" w:rsidRDefault="00000000">
            <w:pPr>
              <w:spacing w:line="260" w:lineRule="auto"/>
            </w:pPr>
            <w:r>
              <w:rPr>
                <w:sz w:val="20"/>
                <w:szCs w:val="20"/>
              </w:rPr>
              <w:t>0.998 (537 of 538)</w:t>
            </w:r>
          </w:p>
        </w:tc>
        <w:tc>
          <w:tcPr>
            <w:tcW w:w="3960" w:type="dxa"/>
            <w:tcMar>
              <w:top w:w="60" w:type="dxa"/>
              <w:left w:w="90" w:type="dxa"/>
              <w:bottom w:w="60" w:type="dxa"/>
              <w:right w:w="90" w:type="dxa"/>
            </w:tcMar>
          </w:tcPr>
          <w:p w14:paraId="45D2932C" w14:textId="77777777" w:rsidR="00221702" w:rsidRDefault="00000000">
            <w:pPr>
              <w:spacing w:line="260" w:lineRule="auto"/>
            </w:pPr>
            <w:r>
              <w:rPr>
                <w:sz w:val="20"/>
                <w:szCs w:val="20"/>
              </w:rPr>
              <w:t>Measured on the hand-counted evaluation set with onions spread in one layer</w:t>
            </w:r>
          </w:p>
        </w:tc>
      </w:tr>
      <w:tr w:rsidR="00221702" w14:paraId="37B677F6" w14:textId="77777777">
        <w:tblPrEx>
          <w:tblCellMar>
            <w:top w:w="0" w:type="dxa"/>
            <w:bottom w:w="0" w:type="dxa"/>
          </w:tblCellMar>
        </w:tblPrEx>
        <w:trPr>
          <w:cantSplit/>
        </w:trPr>
        <w:tc>
          <w:tcPr>
            <w:tcW w:w="3400" w:type="dxa"/>
            <w:tcMar>
              <w:top w:w="60" w:type="dxa"/>
              <w:left w:w="90" w:type="dxa"/>
              <w:bottom w:w="60" w:type="dxa"/>
              <w:right w:w="90" w:type="dxa"/>
            </w:tcMar>
          </w:tcPr>
          <w:p w14:paraId="4B6BA4DD" w14:textId="77777777" w:rsidR="00221702" w:rsidRDefault="00000000">
            <w:pPr>
              <w:spacing w:line="260" w:lineRule="auto"/>
            </w:pPr>
            <w:r>
              <w:rPr>
                <w:sz w:val="20"/>
                <w:szCs w:val="20"/>
              </w:rPr>
              <w:t>Precision after the coin rule</w:t>
            </w:r>
          </w:p>
        </w:tc>
        <w:tc>
          <w:tcPr>
            <w:tcW w:w="2000" w:type="dxa"/>
            <w:tcMar>
              <w:top w:w="60" w:type="dxa"/>
              <w:left w:w="90" w:type="dxa"/>
              <w:bottom w:w="60" w:type="dxa"/>
              <w:right w:w="90" w:type="dxa"/>
            </w:tcMar>
          </w:tcPr>
          <w:p w14:paraId="7BA08D9F" w14:textId="77777777" w:rsidR="00221702" w:rsidRDefault="00000000">
            <w:pPr>
              <w:spacing w:line="260" w:lineRule="auto"/>
            </w:pPr>
            <w:r>
              <w:rPr>
                <w:sz w:val="20"/>
                <w:szCs w:val="20"/>
              </w:rPr>
              <w:t>0.968</w:t>
            </w:r>
          </w:p>
        </w:tc>
        <w:tc>
          <w:tcPr>
            <w:tcW w:w="3960" w:type="dxa"/>
            <w:tcMar>
              <w:top w:w="60" w:type="dxa"/>
              <w:left w:w="90" w:type="dxa"/>
              <w:bottom w:w="60" w:type="dxa"/>
              <w:right w:w="90" w:type="dxa"/>
            </w:tcMar>
          </w:tcPr>
          <w:p w14:paraId="5965F6B6" w14:textId="77777777" w:rsidR="00221702" w:rsidRDefault="00000000">
            <w:pPr>
              <w:spacing w:line="260" w:lineRule="auto"/>
            </w:pPr>
            <w:r>
              <w:rPr>
                <w:sz w:val="20"/>
                <w:szCs w:val="20"/>
              </w:rPr>
              <w:t>The coin rule removed 54 of 72 spurious boxes and no true onions</w:t>
            </w:r>
          </w:p>
        </w:tc>
      </w:tr>
    </w:tbl>
    <w:p w14:paraId="6E24FC05" w14:textId="77777777" w:rsidR="00221702" w:rsidRDefault="00000000">
      <w:pPr>
        <w:spacing w:before="80" w:after="220"/>
        <w:jc w:val="center"/>
      </w:pPr>
      <w:r>
        <w:rPr>
          <w:i/>
          <w:iCs/>
          <w:sz w:val="20"/>
          <w:szCs w:val="20"/>
        </w:rPr>
        <w:t xml:space="preserve">Table </w:t>
      </w:r>
      <w:proofErr w:type="gramStart"/>
      <w:r>
        <w:rPr>
          <w:i/>
          <w:iCs/>
          <w:sz w:val="20"/>
          <w:szCs w:val="20"/>
        </w:rPr>
        <w:t>5.1  Detector</w:t>
      </w:r>
      <w:proofErr w:type="gramEnd"/>
      <w:r>
        <w:rPr>
          <w:i/>
          <w:iCs/>
          <w:sz w:val="20"/>
          <w:szCs w:val="20"/>
        </w:rPr>
        <w:t xml:space="preserve"> performance</w:t>
      </w:r>
    </w:p>
    <w:p w14:paraId="1BE53BFD" w14:textId="77777777" w:rsidR="00221702" w:rsidRDefault="00000000">
      <w:pPr>
        <w:spacing w:before="160" w:after="60"/>
        <w:jc w:val="center"/>
      </w:pPr>
      <w:r>
        <w:rPr>
          <w:noProof/>
        </w:rPr>
        <w:drawing>
          <wp:inline distT="0" distB="0" distL="0" distR="0" wp14:anchorId="3EC69767" wp14:editId="63AB17BE">
            <wp:extent cx="4095750" cy="2171700"/>
            <wp:effectExtent l="0" t="0" r="0" b="0"/>
            <wp:docPr id="1057754374" name="Picture 105775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171700"/>
                    </a:xfrm>
                    <a:prstGeom prst="rect">
                      <a:avLst/>
                    </a:prstGeom>
                  </pic:spPr>
                </pic:pic>
              </a:graphicData>
            </a:graphic>
          </wp:inline>
        </w:drawing>
      </w:r>
    </w:p>
    <w:p w14:paraId="443B093D" w14:textId="77777777" w:rsidR="00221702" w:rsidRDefault="00000000">
      <w:pPr>
        <w:spacing w:before="80" w:after="220"/>
        <w:jc w:val="center"/>
      </w:pPr>
      <w:r>
        <w:rPr>
          <w:i/>
          <w:iCs/>
          <w:sz w:val="20"/>
          <w:szCs w:val="20"/>
        </w:rPr>
        <w:t xml:space="preserve">Figure </w:t>
      </w:r>
      <w:proofErr w:type="gramStart"/>
      <w:r>
        <w:rPr>
          <w:i/>
          <w:iCs/>
          <w:sz w:val="20"/>
          <w:szCs w:val="20"/>
        </w:rPr>
        <w:t>5.1  Detector</w:t>
      </w:r>
      <w:proofErr w:type="gramEnd"/>
      <w:r>
        <w:rPr>
          <w:i/>
          <w:iCs/>
          <w:sz w:val="20"/>
          <w:szCs w:val="20"/>
        </w:rPr>
        <w:t xml:space="preserve"> training curve over 100 epochs</w:t>
      </w:r>
    </w:p>
    <w:p w14:paraId="27DE4912" w14:textId="77777777" w:rsidR="00221702" w:rsidRDefault="00000000">
      <w:pPr>
        <w:spacing w:after="120" w:line="360" w:lineRule="auto"/>
        <w:jc w:val="both"/>
      </w:pPr>
      <w:r>
        <w:t xml:space="preserve">The curve shows that mAP@50 reaches 0.74 after a single epoch, which is attributable to COCO pre-training: a network that already recognises round objects requires little adaptation to locate onions. The substantial learning over the remaining epochs occurs </w:t>
      </w:r>
      <w:r>
        <w:lastRenderedPageBreak/>
        <w:t>in mAP@50–95, rising from 0.24 to 0.89, which corresponds to the boxes becoming progressively tighter rather than more numerous. No divergence between the two curves is observed in the later epochs, indicating that overfitting did not occur within the training budget.</w:t>
      </w:r>
    </w:p>
    <w:p w14:paraId="15A5FE33" w14:textId="77777777" w:rsidR="00221702" w:rsidRDefault="00000000">
      <w:pPr>
        <w:pStyle w:val="Heading2"/>
      </w:pPr>
      <w:bookmarkStart w:id="45" w:name="_Toc243665509"/>
      <w:r>
        <w:t>5.2 Quality classifier</w:t>
      </w:r>
      <w:bookmarkEnd w:id="45"/>
    </w:p>
    <w:p w14:paraId="1C15A905" w14:textId="77777777" w:rsidR="00221702" w:rsidRDefault="00000000">
      <w:pPr>
        <w:spacing w:after="120" w:line="360" w:lineRule="auto"/>
        <w:jc w:val="both"/>
      </w:pPr>
      <w:r>
        <w:t>The classifier was evaluated by five-fold cross-validation over 538 individually labelled onions, the folds formed by photograph, with the decision threshold selected on the remaining folds in each case. The preceding model was scored on the same crops.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700"/>
        <w:gridCol w:w="1860"/>
      </w:tblGrid>
      <w:tr w:rsidR="00221702" w14:paraId="09C55CCB" w14:textId="77777777">
        <w:tblPrEx>
          <w:tblCellMar>
            <w:top w:w="0" w:type="dxa"/>
            <w:bottom w:w="0" w:type="dxa"/>
          </w:tblCellMar>
        </w:tblPrEx>
        <w:trPr>
          <w:cantSplit/>
          <w:tblHeader/>
        </w:trPr>
        <w:tc>
          <w:tcPr>
            <w:tcW w:w="2400" w:type="dxa"/>
            <w:shd w:val="clear" w:color="auto" w:fill="E8E8E4"/>
            <w:tcMar>
              <w:top w:w="60" w:type="dxa"/>
              <w:left w:w="90" w:type="dxa"/>
              <w:bottom w:w="60" w:type="dxa"/>
              <w:right w:w="90" w:type="dxa"/>
            </w:tcMar>
          </w:tcPr>
          <w:p w14:paraId="0601EB07" w14:textId="77777777" w:rsidR="00221702" w:rsidRDefault="00000000">
            <w:pPr>
              <w:spacing w:line="260" w:lineRule="auto"/>
            </w:pPr>
            <w:r>
              <w:rPr>
                <w:b/>
                <w:bCs/>
                <w:sz w:val="20"/>
                <w:szCs w:val="20"/>
              </w:rPr>
              <w:t>Model</w:t>
            </w:r>
          </w:p>
        </w:tc>
        <w:tc>
          <w:tcPr>
            <w:tcW w:w="1700" w:type="dxa"/>
            <w:shd w:val="clear" w:color="auto" w:fill="E8E8E4"/>
            <w:tcMar>
              <w:top w:w="60" w:type="dxa"/>
              <w:left w:w="90" w:type="dxa"/>
              <w:bottom w:w="60" w:type="dxa"/>
              <w:right w:w="90" w:type="dxa"/>
            </w:tcMar>
          </w:tcPr>
          <w:p w14:paraId="12A22697" w14:textId="77777777" w:rsidR="00221702" w:rsidRDefault="00000000">
            <w:pPr>
              <w:spacing w:line="260" w:lineRule="auto"/>
            </w:pPr>
            <w:r>
              <w:rPr>
                <w:b/>
                <w:bCs/>
                <w:sz w:val="20"/>
                <w:szCs w:val="20"/>
              </w:rPr>
              <w:t>Balanced accuracy</w:t>
            </w:r>
          </w:p>
        </w:tc>
        <w:tc>
          <w:tcPr>
            <w:tcW w:w="1700" w:type="dxa"/>
            <w:shd w:val="clear" w:color="auto" w:fill="E8E8E4"/>
            <w:tcMar>
              <w:top w:w="60" w:type="dxa"/>
              <w:left w:w="90" w:type="dxa"/>
              <w:bottom w:w="60" w:type="dxa"/>
              <w:right w:w="90" w:type="dxa"/>
            </w:tcMar>
          </w:tcPr>
          <w:p w14:paraId="71AF276C" w14:textId="77777777" w:rsidR="00221702" w:rsidRDefault="00000000">
            <w:pPr>
              <w:spacing w:line="260" w:lineRule="auto"/>
            </w:pPr>
            <w:r>
              <w:rPr>
                <w:b/>
                <w:bCs/>
                <w:sz w:val="20"/>
                <w:szCs w:val="20"/>
              </w:rPr>
              <w:t>Defective detected</w:t>
            </w:r>
          </w:p>
        </w:tc>
        <w:tc>
          <w:tcPr>
            <w:tcW w:w="1700" w:type="dxa"/>
            <w:shd w:val="clear" w:color="auto" w:fill="E8E8E4"/>
            <w:tcMar>
              <w:top w:w="60" w:type="dxa"/>
              <w:left w:w="90" w:type="dxa"/>
              <w:bottom w:w="60" w:type="dxa"/>
              <w:right w:w="90" w:type="dxa"/>
            </w:tcMar>
          </w:tcPr>
          <w:p w14:paraId="67885FC1" w14:textId="77777777" w:rsidR="00221702" w:rsidRDefault="00000000">
            <w:pPr>
              <w:spacing w:line="260" w:lineRule="auto"/>
            </w:pPr>
            <w:r>
              <w:rPr>
                <w:b/>
                <w:bCs/>
                <w:sz w:val="20"/>
                <w:szCs w:val="20"/>
              </w:rPr>
              <w:t>Sound passed</w:t>
            </w:r>
          </w:p>
        </w:tc>
        <w:tc>
          <w:tcPr>
            <w:tcW w:w="1860" w:type="dxa"/>
            <w:shd w:val="clear" w:color="auto" w:fill="E8E8E4"/>
            <w:tcMar>
              <w:top w:w="60" w:type="dxa"/>
              <w:left w:w="90" w:type="dxa"/>
              <w:bottom w:w="60" w:type="dxa"/>
              <w:right w:w="90" w:type="dxa"/>
            </w:tcMar>
          </w:tcPr>
          <w:p w14:paraId="75CE6353" w14:textId="77777777" w:rsidR="00221702" w:rsidRDefault="00000000">
            <w:pPr>
              <w:spacing w:line="260" w:lineRule="auto"/>
            </w:pPr>
            <w:r>
              <w:rPr>
                <w:b/>
                <w:bCs/>
                <w:sz w:val="20"/>
                <w:szCs w:val="20"/>
              </w:rPr>
              <w:t>Threshold</w:t>
            </w:r>
          </w:p>
        </w:tc>
      </w:tr>
      <w:tr w:rsidR="00221702" w14:paraId="07526093" w14:textId="77777777">
        <w:tblPrEx>
          <w:tblCellMar>
            <w:top w:w="0" w:type="dxa"/>
            <w:bottom w:w="0" w:type="dxa"/>
          </w:tblCellMar>
        </w:tblPrEx>
        <w:trPr>
          <w:cantSplit/>
        </w:trPr>
        <w:tc>
          <w:tcPr>
            <w:tcW w:w="2400" w:type="dxa"/>
            <w:tcMar>
              <w:top w:w="60" w:type="dxa"/>
              <w:left w:w="90" w:type="dxa"/>
              <w:bottom w:w="60" w:type="dxa"/>
              <w:right w:w="90" w:type="dxa"/>
            </w:tcMar>
          </w:tcPr>
          <w:p w14:paraId="7385921D" w14:textId="77777777" w:rsidR="00221702" w:rsidRDefault="00000000">
            <w:pPr>
              <w:spacing w:line="260" w:lineRule="auto"/>
            </w:pPr>
            <w:r>
              <w:rPr>
                <w:sz w:val="20"/>
                <w:szCs w:val="20"/>
              </w:rPr>
              <w:t>Previous model (v3)</w:t>
            </w:r>
          </w:p>
        </w:tc>
        <w:tc>
          <w:tcPr>
            <w:tcW w:w="1700" w:type="dxa"/>
            <w:tcMar>
              <w:top w:w="60" w:type="dxa"/>
              <w:left w:w="90" w:type="dxa"/>
              <w:bottom w:w="60" w:type="dxa"/>
              <w:right w:w="90" w:type="dxa"/>
            </w:tcMar>
          </w:tcPr>
          <w:p w14:paraId="66434F7B" w14:textId="77777777" w:rsidR="00221702" w:rsidRDefault="00000000">
            <w:pPr>
              <w:spacing w:line="260" w:lineRule="auto"/>
            </w:pPr>
            <w:r>
              <w:rPr>
                <w:sz w:val="20"/>
                <w:szCs w:val="20"/>
              </w:rPr>
              <w:t>88.5 %</w:t>
            </w:r>
          </w:p>
        </w:tc>
        <w:tc>
          <w:tcPr>
            <w:tcW w:w="1700" w:type="dxa"/>
            <w:tcMar>
              <w:top w:w="60" w:type="dxa"/>
              <w:left w:w="90" w:type="dxa"/>
              <w:bottom w:w="60" w:type="dxa"/>
              <w:right w:w="90" w:type="dxa"/>
            </w:tcMar>
          </w:tcPr>
          <w:p w14:paraId="3F4CFFB8" w14:textId="77777777" w:rsidR="00221702" w:rsidRDefault="00000000">
            <w:pPr>
              <w:spacing w:line="260" w:lineRule="auto"/>
            </w:pPr>
            <w:r>
              <w:rPr>
                <w:sz w:val="20"/>
                <w:szCs w:val="20"/>
              </w:rPr>
              <w:t>180 / 198</w:t>
            </w:r>
          </w:p>
        </w:tc>
        <w:tc>
          <w:tcPr>
            <w:tcW w:w="1700" w:type="dxa"/>
            <w:tcMar>
              <w:top w:w="60" w:type="dxa"/>
              <w:left w:w="90" w:type="dxa"/>
              <w:bottom w:w="60" w:type="dxa"/>
              <w:right w:w="90" w:type="dxa"/>
            </w:tcMar>
          </w:tcPr>
          <w:p w14:paraId="07FB0E1D" w14:textId="77777777" w:rsidR="00221702" w:rsidRDefault="00000000">
            <w:pPr>
              <w:spacing w:line="260" w:lineRule="auto"/>
            </w:pPr>
            <w:r>
              <w:rPr>
                <w:sz w:val="20"/>
                <w:szCs w:val="20"/>
              </w:rPr>
              <w:t>293 / 340</w:t>
            </w:r>
          </w:p>
        </w:tc>
        <w:tc>
          <w:tcPr>
            <w:tcW w:w="1860" w:type="dxa"/>
            <w:tcMar>
              <w:top w:w="60" w:type="dxa"/>
              <w:left w:w="90" w:type="dxa"/>
              <w:bottom w:w="60" w:type="dxa"/>
              <w:right w:w="90" w:type="dxa"/>
            </w:tcMar>
          </w:tcPr>
          <w:p w14:paraId="455920F6" w14:textId="77777777" w:rsidR="00221702" w:rsidRDefault="00000000">
            <w:pPr>
              <w:spacing w:line="260" w:lineRule="auto"/>
            </w:pPr>
            <w:r>
              <w:rPr>
                <w:sz w:val="20"/>
                <w:szCs w:val="20"/>
              </w:rPr>
              <w:t>tuned per fold</w:t>
            </w:r>
          </w:p>
        </w:tc>
      </w:tr>
      <w:tr w:rsidR="00221702" w14:paraId="73FC1035" w14:textId="77777777">
        <w:tblPrEx>
          <w:tblCellMar>
            <w:top w:w="0" w:type="dxa"/>
            <w:bottom w:w="0" w:type="dxa"/>
          </w:tblCellMar>
        </w:tblPrEx>
        <w:trPr>
          <w:cantSplit/>
        </w:trPr>
        <w:tc>
          <w:tcPr>
            <w:tcW w:w="2400" w:type="dxa"/>
            <w:tcMar>
              <w:top w:w="60" w:type="dxa"/>
              <w:left w:w="90" w:type="dxa"/>
              <w:bottom w:w="60" w:type="dxa"/>
              <w:right w:w="90" w:type="dxa"/>
            </w:tcMar>
          </w:tcPr>
          <w:p w14:paraId="7E4FADC2" w14:textId="77777777" w:rsidR="00221702" w:rsidRDefault="00000000">
            <w:pPr>
              <w:spacing w:line="260" w:lineRule="auto"/>
            </w:pPr>
            <w:r>
              <w:rPr>
                <w:sz w:val="20"/>
                <w:szCs w:val="20"/>
              </w:rPr>
              <w:t>Proposed model (v5)</w:t>
            </w:r>
          </w:p>
        </w:tc>
        <w:tc>
          <w:tcPr>
            <w:tcW w:w="1700" w:type="dxa"/>
            <w:tcMar>
              <w:top w:w="60" w:type="dxa"/>
              <w:left w:w="90" w:type="dxa"/>
              <w:bottom w:w="60" w:type="dxa"/>
              <w:right w:w="90" w:type="dxa"/>
            </w:tcMar>
          </w:tcPr>
          <w:p w14:paraId="51C9DAD2" w14:textId="77777777" w:rsidR="00221702" w:rsidRDefault="00000000">
            <w:pPr>
              <w:spacing w:line="260" w:lineRule="auto"/>
            </w:pPr>
            <w:r>
              <w:rPr>
                <w:sz w:val="20"/>
                <w:szCs w:val="20"/>
              </w:rPr>
              <w:t>98.3 %</w:t>
            </w:r>
          </w:p>
        </w:tc>
        <w:tc>
          <w:tcPr>
            <w:tcW w:w="1700" w:type="dxa"/>
            <w:tcMar>
              <w:top w:w="60" w:type="dxa"/>
              <w:left w:w="90" w:type="dxa"/>
              <w:bottom w:w="60" w:type="dxa"/>
              <w:right w:w="90" w:type="dxa"/>
            </w:tcMar>
          </w:tcPr>
          <w:p w14:paraId="47DC8121" w14:textId="77777777" w:rsidR="00221702" w:rsidRDefault="00000000">
            <w:pPr>
              <w:spacing w:line="260" w:lineRule="auto"/>
            </w:pPr>
            <w:r>
              <w:rPr>
                <w:sz w:val="20"/>
                <w:szCs w:val="20"/>
              </w:rPr>
              <w:t>193 / 198</w:t>
            </w:r>
          </w:p>
        </w:tc>
        <w:tc>
          <w:tcPr>
            <w:tcW w:w="1700" w:type="dxa"/>
            <w:tcMar>
              <w:top w:w="60" w:type="dxa"/>
              <w:left w:w="90" w:type="dxa"/>
              <w:bottom w:w="60" w:type="dxa"/>
              <w:right w:w="90" w:type="dxa"/>
            </w:tcMar>
          </w:tcPr>
          <w:p w14:paraId="7152BCD5" w14:textId="77777777" w:rsidR="00221702" w:rsidRDefault="00000000">
            <w:pPr>
              <w:spacing w:line="260" w:lineRule="auto"/>
            </w:pPr>
            <w:r>
              <w:rPr>
                <w:sz w:val="20"/>
                <w:szCs w:val="20"/>
              </w:rPr>
              <w:t>337 / 340</w:t>
            </w:r>
          </w:p>
        </w:tc>
        <w:tc>
          <w:tcPr>
            <w:tcW w:w="1860" w:type="dxa"/>
            <w:tcMar>
              <w:top w:w="60" w:type="dxa"/>
              <w:left w:w="90" w:type="dxa"/>
              <w:bottom w:w="60" w:type="dxa"/>
              <w:right w:w="90" w:type="dxa"/>
            </w:tcMar>
          </w:tcPr>
          <w:p w14:paraId="0E231C29" w14:textId="77777777" w:rsidR="00221702" w:rsidRDefault="00000000">
            <w:pPr>
              <w:spacing w:line="260" w:lineRule="auto"/>
            </w:pPr>
            <w:r>
              <w:rPr>
                <w:sz w:val="20"/>
                <w:szCs w:val="20"/>
              </w:rPr>
              <w:t>tuned per fold</w:t>
            </w:r>
          </w:p>
        </w:tc>
      </w:tr>
      <w:tr w:rsidR="00221702" w14:paraId="33263DEE" w14:textId="77777777">
        <w:tblPrEx>
          <w:tblCellMar>
            <w:top w:w="0" w:type="dxa"/>
            <w:bottom w:w="0" w:type="dxa"/>
          </w:tblCellMar>
        </w:tblPrEx>
        <w:trPr>
          <w:cantSplit/>
        </w:trPr>
        <w:tc>
          <w:tcPr>
            <w:tcW w:w="2400" w:type="dxa"/>
            <w:tcMar>
              <w:top w:w="60" w:type="dxa"/>
              <w:left w:w="90" w:type="dxa"/>
              <w:bottom w:w="60" w:type="dxa"/>
              <w:right w:w="90" w:type="dxa"/>
            </w:tcMar>
          </w:tcPr>
          <w:p w14:paraId="2806ADC0" w14:textId="77777777" w:rsidR="00221702" w:rsidRDefault="00000000">
            <w:pPr>
              <w:spacing w:line="260" w:lineRule="auto"/>
            </w:pPr>
            <w:r>
              <w:rPr>
                <w:sz w:val="20"/>
                <w:szCs w:val="20"/>
              </w:rPr>
              <w:t>Proposed model (v5), fixed threshold 0.5</w:t>
            </w:r>
          </w:p>
        </w:tc>
        <w:tc>
          <w:tcPr>
            <w:tcW w:w="1700" w:type="dxa"/>
            <w:tcMar>
              <w:top w:w="60" w:type="dxa"/>
              <w:left w:w="90" w:type="dxa"/>
              <w:bottom w:w="60" w:type="dxa"/>
              <w:right w:w="90" w:type="dxa"/>
            </w:tcMar>
          </w:tcPr>
          <w:p w14:paraId="23447931" w14:textId="77777777" w:rsidR="00221702" w:rsidRDefault="00000000">
            <w:pPr>
              <w:spacing w:line="260" w:lineRule="auto"/>
            </w:pPr>
            <w:r>
              <w:rPr>
                <w:sz w:val="20"/>
                <w:szCs w:val="20"/>
              </w:rPr>
              <w:t>98.8 %</w:t>
            </w:r>
          </w:p>
        </w:tc>
        <w:tc>
          <w:tcPr>
            <w:tcW w:w="1700" w:type="dxa"/>
            <w:tcMar>
              <w:top w:w="60" w:type="dxa"/>
              <w:left w:w="90" w:type="dxa"/>
              <w:bottom w:w="60" w:type="dxa"/>
              <w:right w:w="90" w:type="dxa"/>
            </w:tcMar>
          </w:tcPr>
          <w:p w14:paraId="14EA097F" w14:textId="77777777" w:rsidR="00221702" w:rsidRDefault="00000000">
            <w:pPr>
              <w:spacing w:line="260" w:lineRule="auto"/>
            </w:pPr>
            <w:r>
              <w:rPr>
                <w:sz w:val="20"/>
                <w:szCs w:val="20"/>
              </w:rPr>
              <w:t>194 / 198</w:t>
            </w:r>
          </w:p>
        </w:tc>
        <w:tc>
          <w:tcPr>
            <w:tcW w:w="1700" w:type="dxa"/>
            <w:tcMar>
              <w:top w:w="60" w:type="dxa"/>
              <w:left w:w="90" w:type="dxa"/>
              <w:bottom w:w="60" w:type="dxa"/>
              <w:right w:w="90" w:type="dxa"/>
            </w:tcMar>
          </w:tcPr>
          <w:p w14:paraId="717B058E" w14:textId="77777777" w:rsidR="00221702" w:rsidRDefault="00000000">
            <w:pPr>
              <w:spacing w:line="260" w:lineRule="auto"/>
            </w:pPr>
            <w:r>
              <w:rPr>
                <w:sz w:val="20"/>
                <w:szCs w:val="20"/>
              </w:rPr>
              <w:t>339 / 340</w:t>
            </w:r>
          </w:p>
        </w:tc>
        <w:tc>
          <w:tcPr>
            <w:tcW w:w="1860" w:type="dxa"/>
            <w:tcMar>
              <w:top w:w="60" w:type="dxa"/>
              <w:left w:w="90" w:type="dxa"/>
              <w:bottom w:w="60" w:type="dxa"/>
              <w:right w:w="90" w:type="dxa"/>
            </w:tcMar>
          </w:tcPr>
          <w:p w14:paraId="1791102D" w14:textId="77777777" w:rsidR="00221702" w:rsidRDefault="00000000">
            <w:pPr>
              <w:spacing w:line="260" w:lineRule="auto"/>
            </w:pPr>
            <w:r>
              <w:rPr>
                <w:sz w:val="20"/>
                <w:szCs w:val="20"/>
              </w:rPr>
              <w:t>0.50</w:t>
            </w:r>
          </w:p>
        </w:tc>
      </w:tr>
    </w:tbl>
    <w:p w14:paraId="5D22940C" w14:textId="77777777" w:rsidR="00221702" w:rsidRDefault="00000000">
      <w:pPr>
        <w:spacing w:before="80" w:after="220"/>
        <w:jc w:val="center"/>
      </w:pPr>
      <w:r>
        <w:rPr>
          <w:i/>
          <w:iCs/>
          <w:sz w:val="20"/>
          <w:szCs w:val="20"/>
        </w:rPr>
        <w:t xml:space="preserve">Table </w:t>
      </w:r>
      <w:proofErr w:type="gramStart"/>
      <w:r>
        <w:rPr>
          <w:i/>
          <w:iCs/>
          <w:sz w:val="20"/>
          <w:szCs w:val="20"/>
        </w:rPr>
        <w:t>5.2  Cross</w:t>
      </w:r>
      <w:proofErr w:type="gramEnd"/>
      <w:r>
        <w:rPr>
          <w:i/>
          <w:iCs/>
          <w:sz w:val="20"/>
          <w:szCs w:val="20"/>
        </w:rPr>
        <w:t>-validated classifier performance on 538 hand-labelled onions</w:t>
      </w:r>
    </w:p>
    <w:p w14:paraId="1296803B" w14:textId="77777777" w:rsidR="00221702" w:rsidRDefault="00000000">
      <w:pPr>
        <w:spacing w:after="120" w:line="360" w:lineRule="auto"/>
        <w:jc w:val="both"/>
      </w:pPr>
      <w:r>
        <w:t>The improvement is concentrated in the false-rejection rate: the previous model rejected 47 of 340 sound onions, whereas the proposed model rejects three. This error type is borne directly by the producer, since a sound onion classified as defective is a sound onion removed from the saleable lot. On the independent held-out photographs of the second public dataset, balanced accuracy rose from 97.2 % to 98.8 %.</w:t>
      </w:r>
    </w:p>
    <w:p w14:paraId="32C2122E" w14:textId="77777777" w:rsidR="00221702" w:rsidRDefault="00000000">
      <w:pPr>
        <w:spacing w:after="120" w:line="360" w:lineRule="auto"/>
        <w:jc w:val="both"/>
      </w:pPr>
      <w:r>
        <w:t>An intermediate version of the model, trained on a single dataset, is instructive. It attained 99.6 % validation F1 and 100 % on its own held-out split, yet scored only 81.1 % on the independent hand-labelled set — below the model it was intended to replace — and was therefore rejected. This outcome is the clearest justification for the evaluation protocol described in Section 3.6.</w:t>
      </w:r>
    </w:p>
    <w:p w14:paraId="5A4031C5" w14:textId="77777777" w:rsidR="00221702" w:rsidRDefault="00000000">
      <w:pPr>
        <w:pStyle w:val="Heading2"/>
      </w:pPr>
      <w:bookmarkStart w:id="46" w:name="_Toc243665510"/>
      <w:r>
        <w:t>5.3 End-to-end agreement with a human grader</w:t>
      </w:r>
      <w:bookmarkEnd w:id="46"/>
    </w:p>
    <w:p w14:paraId="6BC24235" w14:textId="77777777" w:rsidR="00221702" w:rsidRDefault="00000000">
      <w:pPr>
        <w:spacing w:after="120" w:line="360" w:lineRule="auto"/>
        <w:jc w:val="both"/>
      </w:pPr>
      <w:r>
        <w:t>The complete system was compared against a human grader on 120 individually graded onions, with the calibration cross-validated by physical onion so that no onion was graded by a curve fitted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900"/>
        <w:gridCol w:w="1800"/>
        <w:gridCol w:w="1860"/>
      </w:tblGrid>
      <w:tr w:rsidR="00221702" w14:paraId="1EF5CF44" w14:textId="77777777">
        <w:tblPrEx>
          <w:tblCellMar>
            <w:top w:w="0" w:type="dxa"/>
            <w:bottom w:w="0" w:type="dxa"/>
          </w:tblCellMar>
        </w:tblPrEx>
        <w:trPr>
          <w:cantSplit/>
          <w:tblHeader/>
        </w:trPr>
        <w:tc>
          <w:tcPr>
            <w:tcW w:w="3800" w:type="dxa"/>
            <w:shd w:val="clear" w:color="auto" w:fill="E8E8E4"/>
            <w:tcMar>
              <w:top w:w="60" w:type="dxa"/>
              <w:left w:w="90" w:type="dxa"/>
              <w:bottom w:w="60" w:type="dxa"/>
              <w:right w:w="90" w:type="dxa"/>
            </w:tcMar>
          </w:tcPr>
          <w:p w14:paraId="1672DDD2" w14:textId="77777777" w:rsidR="00221702" w:rsidRDefault="00000000">
            <w:pPr>
              <w:spacing w:line="260" w:lineRule="auto"/>
            </w:pPr>
            <w:r>
              <w:rPr>
                <w:b/>
                <w:bCs/>
                <w:sz w:val="20"/>
                <w:szCs w:val="20"/>
              </w:rPr>
              <w:t>Comparison</w:t>
            </w:r>
          </w:p>
        </w:tc>
        <w:tc>
          <w:tcPr>
            <w:tcW w:w="1900" w:type="dxa"/>
            <w:shd w:val="clear" w:color="auto" w:fill="E8E8E4"/>
            <w:tcMar>
              <w:top w:w="60" w:type="dxa"/>
              <w:left w:w="90" w:type="dxa"/>
              <w:bottom w:w="60" w:type="dxa"/>
              <w:right w:w="90" w:type="dxa"/>
            </w:tcMar>
          </w:tcPr>
          <w:p w14:paraId="4FB490CA" w14:textId="77777777" w:rsidR="00221702" w:rsidRDefault="00000000">
            <w:pPr>
              <w:spacing w:line="260" w:lineRule="auto"/>
            </w:pPr>
            <w:r>
              <w:rPr>
                <w:b/>
                <w:bCs/>
                <w:sz w:val="20"/>
                <w:szCs w:val="20"/>
              </w:rPr>
              <w:t>Quadratic kappa</w:t>
            </w:r>
          </w:p>
        </w:tc>
        <w:tc>
          <w:tcPr>
            <w:tcW w:w="1800" w:type="dxa"/>
            <w:shd w:val="clear" w:color="auto" w:fill="E8E8E4"/>
            <w:tcMar>
              <w:top w:w="60" w:type="dxa"/>
              <w:left w:w="90" w:type="dxa"/>
              <w:bottom w:w="60" w:type="dxa"/>
              <w:right w:w="90" w:type="dxa"/>
            </w:tcMar>
          </w:tcPr>
          <w:p w14:paraId="5D236481" w14:textId="77777777" w:rsidR="00221702" w:rsidRDefault="00000000">
            <w:pPr>
              <w:spacing w:line="260" w:lineRule="auto"/>
            </w:pPr>
            <w:r>
              <w:rPr>
                <w:b/>
                <w:bCs/>
                <w:sz w:val="20"/>
                <w:szCs w:val="20"/>
              </w:rPr>
              <w:t>Exact band</w:t>
            </w:r>
          </w:p>
        </w:tc>
        <w:tc>
          <w:tcPr>
            <w:tcW w:w="1860" w:type="dxa"/>
            <w:shd w:val="clear" w:color="auto" w:fill="E8E8E4"/>
            <w:tcMar>
              <w:top w:w="60" w:type="dxa"/>
              <w:left w:w="90" w:type="dxa"/>
              <w:bottom w:w="60" w:type="dxa"/>
              <w:right w:w="90" w:type="dxa"/>
            </w:tcMar>
          </w:tcPr>
          <w:p w14:paraId="31D3A1E0" w14:textId="77777777" w:rsidR="00221702" w:rsidRDefault="00000000">
            <w:pPr>
              <w:spacing w:line="260" w:lineRule="auto"/>
            </w:pPr>
            <w:r>
              <w:rPr>
                <w:b/>
                <w:bCs/>
                <w:sz w:val="20"/>
                <w:szCs w:val="20"/>
              </w:rPr>
              <w:t>Within one band</w:t>
            </w:r>
          </w:p>
        </w:tc>
      </w:tr>
      <w:tr w:rsidR="00221702" w14:paraId="3CE94C14" w14:textId="77777777">
        <w:tblPrEx>
          <w:tblCellMar>
            <w:top w:w="0" w:type="dxa"/>
            <w:bottom w:w="0" w:type="dxa"/>
          </w:tblCellMar>
        </w:tblPrEx>
        <w:trPr>
          <w:cantSplit/>
        </w:trPr>
        <w:tc>
          <w:tcPr>
            <w:tcW w:w="3800" w:type="dxa"/>
            <w:tcMar>
              <w:top w:w="60" w:type="dxa"/>
              <w:left w:w="90" w:type="dxa"/>
              <w:bottom w:w="60" w:type="dxa"/>
              <w:right w:w="90" w:type="dxa"/>
            </w:tcMar>
          </w:tcPr>
          <w:p w14:paraId="571D22B7" w14:textId="77777777" w:rsidR="00221702" w:rsidRDefault="00000000">
            <w:pPr>
              <w:spacing w:line="260" w:lineRule="auto"/>
            </w:pPr>
            <w:r>
              <w:rPr>
                <w:sz w:val="20"/>
                <w:szCs w:val="20"/>
              </w:rPr>
              <w:t>Proposed system versus human grader</w:t>
            </w:r>
          </w:p>
        </w:tc>
        <w:tc>
          <w:tcPr>
            <w:tcW w:w="1900" w:type="dxa"/>
            <w:tcMar>
              <w:top w:w="60" w:type="dxa"/>
              <w:left w:w="90" w:type="dxa"/>
              <w:bottom w:w="60" w:type="dxa"/>
              <w:right w:w="90" w:type="dxa"/>
            </w:tcMar>
          </w:tcPr>
          <w:p w14:paraId="13C9BD78" w14:textId="77777777" w:rsidR="00221702" w:rsidRDefault="00000000">
            <w:pPr>
              <w:spacing w:line="260" w:lineRule="auto"/>
            </w:pPr>
            <w:r>
              <w:rPr>
                <w:sz w:val="20"/>
                <w:szCs w:val="20"/>
              </w:rPr>
              <w:t>0.819</w:t>
            </w:r>
          </w:p>
        </w:tc>
        <w:tc>
          <w:tcPr>
            <w:tcW w:w="1800" w:type="dxa"/>
            <w:tcMar>
              <w:top w:w="60" w:type="dxa"/>
              <w:left w:w="90" w:type="dxa"/>
              <w:bottom w:w="60" w:type="dxa"/>
              <w:right w:w="90" w:type="dxa"/>
            </w:tcMar>
          </w:tcPr>
          <w:p w14:paraId="3D766927" w14:textId="77777777" w:rsidR="00221702" w:rsidRDefault="00000000">
            <w:pPr>
              <w:spacing w:line="260" w:lineRule="auto"/>
            </w:pPr>
            <w:r>
              <w:rPr>
                <w:sz w:val="20"/>
                <w:szCs w:val="20"/>
              </w:rPr>
              <w:t>0.617</w:t>
            </w:r>
          </w:p>
        </w:tc>
        <w:tc>
          <w:tcPr>
            <w:tcW w:w="1860" w:type="dxa"/>
            <w:tcMar>
              <w:top w:w="60" w:type="dxa"/>
              <w:left w:w="90" w:type="dxa"/>
              <w:bottom w:w="60" w:type="dxa"/>
              <w:right w:w="90" w:type="dxa"/>
            </w:tcMar>
          </w:tcPr>
          <w:p w14:paraId="02ACDEBB" w14:textId="77777777" w:rsidR="00221702" w:rsidRDefault="00000000">
            <w:pPr>
              <w:spacing w:line="260" w:lineRule="auto"/>
            </w:pPr>
            <w:r>
              <w:rPr>
                <w:sz w:val="20"/>
                <w:szCs w:val="20"/>
              </w:rPr>
              <w:t>0.950</w:t>
            </w:r>
          </w:p>
        </w:tc>
      </w:tr>
      <w:tr w:rsidR="00221702" w14:paraId="234D259A" w14:textId="77777777">
        <w:tblPrEx>
          <w:tblCellMar>
            <w:top w:w="0" w:type="dxa"/>
            <w:bottom w:w="0" w:type="dxa"/>
          </w:tblCellMar>
        </w:tblPrEx>
        <w:trPr>
          <w:cantSplit/>
        </w:trPr>
        <w:tc>
          <w:tcPr>
            <w:tcW w:w="3800" w:type="dxa"/>
            <w:tcMar>
              <w:top w:w="60" w:type="dxa"/>
              <w:left w:w="90" w:type="dxa"/>
              <w:bottom w:w="60" w:type="dxa"/>
              <w:right w:w="90" w:type="dxa"/>
            </w:tcMar>
          </w:tcPr>
          <w:p w14:paraId="5D18722F" w14:textId="77777777" w:rsidR="00221702" w:rsidRDefault="00000000">
            <w:pPr>
              <w:spacing w:line="260" w:lineRule="auto"/>
            </w:pPr>
            <w:r>
              <w:rPr>
                <w:sz w:val="20"/>
                <w:szCs w:val="20"/>
              </w:rPr>
              <w:t>Earlier pipeline with hand-clicked prompts</w:t>
            </w:r>
          </w:p>
        </w:tc>
        <w:tc>
          <w:tcPr>
            <w:tcW w:w="1900" w:type="dxa"/>
            <w:tcMar>
              <w:top w:w="60" w:type="dxa"/>
              <w:left w:w="90" w:type="dxa"/>
              <w:bottom w:w="60" w:type="dxa"/>
              <w:right w:w="90" w:type="dxa"/>
            </w:tcMar>
          </w:tcPr>
          <w:p w14:paraId="0DE15A88" w14:textId="77777777" w:rsidR="00221702" w:rsidRDefault="00000000">
            <w:pPr>
              <w:spacing w:line="260" w:lineRule="auto"/>
            </w:pPr>
            <w:r>
              <w:rPr>
                <w:sz w:val="20"/>
                <w:szCs w:val="20"/>
              </w:rPr>
              <w:t>0.757</w:t>
            </w:r>
          </w:p>
        </w:tc>
        <w:tc>
          <w:tcPr>
            <w:tcW w:w="1800" w:type="dxa"/>
            <w:tcMar>
              <w:top w:w="60" w:type="dxa"/>
              <w:left w:w="90" w:type="dxa"/>
              <w:bottom w:w="60" w:type="dxa"/>
              <w:right w:w="90" w:type="dxa"/>
            </w:tcMar>
          </w:tcPr>
          <w:p w14:paraId="195AC4A3" w14:textId="77777777" w:rsidR="00221702" w:rsidRDefault="00000000">
            <w:pPr>
              <w:spacing w:line="260" w:lineRule="auto"/>
            </w:pPr>
            <w:r>
              <w:rPr>
                <w:sz w:val="20"/>
                <w:szCs w:val="20"/>
              </w:rPr>
              <w:t>0.617</w:t>
            </w:r>
          </w:p>
        </w:tc>
        <w:tc>
          <w:tcPr>
            <w:tcW w:w="1860" w:type="dxa"/>
            <w:tcMar>
              <w:top w:w="60" w:type="dxa"/>
              <w:left w:w="90" w:type="dxa"/>
              <w:bottom w:w="60" w:type="dxa"/>
              <w:right w:w="90" w:type="dxa"/>
            </w:tcMar>
          </w:tcPr>
          <w:p w14:paraId="4A3661A7" w14:textId="77777777" w:rsidR="00221702" w:rsidRDefault="00000000">
            <w:pPr>
              <w:spacing w:line="260" w:lineRule="auto"/>
            </w:pPr>
            <w:r>
              <w:rPr>
                <w:sz w:val="20"/>
                <w:szCs w:val="20"/>
              </w:rPr>
              <w:t>0.925</w:t>
            </w:r>
          </w:p>
        </w:tc>
      </w:tr>
      <w:tr w:rsidR="00221702" w14:paraId="48EBF840" w14:textId="77777777">
        <w:tblPrEx>
          <w:tblCellMar>
            <w:top w:w="0" w:type="dxa"/>
            <w:bottom w:w="0" w:type="dxa"/>
          </w:tblCellMar>
        </w:tblPrEx>
        <w:trPr>
          <w:cantSplit/>
        </w:trPr>
        <w:tc>
          <w:tcPr>
            <w:tcW w:w="3800" w:type="dxa"/>
            <w:tcMar>
              <w:top w:w="60" w:type="dxa"/>
              <w:left w:w="90" w:type="dxa"/>
              <w:bottom w:w="60" w:type="dxa"/>
              <w:right w:w="90" w:type="dxa"/>
            </w:tcMar>
          </w:tcPr>
          <w:p w14:paraId="61A847EE" w14:textId="77777777" w:rsidR="00221702" w:rsidRDefault="00000000">
            <w:pPr>
              <w:spacing w:line="260" w:lineRule="auto"/>
            </w:pPr>
            <w:r>
              <w:rPr>
                <w:sz w:val="20"/>
                <w:szCs w:val="20"/>
              </w:rPr>
              <w:lastRenderedPageBreak/>
              <w:t>Two human graders with each other</w:t>
            </w:r>
          </w:p>
        </w:tc>
        <w:tc>
          <w:tcPr>
            <w:tcW w:w="1900" w:type="dxa"/>
            <w:tcMar>
              <w:top w:w="60" w:type="dxa"/>
              <w:left w:w="90" w:type="dxa"/>
              <w:bottom w:w="60" w:type="dxa"/>
              <w:right w:w="90" w:type="dxa"/>
            </w:tcMar>
          </w:tcPr>
          <w:p w14:paraId="0FDC5E24" w14:textId="77777777" w:rsidR="00221702" w:rsidRDefault="00000000">
            <w:pPr>
              <w:spacing w:line="260" w:lineRule="auto"/>
            </w:pPr>
            <w:r>
              <w:rPr>
                <w:sz w:val="20"/>
                <w:szCs w:val="20"/>
              </w:rPr>
              <w:t>0.701</w:t>
            </w:r>
          </w:p>
        </w:tc>
        <w:tc>
          <w:tcPr>
            <w:tcW w:w="1800" w:type="dxa"/>
            <w:tcMar>
              <w:top w:w="60" w:type="dxa"/>
              <w:left w:w="90" w:type="dxa"/>
              <w:bottom w:w="60" w:type="dxa"/>
              <w:right w:w="90" w:type="dxa"/>
            </w:tcMar>
          </w:tcPr>
          <w:p w14:paraId="1414350A" w14:textId="77777777" w:rsidR="00221702" w:rsidRDefault="00000000">
            <w:pPr>
              <w:spacing w:line="260" w:lineRule="auto"/>
            </w:pPr>
            <w:r>
              <w:rPr>
                <w:sz w:val="20"/>
                <w:szCs w:val="20"/>
              </w:rPr>
              <w:t>0.542</w:t>
            </w:r>
          </w:p>
        </w:tc>
        <w:tc>
          <w:tcPr>
            <w:tcW w:w="1860" w:type="dxa"/>
            <w:tcMar>
              <w:top w:w="60" w:type="dxa"/>
              <w:left w:w="90" w:type="dxa"/>
              <w:bottom w:w="60" w:type="dxa"/>
              <w:right w:w="90" w:type="dxa"/>
            </w:tcMar>
          </w:tcPr>
          <w:p w14:paraId="66438FAE" w14:textId="77777777" w:rsidR="00221702" w:rsidRDefault="00000000">
            <w:pPr>
              <w:spacing w:line="260" w:lineRule="auto"/>
            </w:pPr>
            <w:r>
              <w:rPr>
                <w:sz w:val="20"/>
                <w:szCs w:val="20"/>
              </w:rPr>
              <w:t>0.858</w:t>
            </w:r>
          </w:p>
        </w:tc>
      </w:tr>
      <w:tr w:rsidR="00221702" w14:paraId="072057F9" w14:textId="77777777">
        <w:tblPrEx>
          <w:tblCellMar>
            <w:top w:w="0" w:type="dxa"/>
            <w:bottom w:w="0" w:type="dxa"/>
          </w:tblCellMar>
        </w:tblPrEx>
        <w:trPr>
          <w:cantSplit/>
        </w:trPr>
        <w:tc>
          <w:tcPr>
            <w:tcW w:w="3800" w:type="dxa"/>
            <w:tcMar>
              <w:top w:w="60" w:type="dxa"/>
              <w:left w:w="90" w:type="dxa"/>
              <w:bottom w:w="60" w:type="dxa"/>
              <w:right w:w="90" w:type="dxa"/>
            </w:tcMar>
          </w:tcPr>
          <w:p w14:paraId="1F9F9AA0" w14:textId="77777777" w:rsidR="00221702" w:rsidRDefault="00000000">
            <w:pPr>
              <w:spacing w:line="260" w:lineRule="auto"/>
            </w:pPr>
            <w:r>
              <w:rPr>
                <w:sz w:val="20"/>
                <w:szCs w:val="20"/>
              </w:rPr>
              <w:t>One human grader with herself, repeated</w:t>
            </w:r>
          </w:p>
        </w:tc>
        <w:tc>
          <w:tcPr>
            <w:tcW w:w="1900" w:type="dxa"/>
            <w:tcMar>
              <w:top w:w="60" w:type="dxa"/>
              <w:left w:w="90" w:type="dxa"/>
              <w:bottom w:w="60" w:type="dxa"/>
              <w:right w:w="90" w:type="dxa"/>
            </w:tcMar>
          </w:tcPr>
          <w:p w14:paraId="48FBAAC4" w14:textId="77777777" w:rsidR="00221702" w:rsidRDefault="00000000">
            <w:pPr>
              <w:spacing w:line="260" w:lineRule="auto"/>
            </w:pPr>
            <w:r>
              <w:rPr>
                <w:sz w:val="20"/>
                <w:szCs w:val="20"/>
              </w:rPr>
              <w:t>0.852</w:t>
            </w:r>
          </w:p>
        </w:tc>
        <w:tc>
          <w:tcPr>
            <w:tcW w:w="1800" w:type="dxa"/>
            <w:tcMar>
              <w:top w:w="60" w:type="dxa"/>
              <w:left w:w="90" w:type="dxa"/>
              <w:bottom w:w="60" w:type="dxa"/>
              <w:right w:w="90" w:type="dxa"/>
            </w:tcMar>
          </w:tcPr>
          <w:p w14:paraId="79D2F558" w14:textId="77777777" w:rsidR="00221702" w:rsidRDefault="00000000">
            <w:pPr>
              <w:spacing w:line="260" w:lineRule="auto"/>
            </w:pPr>
            <w:r>
              <w:rPr>
                <w:sz w:val="20"/>
                <w:szCs w:val="20"/>
              </w:rPr>
              <w:t>0.600</w:t>
            </w:r>
          </w:p>
        </w:tc>
        <w:tc>
          <w:tcPr>
            <w:tcW w:w="1860" w:type="dxa"/>
            <w:tcMar>
              <w:top w:w="60" w:type="dxa"/>
              <w:left w:w="90" w:type="dxa"/>
              <w:bottom w:w="60" w:type="dxa"/>
              <w:right w:w="90" w:type="dxa"/>
            </w:tcMar>
          </w:tcPr>
          <w:p w14:paraId="2D1B3080" w14:textId="77777777" w:rsidR="00221702" w:rsidRDefault="00000000">
            <w:pPr>
              <w:spacing w:line="260" w:lineRule="auto"/>
            </w:pPr>
            <w:r>
              <w:rPr>
                <w:sz w:val="20"/>
                <w:szCs w:val="20"/>
              </w:rPr>
              <w:t>—</w:t>
            </w:r>
          </w:p>
        </w:tc>
      </w:tr>
    </w:tbl>
    <w:p w14:paraId="7EDBAB24" w14:textId="77777777" w:rsidR="00221702" w:rsidRDefault="00000000">
      <w:pPr>
        <w:spacing w:before="80" w:after="220"/>
        <w:jc w:val="center"/>
      </w:pPr>
      <w:r>
        <w:rPr>
          <w:i/>
          <w:iCs/>
          <w:sz w:val="20"/>
          <w:szCs w:val="20"/>
        </w:rPr>
        <w:t xml:space="preserve">Table </w:t>
      </w:r>
      <w:proofErr w:type="gramStart"/>
      <w:r>
        <w:rPr>
          <w:i/>
          <w:iCs/>
          <w:sz w:val="20"/>
          <w:szCs w:val="20"/>
        </w:rPr>
        <w:t>5.3  Agreement</w:t>
      </w:r>
      <w:proofErr w:type="gramEnd"/>
      <w:r>
        <w:rPr>
          <w:i/>
          <w:iCs/>
          <w:sz w:val="20"/>
          <w:szCs w:val="20"/>
        </w:rPr>
        <w:t xml:space="preserve"> between the system and human graders</w:t>
      </w:r>
    </w:p>
    <w:p w14:paraId="4C41936A" w14:textId="77777777" w:rsidR="00221702" w:rsidRDefault="00000000">
      <w:pPr>
        <w:spacing w:after="120" w:line="360" w:lineRule="auto"/>
        <w:jc w:val="both"/>
      </w:pPr>
      <w:r>
        <w:t>The system therefore agrees with a human grader more closely than a second human grader does, and approaches the self-consistency of a single grader. This comparison is reported because an accuracy figure quoted without an agreement baseline cannot be interpreted: the task itself has an irreducible subjective component.</w:t>
      </w:r>
    </w:p>
    <w:p w14:paraId="0AC135C8" w14:textId="77777777" w:rsidR="00221702" w:rsidRDefault="00000000">
      <w:pPr>
        <w:pStyle w:val="Heading2"/>
      </w:pPr>
      <w:bookmarkStart w:id="47" w:name="_Toc243665511"/>
      <w:r>
        <w:t>5.4 Robustness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3160"/>
      </w:tblGrid>
      <w:tr w:rsidR="00221702" w14:paraId="6B69EE47" w14:textId="77777777">
        <w:tblPrEx>
          <w:tblCellMar>
            <w:top w:w="0" w:type="dxa"/>
            <w:bottom w:w="0" w:type="dxa"/>
          </w:tblCellMar>
        </w:tblPrEx>
        <w:trPr>
          <w:cantSplit/>
          <w:tblHeader/>
        </w:trPr>
        <w:tc>
          <w:tcPr>
            <w:tcW w:w="4200" w:type="dxa"/>
            <w:shd w:val="clear" w:color="auto" w:fill="E8E8E4"/>
            <w:tcMar>
              <w:top w:w="60" w:type="dxa"/>
              <w:left w:w="90" w:type="dxa"/>
              <w:bottom w:w="60" w:type="dxa"/>
              <w:right w:w="90" w:type="dxa"/>
            </w:tcMar>
          </w:tcPr>
          <w:p w14:paraId="3138FF31" w14:textId="77777777" w:rsidR="00221702" w:rsidRDefault="00000000">
            <w:pPr>
              <w:spacing w:line="260" w:lineRule="auto"/>
            </w:pPr>
            <w:r>
              <w:rPr>
                <w:b/>
                <w:bCs/>
                <w:sz w:val="20"/>
                <w:szCs w:val="20"/>
              </w:rPr>
              <w:t>Measurement</w:t>
            </w:r>
          </w:p>
        </w:tc>
        <w:tc>
          <w:tcPr>
            <w:tcW w:w="2000" w:type="dxa"/>
            <w:shd w:val="clear" w:color="auto" w:fill="E8E8E4"/>
            <w:tcMar>
              <w:top w:w="60" w:type="dxa"/>
              <w:left w:w="90" w:type="dxa"/>
              <w:bottom w:w="60" w:type="dxa"/>
              <w:right w:w="90" w:type="dxa"/>
            </w:tcMar>
          </w:tcPr>
          <w:p w14:paraId="72A2C3DA" w14:textId="77777777" w:rsidR="00221702" w:rsidRDefault="00000000">
            <w:pPr>
              <w:spacing w:line="260" w:lineRule="auto"/>
            </w:pPr>
            <w:r>
              <w:rPr>
                <w:b/>
                <w:bCs/>
                <w:sz w:val="20"/>
                <w:szCs w:val="20"/>
              </w:rPr>
              <w:t>Result</w:t>
            </w:r>
          </w:p>
        </w:tc>
        <w:tc>
          <w:tcPr>
            <w:tcW w:w="3160" w:type="dxa"/>
            <w:shd w:val="clear" w:color="auto" w:fill="E8E8E4"/>
            <w:tcMar>
              <w:top w:w="60" w:type="dxa"/>
              <w:left w:w="90" w:type="dxa"/>
              <w:bottom w:w="60" w:type="dxa"/>
              <w:right w:w="90" w:type="dxa"/>
            </w:tcMar>
          </w:tcPr>
          <w:p w14:paraId="69408637" w14:textId="77777777" w:rsidR="00221702" w:rsidRDefault="00000000">
            <w:pPr>
              <w:spacing w:line="260" w:lineRule="auto"/>
            </w:pPr>
            <w:r>
              <w:rPr>
                <w:b/>
                <w:bCs/>
                <w:sz w:val="20"/>
                <w:szCs w:val="20"/>
              </w:rPr>
              <w:t>Note</w:t>
            </w:r>
          </w:p>
        </w:tc>
      </w:tr>
      <w:tr w:rsidR="00221702" w14:paraId="0B596C30" w14:textId="77777777">
        <w:tblPrEx>
          <w:tblCellMar>
            <w:top w:w="0" w:type="dxa"/>
            <w:bottom w:w="0" w:type="dxa"/>
          </w:tblCellMar>
        </w:tblPrEx>
        <w:trPr>
          <w:cantSplit/>
        </w:trPr>
        <w:tc>
          <w:tcPr>
            <w:tcW w:w="4200" w:type="dxa"/>
            <w:tcMar>
              <w:top w:w="60" w:type="dxa"/>
              <w:left w:w="90" w:type="dxa"/>
              <w:bottom w:w="60" w:type="dxa"/>
              <w:right w:w="90" w:type="dxa"/>
            </w:tcMar>
          </w:tcPr>
          <w:p w14:paraId="59E71520" w14:textId="77777777" w:rsidR="00221702" w:rsidRDefault="00000000">
            <w:pPr>
              <w:spacing w:line="260" w:lineRule="auto"/>
            </w:pPr>
            <w:r>
              <w:rPr>
                <w:sz w:val="20"/>
                <w:szCs w:val="20"/>
              </w:rPr>
              <w:t>Non-onion photographs producing a grade</w:t>
            </w:r>
          </w:p>
        </w:tc>
        <w:tc>
          <w:tcPr>
            <w:tcW w:w="2000" w:type="dxa"/>
            <w:tcMar>
              <w:top w:w="60" w:type="dxa"/>
              <w:left w:w="90" w:type="dxa"/>
              <w:bottom w:w="60" w:type="dxa"/>
              <w:right w:w="90" w:type="dxa"/>
            </w:tcMar>
          </w:tcPr>
          <w:p w14:paraId="112245DE" w14:textId="77777777" w:rsidR="00221702" w:rsidRDefault="00000000">
            <w:pPr>
              <w:spacing w:line="260" w:lineRule="auto"/>
            </w:pPr>
            <w:r>
              <w:rPr>
                <w:sz w:val="20"/>
                <w:szCs w:val="20"/>
              </w:rPr>
              <w:t>0 of 50</w:t>
            </w:r>
          </w:p>
        </w:tc>
        <w:tc>
          <w:tcPr>
            <w:tcW w:w="3160" w:type="dxa"/>
            <w:tcMar>
              <w:top w:w="60" w:type="dxa"/>
              <w:left w:w="90" w:type="dxa"/>
              <w:bottom w:w="60" w:type="dxa"/>
              <w:right w:w="90" w:type="dxa"/>
            </w:tcMar>
          </w:tcPr>
          <w:p w14:paraId="6ADF15EF" w14:textId="77777777" w:rsidR="00221702" w:rsidRDefault="00000000">
            <w:pPr>
              <w:spacing w:line="260" w:lineRule="auto"/>
            </w:pPr>
            <w:r>
              <w:rPr>
                <w:sz w:val="20"/>
                <w:szCs w:val="20"/>
              </w:rPr>
              <w:t>Eleven objects were graded by the previous configuration</w:t>
            </w:r>
          </w:p>
        </w:tc>
      </w:tr>
      <w:tr w:rsidR="00221702" w14:paraId="4BE5F44C" w14:textId="77777777">
        <w:tblPrEx>
          <w:tblCellMar>
            <w:top w:w="0" w:type="dxa"/>
            <w:bottom w:w="0" w:type="dxa"/>
          </w:tblCellMar>
        </w:tblPrEx>
        <w:trPr>
          <w:cantSplit/>
        </w:trPr>
        <w:tc>
          <w:tcPr>
            <w:tcW w:w="4200" w:type="dxa"/>
            <w:tcMar>
              <w:top w:w="60" w:type="dxa"/>
              <w:left w:w="90" w:type="dxa"/>
              <w:bottom w:w="60" w:type="dxa"/>
              <w:right w:w="90" w:type="dxa"/>
            </w:tcMar>
          </w:tcPr>
          <w:p w14:paraId="00981262" w14:textId="77777777" w:rsidR="00221702" w:rsidRDefault="00000000">
            <w:pPr>
              <w:spacing w:line="260" w:lineRule="auto"/>
            </w:pPr>
            <w:r>
              <w:rPr>
                <w:sz w:val="20"/>
                <w:szCs w:val="20"/>
              </w:rPr>
              <w:t>Separation on held-out crops</w:t>
            </w:r>
          </w:p>
        </w:tc>
        <w:tc>
          <w:tcPr>
            <w:tcW w:w="2000" w:type="dxa"/>
            <w:tcMar>
              <w:top w:w="60" w:type="dxa"/>
              <w:left w:w="90" w:type="dxa"/>
              <w:bottom w:w="60" w:type="dxa"/>
              <w:right w:w="90" w:type="dxa"/>
            </w:tcMar>
          </w:tcPr>
          <w:p w14:paraId="6505DBC4" w14:textId="77777777" w:rsidR="00221702" w:rsidRDefault="00000000">
            <w:pPr>
              <w:spacing w:line="260" w:lineRule="auto"/>
            </w:pPr>
            <w:r>
              <w:rPr>
                <w:sz w:val="20"/>
                <w:szCs w:val="20"/>
              </w:rPr>
              <w:t>0.47 / 0.91</w:t>
            </w:r>
          </w:p>
        </w:tc>
        <w:tc>
          <w:tcPr>
            <w:tcW w:w="3160" w:type="dxa"/>
            <w:tcMar>
              <w:top w:w="60" w:type="dxa"/>
              <w:left w:w="90" w:type="dxa"/>
              <w:bottom w:w="60" w:type="dxa"/>
              <w:right w:w="90" w:type="dxa"/>
            </w:tcMar>
          </w:tcPr>
          <w:p w14:paraId="2CCCE7D0" w14:textId="77777777" w:rsidR="00221702" w:rsidRDefault="00000000">
            <w:pPr>
              <w:spacing w:line="260" w:lineRule="auto"/>
            </w:pPr>
            <w:r>
              <w:rPr>
                <w:sz w:val="20"/>
                <w:szCs w:val="20"/>
              </w:rPr>
              <w:t>Highest Not-Onion score on a true onion; lowest on a non-onion</w:t>
            </w:r>
          </w:p>
        </w:tc>
      </w:tr>
      <w:tr w:rsidR="00221702" w14:paraId="5BD2C2F9" w14:textId="77777777">
        <w:tblPrEx>
          <w:tblCellMar>
            <w:top w:w="0" w:type="dxa"/>
            <w:bottom w:w="0" w:type="dxa"/>
          </w:tblCellMar>
        </w:tblPrEx>
        <w:trPr>
          <w:cantSplit/>
        </w:trPr>
        <w:tc>
          <w:tcPr>
            <w:tcW w:w="4200" w:type="dxa"/>
            <w:tcMar>
              <w:top w:w="60" w:type="dxa"/>
              <w:left w:w="90" w:type="dxa"/>
              <w:bottom w:w="60" w:type="dxa"/>
              <w:right w:w="90" w:type="dxa"/>
            </w:tcMar>
          </w:tcPr>
          <w:p w14:paraId="4FD9EA5D" w14:textId="77777777" w:rsidR="00221702" w:rsidRDefault="00000000">
            <w:pPr>
              <w:spacing w:line="260" w:lineRule="auto"/>
            </w:pPr>
            <w:r>
              <w:rPr>
                <w:sz w:val="20"/>
                <w:szCs w:val="20"/>
              </w:rPr>
              <w:t>Cost of context re-scoring</w:t>
            </w:r>
          </w:p>
        </w:tc>
        <w:tc>
          <w:tcPr>
            <w:tcW w:w="2000" w:type="dxa"/>
            <w:tcMar>
              <w:top w:w="60" w:type="dxa"/>
              <w:left w:w="90" w:type="dxa"/>
              <w:bottom w:w="60" w:type="dxa"/>
              <w:right w:w="90" w:type="dxa"/>
            </w:tcMar>
          </w:tcPr>
          <w:p w14:paraId="7600DB0E" w14:textId="77777777" w:rsidR="00221702" w:rsidRDefault="00000000">
            <w:pPr>
              <w:spacing w:line="260" w:lineRule="auto"/>
            </w:pPr>
            <w:r>
              <w:rPr>
                <w:sz w:val="20"/>
                <w:szCs w:val="20"/>
              </w:rPr>
              <w:t>0 of 575 onions</w:t>
            </w:r>
          </w:p>
        </w:tc>
        <w:tc>
          <w:tcPr>
            <w:tcW w:w="3160" w:type="dxa"/>
            <w:tcMar>
              <w:top w:w="60" w:type="dxa"/>
              <w:left w:w="90" w:type="dxa"/>
              <w:bottom w:w="60" w:type="dxa"/>
              <w:right w:w="90" w:type="dxa"/>
            </w:tcMar>
          </w:tcPr>
          <w:p w14:paraId="19E0B029" w14:textId="77777777" w:rsidR="00221702" w:rsidRDefault="00000000">
            <w:pPr>
              <w:spacing w:line="260" w:lineRule="auto"/>
            </w:pPr>
            <w:r>
              <w:rPr>
                <w:sz w:val="20"/>
                <w:szCs w:val="20"/>
              </w:rPr>
              <w:t>No true onion approached the rejection threshold (maximum 0.65)</w:t>
            </w:r>
          </w:p>
        </w:tc>
      </w:tr>
      <w:tr w:rsidR="00221702" w14:paraId="2C2B8AB1" w14:textId="77777777">
        <w:tblPrEx>
          <w:tblCellMar>
            <w:top w:w="0" w:type="dxa"/>
            <w:bottom w:w="0" w:type="dxa"/>
          </w:tblCellMar>
        </w:tblPrEx>
        <w:trPr>
          <w:cantSplit/>
        </w:trPr>
        <w:tc>
          <w:tcPr>
            <w:tcW w:w="4200" w:type="dxa"/>
            <w:tcMar>
              <w:top w:w="60" w:type="dxa"/>
              <w:left w:w="90" w:type="dxa"/>
              <w:bottom w:w="60" w:type="dxa"/>
              <w:right w:w="90" w:type="dxa"/>
            </w:tcMar>
          </w:tcPr>
          <w:p w14:paraId="3F8EBF7F" w14:textId="77777777" w:rsidR="00221702" w:rsidRDefault="00000000">
            <w:pPr>
              <w:spacing w:line="260" w:lineRule="auto"/>
            </w:pPr>
            <w:r>
              <w:rPr>
                <w:sz w:val="20"/>
                <w:szCs w:val="20"/>
              </w:rPr>
              <w:t>Grades unchanged by the gate on tray photographs</w:t>
            </w:r>
          </w:p>
        </w:tc>
        <w:tc>
          <w:tcPr>
            <w:tcW w:w="2000" w:type="dxa"/>
            <w:tcMar>
              <w:top w:w="60" w:type="dxa"/>
              <w:left w:w="90" w:type="dxa"/>
              <w:bottom w:w="60" w:type="dxa"/>
              <w:right w:w="90" w:type="dxa"/>
            </w:tcMar>
          </w:tcPr>
          <w:p w14:paraId="62553A56" w14:textId="77777777" w:rsidR="00221702" w:rsidRDefault="00000000">
            <w:pPr>
              <w:spacing w:line="260" w:lineRule="auto"/>
            </w:pPr>
            <w:r>
              <w:rPr>
                <w:sz w:val="20"/>
                <w:szCs w:val="20"/>
              </w:rPr>
              <w:t>436 of 438</w:t>
            </w:r>
          </w:p>
        </w:tc>
        <w:tc>
          <w:tcPr>
            <w:tcW w:w="3160" w:type="dxa"/>
            <w:tcMar>
              <w:top w:w="60" w:type="dxa"/>
              <w:left w:w="90" w:type="dxa"/>
              <w:bottom w:w="60" w:type="dxa"/>
              <w:right w:w="90" w:type="dxa"/>
            </w:tcMar>
          </w:tcPr>
          <w:p w14:paraId="7AABCEDA" w14:textId="77777777" w:rsidR="00221702" w:rsidRDefault="00000000">
            <w:pPr>
              <w:spacing w:line="260" w:lineRule="auto"/>
            </w:pPr>
            <w:r>
              <w:rPr>
                <w:sz w:val="20"/>
                <w:szCs w:val="20"/>
              </w:rPr>
              <w:t>The two removed detections were patches of bare floor</w:t>
            </w:r>
          </w:p>
        </w:tc>
      </w:tr>
      <w:tr w:rsidR="00221702" w14:paraId="59DD9EEE" w14:textId="77777777">
        <w:tblPrEx>
          <w:tblCellMar>
            <w:top w:w="0" w:type="dxa"/>
            <w:bottom w:w="0" w:type="dxa"/>
          </w:tblCellMar>
        </w:tblPrEx>
        <w:trPr>
          <w:cantSplit/>
        </w:trPr>
        <w:tc>
          <w:tcPr>
            <w:tcW w:w="4200" w:type="dxa"/>
            <w:tcMar>
              <w:top w:w="60" w:type="dxa"/>
              <w:left w:w="90" w:type="dxa"/>
              <w:bottom w:w="60" w:type="dxa"/>
              <w:right w:w="90" w:type="dxa"/>
            </w:tcMar>
          </w:tcPr>
          <w:p w14:paraId="1D7467C4" w14:textId="77777777" w:rsidR="00221702" w:rsidRDefault="00000000">
            <w:pPr>
              <w:spacing w:line="260" w:lineRule="auto"/>
            </w:pPr>
            <w:r>
              <w:rPr>
                <w:sz w:val="20"/>
                <w:szCs w:val="20"/>
              </w:rPr>
              <w:t>Repeatability across four photographs of one heap</w:t>
            </w:r>
          </w:p>
        </w:tc>
        <w:tc>
          <w:tcPr>
            <w:tcW w:w="2000" w:type="dxa"/>
            <w:tcMar>
              <w:top w:w="60" w:type="dxa"/>
              <w:left w:w="90" w:type="dxa"/>
              <w:bottom w:w="60" w:type="dxa"/>
              <w:right w:w="90" w:type="dxa"/>
            </w:tcMar>
          </w:tcPr>
          <w:p w14:paraId="15BD9E47" w14:textId="77777777" w:rsidR="00221702" w:rsidRDefault="00000000">
            <w:pPr>
              <w:spacing w:line="260" w:lineRule="auto"/>
            </w:pPr>
            <w:r>
              <w:rPr>
                <w:sz w:val="20"/>
                <w:szCs w:val="20"/>
              </w:rPr>
              <w:t>12 of 17 identical</w:t>
            </w:r>
          </w:p>
        </w:tc>
        <w:tc>
          <w:tcPr>
            <w:tcW w:w="3160" w:type="dxa"/>
            <w:tcMar>
              <w:top w:w="60" w:type="dxa"/>
              <w:left w:w="90" w:type="dxa"/>
              <w:bottom w:w="60" w:type="dxa"/>
              <w:right w:w="90" w:type="dxa"/>
            </w:tcMar>
          </w:tcPr>
          <w:p w14:paraId="266DB5A1" w14:textId="77777777" w:rsidR="00221702" w:rsidRDefault="00000000">
            <w:pPr>
              <w:spacing w:line="260" w:lineRule="auto"/>
            </w:pPr>
            <w:r>
              <w:rPr>
                <w:sz w:val="20"/>
                <w:szCs w:val="20"/>
              </w:rPr>
              <w:t>Five borderline onions varied between 0.2 and 0.8 and are now reported as BORDERLINE</w:t>
            </w:r>
          </w:p>
        </w:tc>
      </w:tr>
      <w:tr w:rsidR="00221702" w14:paraId="591A316D" w14:textId="77777777">
        <w:tblPrEx>
          <w:tblCellMar>
            <w:top w:w="0" w:type="dxa"/>
            <w:bottom w:w="0" w:type="dxa"/>
          </w:tblCellMar>
        </w:tblPrEx>
        <w:trPr>
          <w:cantSplit/>
        </w:trPr>
        <w:tc>
          <w:tcPr>
            <w:tcW w:w="4200" w:type="dxa"/>
            <w:tcMar>
              <w:top w:w="60" w:type="dxa"/>
              <w:left w:w="90" w:type="dxa"/>
              <w:bottom w:w="60" w:type="dxa"/>
              <w:right w:w="90" w:type="dxa"/>
            </w:tcMar>
          </w:tcPr>
          <w:p w14:paraId="2626E834" w14:textId="77777777" w:rsidR="00221702" w:rsidRDefault="00000000">
            <w:pPr>
              <w:spacing w:line="260" w:lineRule="auto"/>
            </w:pPr>
            <w:r>
              <w:rPr>
                <w:sz w:val="20"/>
                <w:szCs w:val="20"/>
              </w:rPr>
              <w:t>BORDERLINE rate, in domain</w:t>
            </w:r>
          </w:p>
        </w:tc>
        <w:tc>
          <w:tcPr>
            <w:tcW w:w="2000" w:type="dxa"/>
            <w:tcMar>
              <w:top w:w="60" w:type="dxa"/>
              <w:left w:w="90" w:type="dxa"/>
              <w:bottom w:w="60" w:type="dxa"/>
              <w:right w:w="90" w:type="dxa"/>
            </w:tcMar>
          </w:tcPr>
          <w:p w14:paraId="3DA6E144" w14:textId="77777777" w:rsidR="00221702" w:rsidRDefault="00000000">
            <w:pPr>
              <w:spacing w:line="260" w:lineRule="auto"/>
            </w:pPr>
            <w:r>
              <w:rPr>
                <w:sz w:val="20"/>
                <w:szCs w:val="20"/>
              </w:rPr>
              <w:t>0 of 538</w:t>
            </w:r>
          </w:p>
        </w:tc>
        <w:tc>
          <w:tcPr>
            <w:tcW w:w="3160" w:type="dxa"/>
            <w:tcMar>
              <w:top w:w="60" w:type="dxa"/>
              <w:left w:w="90" w:type="dxa"/>
              <w:bottom w:w="60" w:type="dxa"/>
              <w:right w:w="90" w:type="dxa"/>
            </w:tcMar>
          </w:tcPr>
          <w:p w14:paraId="461CC764" w14:textId="77777777" w:rsidR="00221702" w:rsidRDefault="00000000">
            <w:pPr>
              <w:spacing w:line="260" w:lineRule="auto"/>
            </w:pPr>
            <w:r>
              <w:rPr>
                <w:sz w:val="20"/>
                <w:szCs w:val="20"/>
              </w:rPr>
              <w:t>The band does not fire on familiar photographs</w:t>
            </w:r>
          </w:p>
        </w:tc>
      </w:tr>
      <w:tr w:rsidR="00221702" w14:paraId="43383EE0" w14:textId="77777777">
        <w:tblPrEx>
          <w:tblCellMar>
            <w:top w:w="0" w:type="dxa"/>
            <w:bottom w:w="0" w:type="dxa"/>
          </w:tblCellMar>
        </w:tblPrEx>
        <w:trPr>
          <w:cantSplit/>
        </w:trPr>
        <w:tc>
          <w:tcPr>
            <w:tcW w:w="4200" w:type="dxa"/>
            <w:tcMar>
              <w:top w:w="60" w:type="dxa"/>
              <w:left w:w="90" w:type="dxa"/>
              <w:bottom w:w="60" w:type="dxa"/>
              <w:right w:w="90" w:type="dxa"/>
            </w:tcMar>
          </w:tcPr>
          <w:p w14:paraId="5CE7043A" w14:textId="77777777" w:rsidR="00221702" w:rsidRDefault="00000000">
            <w:pPr>
              <w:spacing w:line="260" w:lineRule="auto"/>
            </w:pPr>
            <w:r>
              <w:rPr>
                <w:sz w:val="20"/>
                <w:szCs w:val="20"/>
              </w:rPr>
              <w:t>BORDERLINE rate, new camera</w:t>
            </w:r>
          </w:p>
        </w:tc>
        <w:tc>
          <w:tcPr>
            <w:tcW w:w="2000" w:type="dxa"/>
            <w:tcMar>
              <w:top w:w="60" w:type="dxa"/>
              <w:left w:w="90" w:type="dxa"/>
              <w:bottom w:w="60" w:type="dxa"/>
              <w:right w:w="90" w:type="dxa"/>
            </w:tcMar>
          </w:tcPr>
          <w:p w14:paraId="259A18E9" w14:textId="77777777" w:rsidR="00221702" w:rsidRDefault="00000000">
            <w:pPr>
              <w:spacing w:line="260" w:lineRule="auto"/>
            </w:pPr>
            <w:r>
              <w:rPr>
                <w:sz w:val="20"/>
                <w:szCs w:val="20"/>
              </w:rPr>
              <w:t>19 of 126 (15 %)</w:t>
            </w:r>
          </w:p>
        </w:tc>
        <w:tc>
          <w:tcPr>
            <w:tcW w:w="3160" w:type="dxa"/>
            <w:tcMar>
              <w:top w:w="60" w:type="dxa"/>
              <w:left w:w="90" w:type="dxa"/>
              <w:bottom w:w="60" w:type="dxa"/>
              <w:right w:w="90" w:type="dxa"/>
            </w:tcMar>
          </w:tcPr>
          <w:p w14:paraId="23BA7571" w14:textId="77777777" w:rsidR="00221702" w:rsidRDefault="00000000">
            <w:pPr>
              <w:spacing w:line="260" w:lineRule="auto"/>
            </w:pPr>
            <w:r>
              <w:rPr>
                <w:sz w:val="20"/>
                <w:szCs w:val="20"/>
              </w:rPr>
              <w:t>The band fires precisely where the model should not be trusted</w:t>
            </w:r>
          </w:p>
        </w:tc>
      </w:tr>
    </w:tbl>
    <w:p w14:paraId="5FD0F482" w14:textId="77777777" w:rsidR="00221702" w:rsidRDefault="00000000">
      <w:pPr>
        <w:spacing w:before="80" w:after="220"/>
        <w:jc w:val="center"/>
      </w:pPr>
      <w:r>
        <w:rPr>
          <w:i/>
          <w:iCs/>
          <w:sz w:val="20"/>
          <w:szCs w:val="20"/>
        </w:rPr>
        <w:t xml:space="preserve">Table </w:t>
      </w:r>
      <w:proofErr w:type="gramStart"/>
      <w:r>
        <w:rPr>
          <w:i/>
          <w:iCs/>
          <w:sz w:val="20"/>
          <w:szCs w:val="20"/>
        </w:rPr>
        <w:t>5.4  Robustness</w:t>
      </w:r>
      <w:proofErr w:type="gramEnd"/>
      <w:r>
        <w:rPr>
          <w:i/>
          <w:iCs/>
          <w:sz w:val="20"/>
          <w:szCs w:val="20"/>
        </w:rPr>
        <w:t xml:space="preserve"> checks</w:t>
      </w:r>
    </w:p>
    <w:p w14:paraId="6E4116F6" w14:textId="77777777" w:rsidR="00221702" w:rsidRDefault="00000000">
      <w:pPr>
        <w:spacing w:before="160" w:after="60"/>
        <w:jc w:val="center"/>
      </w:pPr>
      <w:r>
        <w:rPr>
          <w:noProof/>
        </w:rPr>
        <w:drawing>
          <wp:inline distT="0" distB="0" distL="0" distR="0" wp14:anchorId="35BABF3F" wp14:editId="5847AAF4">
            <wp:extent cx="4095750" cy="2209800"/>
            <wp:effectExtent l="0" t="0" r="0" b="0"/>
            <wp:docPr id="1798178450" name="Picture 1798178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209800"/>
                    </a:xfrm>
                    <a:prstGeom prst="rect">
                      <a:avLst/>
                    </a:prstGeom>
                  </pic:spPr>
                </pic:pic>
              </a:graphicData>
            </a:graphic>
          </wp:inline>
        </w:drawing>
      </w:r>
    </w:p>
    <w:p w14:paraId="521ABF3F" w14:textId="77777777" w:rsidR="00221702" w:rsidRDefault="00000000">
      <w:pPr>
        <w:spacing w:before="80" w:after="220"/>
        <w:jc w:val="center"/>
      </w:pPr>
      <w:r>
        <w:rPr>
          <w:i/>
          <w:iCs/>
          <w:sz w:val="20"/>
          <w:szCs w:val="20"/>
        </w:rPr>
        <w:t xml:space="preserve">Figure </w:t>
      </w:r>
      <w:proofErr w:type="gramStart"/>
      <w:r>
        <w:rPr>
          <w:i/>
          <w:iCs/>
          <w:sz w:val="20"/>
          <w:szCs w:val="20"/>
        </w:rPr>
        <w:t>5.2  Annotated</w:t>
      </w:r>
      <w:proofErr w:type="gramEnd"/>
      <w:r>
        <w:rPr>
          <w:i/>
          <w:iCs/>
          <w:sz w:val="20"/>
          <w:szCs w:val="20"/>
        </w:rPr>
        <w:t xml:space="preserve"> output on a field photograph. Each onion carries its measured outline and grade; the object at the upper right is a human foot, rejected by the gate at a Not-Onion probability of 0.91.</w:t>
      </w:r>
    </w:p>
    <w:p w14:paraId="6727B2AB" w14:textId="77777777" w:rsidR="00221702" w:rsidRDefault="00000000">
      <w:pPr>
        <w:pStyle w:val="Heading2"/>
      </w:pPr>
      <w:bookmarkStart w:id="48" w:name="_Toc243665512"/>
      <w:r>
        <w:lastRenderedPageBreak/>
        <w:t>5.5 Processing time</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221702" w14:paraId="08595FC7" w14:textId="77777777">
        <w:tblPrEx>
          <w:tblCellMar>
            <w:top w:w="0" w:type="dxa"/>
            <w:bottom w:w="0" w:type="dxa"/>
          </w:tblCellMar>
        </w:tblPrEx>
        <w:trPr>
          <w:cantSplit/>
          <w:tblHeader/>
        </w:trPr>
        <w:tc>
          <w:tcPr>
            <w:tcW w:w="4200" w:type="dxa"/>
            <w:shd w:val="clear" w:color="auto" w:fill="E8E8E4"/>
            <w:tcMar>
              <w:top w:w="60" w:type="dxa"/>
              <w:left w:w="90" w:type="dxa"/>
              <w:bottom w:w="60" w:type="dxa"/>
              <w:right w:w="90" w:type="dxa"/>
            </w:tcMar>
          </w:tcPr>
          <w:p w14:paraId="78FE41B4" w14:textId="77777777" w:rsidR="00221702" w:rsidRDefault="00000000">
            <w:pPr>
              <w:spacing w:line="260" w:lineRule="auto"/>
            </w:pPr>
            <w:r>
              <w:rPr>
                <w:b/>
                <w:bCs/>
                <w:sz w:val="20"/>
                <w:szCs w:val="20"/>
              </w:rPr>
              <w:t>Stage (960 × 640 photograph)</w:t>
            </w:r>
          </w:p>
        </w:tc>
        <w:tc>
          <w:tcPr>
            <w:tcW w:w="2580" w:type="dxa"/>
            <w:shd w:val="clear" w:color="auto" w:fill="E8E8E4"/>
            <w:tcMar>
              <w:top w:w="60" w:type="dxa"/>
              <w:left w:w="90" w:type="dxa"/>
              <w:bottom w:w="60" w:type="dxa"/>
              <w:right w:w="90" w:type="dxa"/>
            </w:tcMar>
          </w:tcPr>
          <w:p w14:paraId="4D2B92B2" w14:textId="77777777" w:rsidR="00221702" w:rsidRDefault="00000000">
            <w:pPr>
              <w:spacing w:line="260" w:lineRule="auto"/>
            </w:pPr>
            <w:r>
              <w:rPr>
                <w:b/>
                <w:bCs/>
                <w:sz w:val="20"/>
                <w:szCs w:val="20"/>
              </w:rPr>
              <w:t>16-core CPU</w:t>
            </w:r>
          </w:p>
        </w:tc>
        <w:tc>
          <w:tcPr>
            <w:tcW w:w="2580" w:type="dxa"/>
            <w:shd w:val="clear" w:color="auto" w:fill="E8E8E4"/>
            <w:tcMar>
              <w:top w:w="60" w:type="dxa"/>
              <w:left w:w="90" w:type="dxa"/>
              <w:bottom w:w="60" w:type="dxa"/>
              <w:right w:w="90" w:type="dxa"/>
            </w:tcMar>
          </w:tcPr>
          <w:p w14:paraId="1BA79DB1" w14:textId="77777777" w:rsidR="00221702" w:rsidRDefault="00000000">
            <w:pPr>
              <w:spacing w:line="260" w:lineRule="auto"/>
            </w:pPr>
            <w:r>
              <w:rPr>
                <w:b/>
                <w:bCs/>
                <w:sz w:val="20"/>
                <w:szCs w:val="20"/>
              </w:rPr>
              <w:t>2-core CPU</w:t>
            </w:r>
          </w:p>
        </w:tc>
      </w:tr>
      <w:tr w:rsidR="00221702" w14:paraId="449777F7" w14:textId="77777777">
        <w:tblPrEx>
          <w:tblCellMar>
            <w:top w:w="0" w:type="dxa"/>
            <w:bottom w:w="0" w:type="dxa"/>
          </w:tblCellMar>
        </w:tblPrEx>
        <w:trPr>
          <w:cantSplit/>
        </w:trPr>
        <w:tc>
          <w:tcPr>
            <w:tcW w:w="4200" w:type="dxa"/>
            <w:tcMar>
              <w:top w:w="60" w:type="dxa"/>
              <w:left w:w="90" w:type="dxa"/>
              <w:bottom w:w="60" w:type="dxa"/>
              <w:right w:w="90" w:type="dxa"/>
            </w:tcMar>
          </w:tcPr>
          <w:p w14:paraId="67BC0BEA" w14:textId="77777777" w:rsidR="00221702" w:rsidRDefault="00000000">
            <w:pPr>
              <w:spacing w:line="260" w:lineRule="auto"/>
            </w:pPr>
            <w:r>
              <w:rPr>
                <w:sz w:val="20"/>
                <w:szCs w:val="20"/>
              </w:rPr>
              <w:t>Detection</w:t>
            </w:r>
          </w:p>
        </w:tc>
        <w:tc>
          <w:tcPr>
            <w:tcW w:w="2580" w:type="dxa"/>
            <w:tcMar>
              <w:top w:w="60" w:type="dxa"/>
              <w:left w:w="90" w:type="dxa"/>
              <w:bottom w:w="60" w:type="dxa"/>
              <w:right w:w="90" w:type="dxa"/>
            </w:tcMar>
          </w:tcPr>
          <w:p w14:paraId="3421F9CF" w14:textId="77777777" w:rsidR="00221702" w:rsidRDefault="00000000">
            <w:pPr>
              <w:spacing w:line="260" w:lineRule="auto"/>
            </w:pPr>
            <w:r>
              <w:rPr>
                <w:sz w:val="20"/>
                <w:szCs w:val="20"/>
              </w:rPr>
              <w:t>0.34 s</w:t>
            </w:r>
          </w:p>
        </w:tc>
        <w:tc>
          <w:tcPr>
            <w:tcW w:w="2580" w:type="dxa"/>
            <w:tcMar>
              <w:top w:w="60" w:type="dxa"/>
              <w:left w:w="90" w:type="dxa"/>
              <w:bottom w:w="60" w:type="dxa"/>
              <w:right w:w="90" w:type="dxa"/>
            </w:tcMar>
          </w:tcPr>
          <w:p w14:paraId="16793FF6" w14:textId="77777777" w:rsidR="00221702" w:rsidRDefault="00000000">
            <w:pPr>
              <w:spacing w:line="260" w:lineRule="auto"/>
            </w:pPr>
            <w:r>
              <w:rPr>
                <w:sz w:val="20"/>
                <w:szCs w:val="20"/>
              </w:rPr>
              <w:t>1.35 s</w:t>
            </w:r>
          </w:p>
        </w:tc>
      </w:tr>
      <w:tr w:rsidR="00221702" w14:paraId="23242657" w14:textId="77777777">
        <w:tblPrEx>
          <w:tblCellMar>
            <w:top w:w="0" w:type="dxa"/>
            <w:bottom w:w="0" w:type="dxa"/>
          </w:tblCellMar>
        </w:tblPrEx>
        <w:trPr>
          <w:cantSplit/>
        </w:trPr>
        <w:tc>
          <w:tcPr>
            <w:tcW w:w="4200" w:type="dxa"/>
            <w:tcMar>
              <w:top w:w="60" w:type="dxa"/>
              <w:left w:w="90" w:type="dxa"/>
              <w:bottom w:w="60" w:type="dxa"/>
              <w:right w:w="90" w:type="dxa"/>
            </w:tcMar>
          </w:tcPr>
          <w:p w14:paraId="01E21008" w14:textId="77777777" w:rsidR="00221702" w:rsidRDefault="00000000">
            <w:pPr>
              <w:spacing w:line="260" w:lineRule="auto"/>
            </w:pPr>
            <w:r>
              <w:rPr>
                <w:sz w:val="20"/>
                <w:szCs w:val="20"/>
              </w:rPr>
              <w:t>Segmentation (encode and decode)</w:t>
            </w:r>
          </w:p>
        </w:tc>
        <w:tc>
          <w:tcPr>
            <w:tcW w:w="2580" w:type="dxa"/>
            <w:tcMar>
              <w:top w:w="60" w:type="dxa"/>
              <w:left w:w="90" w:type="dxa"/>
              <w:bottom w:w="60" w:type="dxa"/>
              <w:right w:w="90" w:type="dxa"/>
            </w:tcMar>
          </w:tcPr>
          <w:p w14:paraId="588DB974" w14:textId="77777777" w:rsidR="00221702" w:rsidRDefault="00000000">
            <w:pPr>
              <w:spacing w:line="260" w:lineRule="auto"/>
            </w:pPr>
            <w:r>
              <w:rPr>
                <w:sz w:val="20"/>
                <w:szCs w:val="20"/>
              </w:rPr>
              <w:t>0.86 s</w:t>
            </w:r>
          </w:p>
        </w:tc>
        <w:tc>
          <w:tcPr>
            <w:tcW w:w="2580" w:type="dxa"/>
            <w:tcMar>
              <w:top w:w="60" w:type="dxa"/>
              <w:left w:w="90" w:type="dxa"/>
              <w:bottom w:w="60" w:type="dxa"/>
              <w:right w:w="90" w:type="dxa"/>
            </w:tcMar>
          </w:tcPr>
          <w:p w14:paraId="501079F9" w14:textId="77777777" w:rsidR="00221702" w:rsidRDefault="00000000">
            <w:pPr>
              <w:spacing w:line="260" w:lineRule="auto"/>
            </w:pPr>
            <w:r>
              <w:rPr>
                <w:sz w:val="20"/>
                <w:szCs w:val="20"/>
              </w:rPr>
              <w:t>3.20 s</w:t>
            </w:r>
          </w:p>
        </w:tc>
      </w:tr>
      <w:tr w:rsidR="00221702" w14:paraId="77F88494" w14:textId="77777777">
        <w:tblPrEx>
          <w:tblCellMar>
            <w:top w:w="0" w:type="dxa"/>
            <w:bottom w:w="0" w:type="dxa"/>
          </w:tblCellMar>
        </w:tblPrEx>
        <w:trPr>
          <w:cantSplit/>
        </w:trPr>
        <w:tc>
          <w:tcPr>
            <w:tcW w:w="4200" w:type="dxa"/>
            <w:tcMar>
              <w:top w:w="60" w:type="dxa"/>
              <w:left w:w="90" w:type="dxa"/>
              <w:bottom w:w="60" w:type="dxa"/>
              <w:right w:w="90" w:type="dxa"/>
            </w:tcMar>
          </w:tcPr>
          <w:p w14:paraId="3CDFAC20" w14:textId="77777777" w:rsidR="00221702" w:rsidRDefault="00000000">
            <w:pPr>
              <w:spacing w:line="260" w:lineRule="auto"/>
            </w:pPr>
            <w:r>
              <w:rPr>
                <w:sz w:val="20"/>
                <w:szCs w:val="20"/>
              </w:rPr>
              <w:t>Measurement, grading and rendering</w:t>
            </w:r>
          </w:p>
        </w:tc>
        <w:tc>
          <w:tcPr>
            <w:tcW w:w="2580" w:type="dxa"/>
            <w:tcMar>
              <w:top w:w="60" w:type="dxa"/>
              <w:left w:w="90" w:type="dxa"/>
              <w:bottom w:w="60" w:type="dxa"/>
              <w:right w:w="90" w:type="dxa"/>
            </w:tcMar>
          </w:tcPr>
          <w:p w14:paraId="6BDB1D44" w14:textId="77777777" w:rsidR="00221702" w:rsidRDefault="00000000">
            <w:pPr>
              <w:spacing w:line="260" w:lineRule="auto"/>
            </w:pPr>
            <w:r>
              <w:rPr>
                <w:sz w:val="20"/>
                <w:szCs w:val="20"/>
              </w:rPr>
              <w:t>0.10 s</w:t>
            </w:r>
          </w:p>
        </w:tc>
        <w:tc>
          <w:tcPr>
            <w:tcW w:w="2580" w:type="dxa"/>
            <w:tcMar>
              <w:top w:w="60" w:type="dxa"/>
              <w:left w:w="90" w:type="dxa"/>
              <w:bottom w:w="60" w:type="dxa"/>
              <w:right w:w="90" w:type="dxa"/>
            </w:tcMar>
          </w:tcPr>
          <w:p w14:paraId="4FFEAB25" w14:textId="77777777" w:rsidR="00221702" w:rsidRDefault="00000000">
            <w:pPr>
              <w:spacing w:line="260" w:lineRule="auto"/>
            </w:pPr>
            <w:r>
              <w:rPr>
                <w:sz w:val="20"/>
                <w:szCs w:val="20"/>
              </w:rPr>
              <w:t>0.16 s</w:t>
            </w:r>
          </w:p>
        </w:tc>
      </w:tr>
      <w:tr w:rsidR="00221702" w14:paraId="738176BC" w14:textId="77777777">
        <w:tblPrEx>
          <w:tblCellMar>
            <w:top w:w="0" w:type="dxa"/>
            <w:bottom w:w="0" w:type="dxa"/>
          </w:tblCellMar>
        </w:tblPrEx>
        <w:trPr>
          <w:cantSplit/>
        </w:trPr>
        <w:tc>
          <w:tcPr>
            <w:tcW w:w="4200" w:type="dxa"/>
            <w:tcMar>
              <w:top w:w="60" w:type="dxa"/>
              <w:left w:w="90" w:type="dxa"/>
              <w:bottom w:w="60" w:type="dxa"/>
              <w:right w:w="90" w:type="dxa"/>
            </w:tcMar>
          </w:tcPr>
          <w:p w14:paraId="14030F50" w14:textId="77777777" w:rsidR="00221702" w:rsidRDefault="00000000">
            <w:pPr>
              <w:spacing w:line="260" w:lineRule="auto"/>
            </w:pPr>
            <w:r>
              <w:rPr>
                <w:sz w:val="20"/>
                <w:szCs w:val="20"/>
              </w:rPr>
              <w:t>Total</w:t>
            </w:r>
          </w:p>
        </w:tc>
        <w:tc>
          <w:tcPr>
            <w:tcW w:w="2580" w:type="dxa"/>
            <w:tcMar>
              <w:top w:w="60" w:type="dxa"/>
              <w:left w:w="90" w:type="dxa"/>
              <w:bottom w:w="60" w:type="dxa"/>
              <w:right w:w="90" w:type="dxa"/>
            </w:tcMar>
          </w:tcPr>
          <w:p w14:paraId="546F391E" w14:textId="77777777" w:rsidR="00221702" w:rsidRDefault="00000000">
            <w:pPr>
              <w:spacing w:line="260" w:lineRule="auto"/>
            </w:pPr>
            <w:r>
              <w:rPr>
                <w:sz w:val="20"/>
                <w:szCs w:val="20"/>
              </w:rPr>
              <w:t>1.30 s</w:t>
            </w:r>
          </w:p>
        </w:tc>
        <w:tc>
          <w:tcPr>
            <w:tcW w:w="2580" w:type="dxa"/>
            <w:tcMar>
              <w:top w:w="60" w:type="dxa"/>
              <w:left w:w="90" w:type="dxa"/>
              <w:bottom w:w="60" w:type="dxa"/>
              <w:right w:w="90" w:type="dxa"/>
            </w:tcMar>
          </w:tcPr>
          <w:p w14:paraId="49EF118F" w14:textId="77777777" w:rsidR="00221702" w:rsidRDefault="00000000">
            <w:pPr>
              <w:spacing w:line="260" w:lineRule="auto"/>
            </w:pPr>
            <w:r>
              <w:rPr>
                <w:sz w:val="20"/>
                <w:szCs w:val="20"/>
              </w:rPr>
              <w:t>4.70 s</w:t>
            </w:r>
          </w:p>
        </w:tc>
      </w:tr>
    </w:tbl>
    <w:p w14:paraId="48B4F7B1" w14:textId="77777777" w:rsidR="00221702" w:rsidRDefault="00000000">
      <w:pPr>
        <w:spacing w:before="80" w:after="220"/>
        <w:jc w:val="center"/>
      </w:pPr>
      <w:r>
        <w:rPr>
          <w:i/>
          <w:iCs/>
          <w:sz w:val="20"/>
          <w:szCs w:val="20"/>
        </w:rPr>
        <w:t xml:space="preserve">Table </w:t>
      </w:r>
      <w:proofErr w:type="gramStart"/>
      <w:r>
        <w:rPr>
          <w:i/>
          <w:iCs/>
          <w:sz w:val="20"/>
          <w:szCs w:val="20"/>
        </w:rPr>
        <w:t>5.5  Processing</w:t>
      </w:r>
      <w:proofErr w:type="gramEnd"/>
      <w:r>
        <w:rPr>
          <w:i/>
          <w:iCs/>
          <w:sz w:val="20"/>
          <w:szCs w:val="20"/>
        </w:rPr>
        <w:t xml:space="preserve"> time per photograph</w:t>
      </w:r>
    </w:p>
    <w:p w14:paraId="618F22A2" w14:textId="77777777" w:rsidR="00221702" w:rsidRDefault="00000000">
      <w:pPr>
        <w:spacing w:after="120" w:line="360" w:lineRule="auto"/>
        <w:jc w:val="both"/>
      </w:pPr>
      <w:r>
        <w:t>The two network passes account for approximately 92 % of the total, of which the segmentation encoder is the largest single item. No GPU is required.</w:t>
      </w:r>
    </w:p>
    <w:p w14:paraId="4B3078D1" w14:textId="77777777" w:rsidR="00221702" w:rsidRDefault="00000000">
      <w:pPr>
        <w:pStyle w:val="Heading2"/>
      </w:pPr>
      <w:bookmarkStart w:id="49" w:name="_Toc243665513"/>
      <w:r>
        <w:t>5.6 Comparison with recent published work</w:t>
      </w:r>
      <w:bookmarkEnd w:id="49"/>
    </w:p>
    <w:p w14:paraId="1D97CD35" w14:textId="77777777" w:rsidR="00221702" w:rsidRDefault="00000000">
      <w:pPr>
        <w:spacing w:after="120" w:line="360" w:lineRule="auto"/>
        <w:jc w:val="both"/>
      </w:pPr>
      <w:r>
        <w:t>A direct numerical comparison across these systems would be misleading, because each figure was obtained on a different test set under a different protocol. What can properly be compared is what each system outputs, how it behaves on an invalid input, and how it was validated.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2500"/>
        <w:gridCol w:w="2560"/>
      </w:tblGrid>
      <w:tr w:rsidR="00221702" w14:paraId="2C2D0FAC" w14:textId="77777777">
        <w:tblPrEx>
          <w:tblCellMar>
            <w:top w:w="0" w:type="dxa"/>
            <w:bottom w:w="0" w:type="dxa"/>
          </w:tblCellMar>
        </w:tblPrEx>
        <w:trPr>
          <w:cantSplit/>
          <w:tblHeader/>
        </w:trPr>
        <w:tc>
          <w:tcPr>
            <w:tcW w:w="2200" w:type="dxa"/>
            <w:shd w:val="clear" w:color="auto" w:fill="E8E8E4"/>
            <w:tcMar>
              <w:top w:w="60" w:type="dxa"/>
              <w:left w:w="90" w:type="dxa"/>
              <w:bottom w:w="60" w:type="dxa"/>
              <w:right w:w="90" w:type="dxa"/>
            </w:tcMar>
          </w:tcPr>
          <w:p w14:paraId="63A83794" w14:textId="77777777" w:rsidR="00221702" w:rsidRDefault="00000000">
            <w:pPr>
              <w:spacing w:line="260" w:lineRule="auto"/>
            </w:pPr>
            <w:r>
              <w:rPr>
                <w:b/>
                <w:bCs/>
                <w:sz w:val="20"/>
                <w:szCs w:val="20"/>
              </w:rPr>
              <w:t>Criterion</w:t>
            </w:r>
          </w:p>
        </w:tc>
        <w:tc>
          <w:tcPr>
            <w:tcW w:w="2100" w:type="dxa"/>
            <w:shd w:val="clear" w:color="auto" w:fill="E8E8E4"/>
            <w:tcMar>
              <w:top w:w="60" w:type="dxa"/>
              <w:left w:w="90" w:type="dxa"/>
              <w:bottom w:w="60" w:type="dxa"/>
              <w:right w:w="90" w:type="dxa"/>
            </w:tcMar>
          </w:tcPr>
          <w:p w14:paraId="476913FD" w14:textId="77777777" w:rsidR="00221702" w:rsidRDefault="00000000">
            <w:pPr>
              <w:spacing w:line="260" w:lineRule="auto"/>
            </w:pPr>
            <w:proofErr w:type="spellStart"/>
            <w:r>
              <w:rPr>
                <w:b/>
                <w:bCs/>
                <w:sz w:val="20"/>
                <w:szCs w:val="20"/>
              </w:rPr>
              <w:t>Jajur</w:t>
            </w:r>
            <w:proofErr w:type="spellEnd"/>
            <w:r>
              <w:rPr>
                <w:b/>
                <w:bCs/>
                <w:sz w:val="20"/>
                <w:szCs w:val="20"/>
              </w:rPr>
              <w:t xml:space="preserve"> &amp; </w:t>
            </w:r>
            <w:proofErr w:type="spellStart"/>
            <w:r>
              <w:rPr>
                <w:b/>
                <w:bCs/>
                <w:sz w:val="20"/>
                <w:szCs w:val="20"/>
              </w:rPr>
              <w:t>Siddamallappa</w:t>
            </w:r>
            <w:proofErr w:type="spellEnd"/>
            <w:r>
              <w:rPr>
                <w:b/>
                <w:bCs/>
                <w:sz w:val="20"/>
                <w:szCs w:val="20"/>
              </w:rPr>
              <w:t xml:space="preserve"> (2026)</w:t>
            </w:r>
          </w:p>
        </w:tc>
        <w:tc>
          <w:tcPr>
            <w:tcW w:w="2500" w:type="dxa"/>
            <w:shd w:val="clear" w:color="auto" w:fill="E8E8E4"/>
            <w:tcMar>
              <w:top w:w="60" w:type="dxa"/>
              <w:left w:w="90" w:type="dxa"/>
              <w:bottom w:w="60" w:type="dxa"/>
              <w:right w:w="90" w:type="dxa"/>
            </w:tcMar>
          </w:tcPr>
          <w:p w14:paraId="2530A7FB" w14:textId="77777777" w:rsidR="00221702" w:rsidRDefault="00000000">
            <w:pPr>
              <w:spacing w:line="260" w:lineRule="auto"/>
            </w:pPr>
            <w:r>
              <w:rPr>
                <w:b/>
                <w:bCs/>
                <w:sz w:val="20"/>
                <w:szCs w:val="20"/>
              </w:rPr>
              <w:t>Song et al. (2025)</w:t>
            </w:r>
          </w:p>
        </w:tc>
        <w:tc>
          <w:tcPr>
            <w:tcW w:w="2560" w:type="dxa"/>
            <w:shd w:val="clear" w:color="auto" w:fill="E8E8E4"/>
            <w:tcMar>
              <w:top w:w="60" w:type="dxa"/>
              <w:left w:w="90" w:type="dxa"/>
              <w:bottom w:w="60" w:type="dxa"/>
              <w:right w:w="90" w:type="dxa"/>
            </w:tcMar>
          </w:tcPr>
          <w:p w14:paraId="56A8FE35" w14:textId="77777777" w:rsidR="00221702" w:rsidRDefault="00000000">
            <w:pPr>
              <w:spacing w:line="260" w:lineRule="auto"/>
            </w:pPr>
            <w:r>
              <w:rPr>
                <w:b/>
                <w:bCs/>
                <w:sz w:val="20"/>
                <w:szCs w:val="20"/>
              </w:rPr>
              <w:t>Proposed system</w:t>
            </w:r>
          </w:p>
        </w:tc>
      </w:tr>
      <w:tr w:rsidR="00221702" w14:paraId="325B7101" w14:textId="77777777">
        <w:tblPrEx>
          <w:tblCellMar>
            <w:top w:w="0" w:type="dxa"/>
            <w:bottom w:w="0" w:type="dxa"/>
          </w:tblCellMar>
        </w:tblPrEx>
        <w:trPr>
          <w:cantSplit/>
        </w:trPr>
        <w:tc>
          <w:tcPr>
            <w:tcW w:w="2200" w:type="dxa"/>
            <w:tcMar>
              <w:top w:w="60" w:type="dxa"/>
              <w:left w:w="90" w:type="dxa"/>
              <w:bottom w:w="60" w:type="dxa"/>
              <w:right w:w="90" w:type="dxa"/>
            </w:tcMar>
          </w:tcPr>
          <w:p w14:paraId="57BEF9D9" w14:textId="77777777" w:rsidR="00221702" w:rsidRDefault="00000000">
            <w:pPr>
              <w:spacing w:line="260" w:lineRule="auto"/>
            </w:pPr>
            <w:r>
              <w:rPr>
                <w:sz w:val="20"/>
                <w:szCs w:val="20"/>
              </w:rPr>
              <w:t>Unit of assessment</w:t>
            </w:r>
          </w:p>
        </w:tc>
        <w:tc>
          <w:tcPr>
            <w:tcW w:w="2100" w:type="dxa"/>
            <w:tcMar>
              <w:top w:w="60" w:type="dxa"/>
              <w:left w:w="90" w:type="dxa"/>
              <w:bottom w:w="60" w:type="dxa"/>
              <w:right w:w="90" w:type="dxa"/>
            </w:tcMar>
          </w:tcPr>
          <w:p w14:paraId="5483D4CB" w14:textId="77777777" w:rsidR="00221702" w:rsidRDefault="00000000">
            <w:pPr>
              <w:spacing w:line="260" w:lineRule="auto"/>
            </w:pPr>
            <w:r>
              <w:rPr>
                <w:sz w:val="20"/>
                <w:szCs w:val="20"/>
              </w:rPr>
              <w:t>Whole photograph</w:t>
            </w:r>
          </w:p>
        </w:tc>
        <w:tc>
          <w:tcPr>
            <w:tcW w:w="2500" w:type="dxa"/>
            <w:tcMar>
              <w:top w:w="60" w:type="dxa"/>
              <w:left w:w="90" w:type="dxa"/>
              <w:bottom w:w="60" w:type="dxa"/>
              <w:right w:w="90" w:type="dxa"/>
            </w:tcMar>
          </w:tcPr>
          <w:p w14:paraId="60875D37" w14:textId="77777777" w:rsidR="00221702" w:rsidRDefault="00000000">
            <w:pPr>
              <w:spacing w:line="260" w:lineRule="auto"/>
            </w:pPr>
            <w:r>
              <w:rPr>
                <w:sz w:val="20"/>
                <w:szCs w:val="20"/>
              </w:rPr>
              <w:t>One onion per roller</w:t>
            </w:r>
          </w:p>
        </w:tc>
        <w:tc>
          <w:tcPr>
            <w:tcW w:w="2560" w:type="dxa"/>
            <w:tcMar>
              <w:top w:w="60" w:type="dxa"/>
              <w:left w:w="90" w:type="dxa"/>
              <w:bottom w:w="60" w:type="dxa"/>
              <w:right w:w="90" w:type="dxa"/>
            </w:tcMar>
          </w:tcPr>
          <w:p w14:paraId="440FEF48" w14:textId="77777777" w:rsidR="00221702" w:rsidRDefault="00000000">
            <w:pPr>
              <w:spacing w:line="260" w:lineRule="auto"/>
            </w:pPr>
            <w:r>
              <w:rPr>
                <w:sz w:val="20"/>
                <w:szCs w:val="20"/>
              </w:rPr>
              <w:t>Every onion in the photograph</w:t>
            </w:r>
          </w:p>
        </w:tc>
      </w:tr>
      <w:tr w:rsidR="00221702" w14:paraId="160FE475" w14:textId="77777777">
        <w:tblPrEx>
          <w:tblCellMar>
            <w:top w:w="0" w:type="dxa"/>
            <w:bottom w:w="0" w:type="dxa"/>
          </w:tblCellMar>
        </w:tblPrEx>
        <w:trPr>
          <w:cantSplit/>
        </w:trPr>
        <w:tc>
          <w:tcPr>
            <w:tcW w:w="2200" w:type="dxa"/>
            <w:tcMar>
              <w:top w:w="60" w:type="dxa"/>
              <w:left w:w="90" w:type="dxa"/>
              <w:bottom w:w="60" w:type="dxa"/>
              <w:right w:w="90" w:type="dxa"/>
            </w:tcMar>
          </w:tcPr>
          <w:p w14:paraId="790AF0A7" w14:textId="77777777" w:rsidR="00221702" w:rsidRDefault="00000000">
            <w:pPr>
              <w:spacing w:line="260" w:lineRule="auto"/>
            </w:pPr>
            <w:r>
              <w:rPr>
                <w:sz w:val="20"/>
                <w:szCs w:val="20"/>
              </w:rPr>
              <w:t>Output</w:t>
            </w:r>
          </w:p>
        </w:tc>
        <w:tc>
          <w:tcPr>
            <w:tcW w:w="2100" w:type="dxa"/>
            <w:tcMar>
              <w:top w:w="60" w:type="dxa"/>
              <w:left w:w="90" w:type="dxa"/>
              <w:bottom w:w="60" w:type="dxa"/>
              <w:right w:w="90" w:type="dxa"/>
            </w:tcMar>
          </w:tcPr>
          <w:p w14:paraId="33BF26D6" w14:textId="77777777" w:rsidR="00221702" w:rsidRDefault="00000000">
            <w:pPr>
              <w:spacing w:line="260" w:lineRule="auto"/>
            </w:pPr>
            <w:r>
              <w:rPr>
                <w:sz w:val="20"/>
                <w:szCs w:val="20"/>
              </w:rPr>
              <w:t>Healthy / unhealthy label</w:t>
            </w:r>
          </w:p>
        </w:tc>
        <w:tc>
          <w:tcPr>
            <w:tcW w:w="2500" w:type="dxa"/>
            <w:tcMar>
              <w:top w:w="60" w:type="dxa"/>
              <w:left w:w="90" w:type="dxa"/>
              <w:bottom w:w="60" w:type="dxa"/>
              <w:right w:w="90" w:type="dxa"/>
            </w:tcMar>
          </w:tcPr>
          <w:p w14:paraId="4741B66F" w14:textId="77777777" w:rsidR="00221702" w:rsidRDefault="00000000">
            <w:pPr>
              <w:spacing w:line="260" w:lineRule="auto"/>
            </w:pPr>
            <w:r>
              <w:rPr>
                <w:sz w:val="20"/>
                <w:szCs w:val="20"/>
              </w:rPr>
              <w:t>Normal / abnormal decision</w:t>
            </w:r>
          </w:p>
        </w:tc>
        <w:tc>
          <w:tcPr>
            <w:tcW w:w="2560" w:type="dxa"/>
            <w:tcMar>
              <w:top w:w="60" w:type="dxa"/>
              <w:left w:w="90" w:type="dxa"/>
              <w:bottom w:w="60" w:type="dxa"/>
              <w:right w:w="90" w:type="dxa"/>
            </w:tcMar>
          </w:tcPr>
          <w:p w14:paraId="3F00A03C" w14:textId="77777777" w:rsidR="00221702" w:rsidRDefault="00000000">
            <w:pPr>
              <w:spacing w:line="260" w:lineRule="auto"/>
            </w:pPr>
            <w:r>
              <w:rPr>
                <w:sz w:val="20"/>
                <w:szCs w:val="20"/>
              </w:rPr>
              <w:t>Damaged area fraction, AGMARK grade, verdict, size</w:t>
            </w:r>
          </w:p>
        </w:tc>
      </w:tr>
      <w:tr w:rsidR="00221702" w14:paraId="3FCD6CC0" w14:textId="77777777">
        <w:tblPrEx>
          <w:tblCellMar>
            <w:top w:w="0" w:type="dxa"/>
            <w:bottom w:w="0" w:type="dxa"/>
          </w:tblCellMar>
        </w:tblPrEx>
        <w:trPr>
          <w:cantSplit/>
        </w:trPr>
        <w:tc>
          <w:tcPr>
            <w:tcW w:w="2200" w:type="dxa"/>
            <w:tcMar>
              <w:top w:w="60" w:type="dxa"/>
              <w:left w:w="90" w:type="dxa"/>
              <w:bottom w:w="60" w:type="dxa"/>
              <w:right w:w="90" w:type="dxa"/>
            </w:tcMar>
          </w:tcPr>
          <w:p w14:paraId="7ABC1AFE" w14:textId="77777777" w:rsidR="00221702" w:rsidRDefault="00000000">
            <w:pPr>
              <w:spacing w:line="260" w:lineRule="auto"/>
            </w:pPr>
            <w:r>
              <w:rPr>
                <w:sz w:val="20"/>
                <w:szCs w:val="20"/>
              </w:rPr>
              <w:t>Evidence provided</w:t>
            </w:r>
          </w:p>
        </w:tc>
        <w:tc>
          <w:tcPr>
            <w:tcW w:w="2100" w:type="dxa"/>
            <w:tcMar>
              <w:top w:w="60" w:type="dxa"/>
              <w:left w:w="90" w:type="dxa"/>
              <w:bottom w:w="60" w:type="dxa"/>
              <w:right w:w="90" w:type="dxa"/>
            </w:tcMar>
          </w:tcPr>
          <w:p w14:paraId="1D646ED9" w14:textId="77777777" w:rsidR="00221702" w:rsidRDefault="00000000">
            <w:pPr>
              <w:spacing w:line="260" w:lineRule="auto"/>
            </w:pPr>
            <w:r>
              <w:rPr>
                <w:sz w:val="20"/>
                <w:szCs w:val="20"/>
              </w:rPr>
              <w:t>Confusion matrix</w:t>
            </w:r>
          </w:p>
        </w:tc>
        <w:tc>
          <w:tcPr>
            <w:tcW w:w="2500" w:type="dxa"/>
            <w:tcMar>
              <w:top w:w="60" w:type="dxa"/>
              <w:left w:w="90" w:type="dxa"/>
              <w:bottom w:w="60" w:type="dxa"/>
              <w:right w:w="90" w:type="dxa"/>
            </w:tcMar>
          </w:tcPr>
          <w:p w14:paraId="30FD35F4" w14:textId="77777777" w:rsidR="00221702" w:rsidRDefault="00000000">
            <w:pPr>
              <w:spacing w:line="260" w:lineRule="auto"/>
            </w:pPr>
            <w:r>
              <w:rPr>
                <w:sz w:val="20"/>
                <w:szCs w:val="20"/>
              </w:rPr>
              <w:t>Anomaly score</w:t>
            </w:r>
          </w:p>
        </w:tc>
        <w:tc>
          <w:tcPr>
            <w:tcW w:w="2560" w:type="dxa"/>
            <w:tcMar>
              <w:top w:w="60" w:type="dxa"/>
              <w:left w:w="90" w:type="dxa"/>
              <w:bottom w:w="60" w:type="dxa"/>
              <w:right w:w="90" w:type="dxa"/>
            </w:tcMar>
          </w:tcPr>
          <w:p w14:paraId="7D0B912D" w14:textId="77777777" w:rsidR="00221702" w:rsidRDefault="00000000">
            <w:pPr>
              <w:spacing w:line="260" w:lineRule="auto"/>
            </w:pPr>
            <w:r>
              <w:rPr>
                <w:sz w:val="20"/>
                <w:szCs w:val="20"/>
              </w:rPr>
              <w:t>The pixel set the measurement was computed over</w:t>
            </w:r>
          </w:p>
        </w:tc>
      </w:tr>
      <w:tr w:rsidR="00221702" w14:paraId="3D61F85C" w14:textId="77777777">
        <w:tblPrEx>
          <w:tblCellMar>
            <w:top w:w="0" w:type="dxa"/>
            <w:bottom w:w="0" w:type="dxa"/>
          </w:tblCellMar>
        </w:tblPrEx>
        <w:trPr>
          <w:cantSplit/>
        </w:trPr>
        <w:tc>
          <w:tcPr>
            <w:tcW w:w="2200" w:type="dxa"/>
            <w:tcMar>
              <w:top w:w="60" w:type="dxa"/>
              <w:left w:w="90" w:type="dxa"/>
              <w:bottom w:w="60" w:type="dxa"/>
              <w:right w:w="90" w:type="dxa"/>
            </w:tcMar>
          </w:tcPr>
          <w:p w14:paraId="46D1CFE6" w14:textId="77777777" w:rsidR="00221702" w:rsidRDefault="00000000">
            <w:pPr>
              <w:spacing w:line="260" w:lineRule="auto"/>
            </w:pPr>
            <w:r>
              <w:rPr>
                <w:sz w:val="20"/>
                <w:szCs w:val="20"/>
              </w:rPr>
              <w:t>Invalid input</w:t>
            </w:r>
          </w:p>
        </w:tc>
        <w:tc>
          <w:tcPr>
            <w:tcW w:w="2100" w:type="dxa"/>
            <w:tcMar>
              <w:top w:w="60" w:type="dxa"/>
              <w:left w:w="90" w:type="dxa"/>
              <w:bottom w:w="60" w:type="dxa"/>
              <w:right w:w="90" w:type="dxa"/>
            </w:tcMar>
          </w:tcPr>
          <w:p w14:paraId="7A2195B3" w14:textId="77777777" w:rsidR="00221702" w:rsidRDefault="00000000">
            <w:pPr>
              <w:spacing w:line="260" w:lineRule="auto"/>
            </w:pPr>
            <w:r>
              <w:rPr>
                <w:sz w:val="20"/>
                <w:szCs w:val="20"/>
              </w:rPr>
              <w:t>Not addressed</w:t>
            </w:r>
          </w:p>
        </w:tc>
        <w:tc>
          <w:tcPr>
            <w:tcW w:w="2500" w:type="dxa"/>
            <w:tcMar>
              <w:top w:w="60" w:type="dxa"/>
              <w:left w:w="90" w:type="dxa"/>
              <w:bottom w:w="60" w:type="dxa"/>
              <w:right w:w="90" w:type="dxa"/>
            </w:tcMar>
          </w:tcPr>
          <w:p w14:paraId="7578EA7C" w14:textId="77777777" w:rsidR="00221702" w:rsidRDefault="00000000">
            <w:pPr>
              <w:spacing w:line="260" w:lineRule="auto"/>
            </w:pPr>
            <w:r>
              <w:rPr>
                <w:sz w:val="20"/>
                <w:szCs w:val="20"/>
              </w:rPr>
              <w:t>Not addressed</w:t>
            </w:r>
          </w:p>
        </w:tc>
        <w:tc>
          <w:tcPr>
            <w:tcW w:w="2560" w:type="dxa"/>
            <w:tcMar>
              <w:top w:w="60" w:type="dxa"/>
              <w:left w:w="90" w:type="dxa"/>
              <w:bottom w:w="60" w:type="dxa"/>
              <w:right w:w="90" w:type="dxa"/>
            </w:tcMar>
          </w:tcPr>
          <w:p w14:paraId="3AC89DFE" w14:textId="77777777" w:rsidR="00221702" w:rsidRDefault="00000000">
            <w:pPr>
              <w:spacing w:line="260" w:lineRule="auto"/>
            </w:pPr>
            <w:r>
              <w:rPr>
                <w:sz w:val="20"/>
                <w:szCs w:val="20"/>
              </w:rPr>
              <w:t>Three-class gate, face check, photograph refusal</w:t>
            </w:r>
          </w:p>
        </w:tc>
      </w:tr>
      <w:tr w:rsidR="00221702" w14:paraId="7488E810" w14:textId="77777777">
        <w:tblPrEx>
          <w:tblCellMar>
            <w:top w:w="0" w:type="dxa"/>
            <w:bottom w:w="0" w:type="dxa"/>
          </w:tblCellMar>
        </w:tblPrEx>
        <w:trPr>
          <w:cantSplit/>
        </w:trPr>
        <w:tc>
          <w:tcPr>
            <w:tcW w:w="2200" w:type="dxa"/>
            <w:tcMar>
              <w:top w:w="60" w:type="dxa"/>
              <w:left w:w="90" w:type="dxa"/>
              <w:bottom w:w="60" w:type="dxa"/>
              <w:right w:w="90" w:type="dxa"/>
            </w:tcMar>
          </w:tcPr>
          <w:p w14:paraId="7281A827" w14:textId="77777777" w:rsidR="00221702" w:rsidRDefault="00000000">
            <w:pPr>
              <w:spacing w:line="260" w:lineRule="auto"/>
            </w:pPr>
            <w:r>
              <w:rPr>
                <w:sz w:val="20"/>
                <w:szCs w:val="20"/>
              </w:rPr>
              <w:t>Uncertainty</w:t>
            </w:r>
          </w:p>
        </w:tc>
        <w:tc>
          <w:tcPr>
            <w:tcW w:w="2100" w:type="dxa"/>
            <w:tcMar>
              <w:top w:w="60" w:type="dxa"/>
              <w:left w:w="90" w:type="dxa"/>
              <w:bottom w:w="60" w:type="dxa"/>
              <w:right w:w="90" w:type="dxa"/>
            </w:tcMar>
          </w:tcPr>
          <w:p w14:paraId="731CCBFD" w14:textId="77777777" w:rsidR="00221702" w:rsidRDefault="00000000">
            <w:pPr>
              <w:spacing w:line="260" w:lineRule="auto"/>
            </w:pPr>
            <w:r>
              <w:rPr>
                <w:sz w:val="20"/>
                <w:szCs w:val="20"/>
              </w:rPr>
              <w:t>None</w:t>
            </w:r>
          </w:p>
        </w:tc>
        <w:tc>
          <w:tcPr>
            <w:tcW w:w="2500" w:type="dxa"/>
            <w:tcMar>
              <w:top w:w="60" w:type="dxa"/>
              <w:left w:w="90" w:type="dxa"/>
              <w:bottom w:w="60" w:type="dxa"/>
              <w:right w:w="90" w:type="dxa"/>
            </w:tcMar>
          </w:tcPr>
          <w:p w14:paraId="32CA9170" w14:textId="77777777" w:rsidR="00221702" w:rsidRDefault="00000000">
            <w:pPr>
              <w:spacing w:line="260" w:lineRule="auto"/>
            </w:pPr>
            <w:r>
              <w:rPr>
                <w:sz w:val="20"/>
                <w:szCs w:val="20"/>
              </w:rPr>
              <w:t>Fixed threshold</w:t>
            </w:r>
          </w:p>
        </w:tc>
        <w:tc>
          <w:tcPr>
            <w:tcW w:w="2560" w:type="dxa"/>
            <w:tcMar>
              <w:top w:w="60" w:type="dxa"/>
              <w:left w:w="90" w:type="dxa"/>
              <w:bottom w:w="60" w:type="dxa"/>
              <w:right w:w="90" w:type="dxa"/>
            </w:tcMar>
          </w:tcPr>
          <w:p w14:paraId="203A3827" w14:textId="77777777" w:rsidR="00221702" w:rsidRDefault="00000000">
            <w:pPr>
              <w:spacing w:line="260" w:lineRule="auto"/>
            </w:pPr>
            <w:r>
              <w:rPr>
                <w:sz w:val="20"/>
                <w:szCs w:val="20"/>
              </w:rPr>
              <w:t>Explicit BORDERLINE verdict</w:t>
            </w:r>
          </w:p>
        </w:tc>
      </w:tr>
      <w:tr w:rsidR="00221702" w14:paraId="19479C72" w14:textId="77777777">
        <w:tblPrEx>
          <w:tblCellMar>
            <w:top w:w="0" w:type="dxa"/>
            <w:bottom w:w="0" w:type="dxa"/>
          </w:tblCellMar>
        </w:tblPrEx>
        <w:trPr>
          <w:cantSplit/>
        </w:trPr>
        <w:tc>
          <w:tcPr>
            <w:tcW w:w="2200" w:type="dxa"/>
            <w:tcMar>
              <w:top w:w="60" w:type="dxa"/>
              <w:left w:w="90" w:type="dxa"/>
              <w:bottom w:w="60" w:type="dxa"/>
              <w:right w:w="90" w:type="dxa"/>
            </w:tcMar>
          </w:tcPr>
          <w:p w14:paraId="433B9AFC" w14:textId="77777777" w:rsidR="00221702" w:rsidRDefault="00000000">
            <w:pPr>
              <w:spacing w:line="260" w:lineRule="auto"/>
            </w:pPr>
            <w:r>
              <w:rPr>
                <w:sz w:val="20"/>
                <w:szCs w:val="20"/>
              </w:rPr>
              <w:t>Reported performance</w:t>
            </w:r>
          </w:p>
        </w:tc>
        <w:tc>
          <w:tcPr>
            <w:tcW w:w="2100" w:type="dxa"/>
            <w:tcMar>
              <w:top w:w="60" w:type="dxa"/>
              <w:left w:w="90" w:type="dxa"/>
              <w:bottom w:w="60" w:type="dxa"/>
              <w:right w:w="90" w:type="dxa"/>
            </w:tcMar>
          </w:tcPr>
          <w:p w14:paraId="60B5820C" w14:textId="77777777" w:rsidR="00221702" w:rsidRDefault="00000000">
            <w:pPr>
              <w:spacing w:line="260" w:lineRule="auto"/>
            </w:pPr>
            <w:r>
              <w:rPr>
                <w:sz w:val="20"/>
                <w:szCs w:val="20"/>
              </w:rPr>
              <w:t>98.33 % own set; 72.35 % second set</w:t>
            </w:r>
          </w:p>
        </w:tc>
        <w:tc>
          <w:tcPr>
            <w:tcW w:w="2500" w:type="dxa"/>
            <w:tcMar>
              <w:top w:w="60" w:type="dxa"/>
              <w:left w:w="90" w:type="dxa"/>
              <w:bottom w:w="60" w:type="dxa"/>
              <w:right w:w="90" w:type="dxa"/>
            </w:tcMar>
          </w:tcPr>
          <w:p w14:paraId="2E4AF1A8" w14:textId="77777777" w:rsidR="00221702" w:rsidRDefault="00000000">
            <w:pPr>
              <w:spacing w:line="260" w:lineRule="auto"/>
            </w:pPr>
            <w:r>
              <w:rPr>
                <w:sz w:val="20"/>
                <w:szCs w:val="20"/>
              </w:rPr>
              <w:t>97.02 % test; 86.37 % in production (2 236 onions)</w:t>
            </w:r>
          </w:p>
        </w:tc>
        <w:tc>
          <w:tcPr>
            <w:tcW w:w="2560" w:type="dxa"/>
            <w:tcMar>
              <w:top w:w="60" w:type="dxa"/>
              <w:left w:w="90" w:type="dxa"/>
              <w:bottom w:w="60" w:type="dxa"/>
              <w:right w:w="90" w:type="dxa"/>
            </w:tcMar>
          </w:tcPr>
          <w:p w14:paraId="0C259812" w14:textId="77777777" w:rsidR="00221702" w:rsidRDefault="00000000">
            <w:pPr>
              <w:spacing w:line="260" w:lineRule="auto"/>
            </w:pPr>
            <w:r>
              <w:rPr>
                <w:sz w:val="20"/>
                <w:szCs w:val="20"/>
              </w:rPr>
              <w:t>98.3 % cross-validated on 538 individually labelled onions</w:t>
            </w:r>
          </w:p>
        </w:tc>
      </w:tr>
      <w:tr w:rsidR="00221702" w14:paraId="570B919E" w14:textId="77777777">
        <w:tblPrEx>
          <w:tblCellMar>
            <w:top w:w="0" w:type="dxa"/>
            <w:bottom w:w="0" w:type="dxa"/>
          </w:tblCellMar>
        </w:tblPrEx>
        <w:trPr>
          <w:cantSplit/>
        </w:trPr>
        <w:tc>
          <w:tcPr>
            <w:tcW w:w="2200" w:type="dxa"/>
            <w:tcMar>
              <w:top w:w="60" w:type="dxa"/>
              <w:left w:w="90" w:type="dxa"/>
              <w:bottom w:w="60" w:type="dxa"/>
              <w:right w:w="90" w:type="dxa"/>
            </w:tcMar>
          </w:tcPr>
          <w:p w14:paraId="6B4973D7" w14:textId="77777777" w:rsidR="00221702" w:rsidRDefault="00000000">
            <w:pPr>
              <w:spacing w:line="260" w:lineRule="auto"/>
            </w:pPr>
            <w:r>
              <w:rPr>
                <w:sz w:val="20"/>
                <w:szCs w:val="20"/>
              </w:rPr>
              <w:t>Hardware required</w:t>
            </w:r>
          </w:p>
        </w:tc>
        <w:tc>
          <w:tcPr>
            <w:tcW w:w="2100" w:type="dxa"/>
            <w:tcMar>
              <w:top w:w="60" w:type="dxa"/>
              <w:left w:w="90" w:type="dxa"/>
              <w:bottom w:w="60" w:type="dxa"/>
              <w:right w:w="90" w:type="dxa"/>
            </w:tcMar>
          </w:tcPr>
          <w:p w14:paraId="7BEDE24F" w14:textId="77777777" w:rsidR="00221702" w:rsidRDefault="00000000">
            <w:pPr>
              <w:spacing w:line="260" w:lineRule="auto"/>
            </w:pPr>
            <w:r>
              <w:rPr>
                <w:sz w:val="20"/>
                <w:szCs w:val="20"/>
              </w:rPr>
              <w:t>None (offline images)</w:t>
            </w:r>
          </w:p>
        </w:tc>
        <w:tc>
          <w:tcPr>
            <w:tcW w:w="2500" w:type="dxa"/>
            <w:tcMar>
              <w:top w:w="60" w:type="dxa"/>
              <w:left w:w="90" w:type="dxa"/>
              <w:bottom w:w="60" w:type="dxa"/>
              <w:right w:w="90" w:type="dxa"/>
            </w:tcMar>
          </w:tcPr>
          <w:p w14:paraId="700FDD6B" w14:textId="77777777" w:rsidR="00221702" w:rsidRDefault="00000000">
            <w:pPr>
              <w:spacing w:line="260" w:lineRule="auto"/>
            </w:pPr>
            <w:r>
              <w:rPr>
                <w:sz w:val="20"/>
                <w:szCs w:val="20"/>
              </w:rPr>
              <w:t>Conveyor, camera, ejector</w:t>
            </w:r>
          </w:p>
        </w:tc>
        <w:tc>
          <w:tcPr>
            <w:tcW w:w="2560" w:type="dxa"/>
            <w:tcMar>
              <w:top w:w="60" w:type="dxa"/>
              <w:left w:w="90" w:type="dxa"/>
              <w:bottom w:w="60" w:type="dxa"/>
              <w:right w:w="90" w:type="dxa"/>
            </w:tcMar>
          </w:tcPr>
          <w:p w14:paraId="2BAE414B" w14:textId="77777777" w:rsidR="00221702" w:rsidRDefault="00000000">
            <w:pPr>
              <w:spacing w:line="260" w:lineRule="auto"/>
            </w:pPr>
            <w:r>
              <w:rPr>
                <w:sz w:val="20"/>
                <w:szCs w:val="20"/>
              </w:rPr>
              <w:t>A mobile phone and a laptop</w:t>
            </w:r>
          </w:p>
        </w:tc>
      </w:tr>
    </w:tbl>
    <w:p w14:paraId="71DE3D27" w14:textId="77777777" w:rsidR="00221702" w:rsidRDefault="00000000">
      <w:pPr>
        <w:spacing w:before="80" w:after="220"/>
        <w:jc w:val="center"/>
      </w:pPr>
      <w:r>
        <w:rPr>
          <w:i/>
          <w:iCs/>
          <w:sz w:val="20"/>
          <w:szCs w:val="20"/>
        </w:rPr>
        <w:t xml:space="preserve">Table </w:t>
      </w:r>
      <w:proofErr w:type="gramStart"/>
      <w:r>
        <w:rPr>
          <w:i/>
          <w:iCs/>
          <w:sz w:val="20"/>
          <w:szCs w:val="20"/>
        </w:rPr>
        <w:t>5.6  Comparison</w:t>
      </w:r>
      <w:proofErr w:type="gramEnd"/>
      <w:r>
        <w:rPr>
          <w:i/>
          <w:iCs/>
          <w:sz w:val="20"/>
          <w:szCs w:val="20"/>
        </w:rPr>
        <w:t xml:space="preserve"> with recent published work</w:t>
      </w:r>
    </w:p>
    <w:p w14:paraId="75DCEA70" w14:textId="77777777" w:rsidR="00221702" w:rsidRDefault="00000000">
      <w:pPr>
        <w:spacing w:after="120" w:line="360" w:lineRule="auto"/>
        <w:jc w:val="both"/>
      </w:pPr>
      <w:r>
        <w:t xml:space="preserve">Two observations deserve emphasis. First, both published systems exhibit a substantial fall between their controlled evaluation and an independent or production setting — 98.33 % to 72.35 % and 97.02 % to 86.37 % respectively — which is precisely the failure mode the domain guard and the BORDERLINE verdict are designed to make visible </w:t>
      </w:r>
      <w:r>
        <w:lastRenderedPageBreak/>
        <w:t>rather than silent. Second, the production evaluation reported by Song et al. rejected 281 of 2 099 sound onions, a false-rejection rate of 13.4 %; the corresponding figure for the proposed system is 3 of 340, although on a different and less demanding test setting.</w:t>
      </w:r>
    </w:p>
    <w:p w14:paraId="371AD2D5" w14:textId="77777777" w:rsidR="00221702" w:rsidRDefault="00000000">
      <w:pPr>
        <w:spacing w:after="120" w:line="360" w:lineRule="auto"/>
        <w:jc w:val="both"/>
      </w:pPr>
      <w:r>
        <w:t xml:space="preserve">It should equally be recorded that the reviewed systems achieve results this project does not. Song et al. validated on a live production line with 2 236 onions and physically removed the defective ones, and their use of anomaly detection trained on normal samples alone addresses label scarcity more elegantly than the supervised approach adopted here. </w:t>
      </w:r>
      <w:proofErr w:type="spellStart"/>
      <w:r>
        <w:t>Suryawanshi</w:t>
      </w:r>
      <w:proofErr w:type="spellEnd"/>
      <w:r>
        <w:t xml:space="preserve"> et al. achieve physical actuation, which this work does not attempt.</w:t>
      </w:r>
    </w:p>
    <w:p w14:paraId="1B1710DE" w14:textId="77777777" w:rsidR="00221702" w:rsidRDefault="00000000">
      <w:pPr>
        <w:pStyle w:val="Heading2"/>
      </w:pPr>
      <w:bookmarkStart w:id="50" w:name="_Toc243665514"/>
      <w:r>
        <w:t>5.7 Reproducing the results</w:t>
      </w:r>
      <w:bookmarkEnd w:id="50"/>
    </w:p>
    <w:p w14:paraId="5EEEE62B" w14:textId="77777777" w:rsidR="00221702" w:rsidRDefault="00000000">
      <w:pPr>
        <w:spacing w:after="120" w:line="360" w:lineRule="auto"/>
        <w:jc w:val="both"/>
      </w:pPr>
      <w:r>
        <w:t xml:space="preserve">The following utilities regenerate the measurements reported above: python -m </w:t>
      </w:r>
      <w:proofErr w:type="spellStart"/>
      <w:r>
        <w:t>onion_</w:t>
      </w:r>
      <w:proofErr w:type="gramStart"/>
      <w:r>
        <w:t>grader.selftest</w:t>
      </w:r>
      <w:proofErr w:type="spellEnd"/>
      <w:proofErr w:type="gramEnd"/>
      <w:r>
        <w:t xml:space="preserve"> (timing and device); python -m </w:t>
      </w:r>
      <w:proofErr w:type="spellStart"/>
      <w:r>
        <w:t>onion_</w:t>
      </w:r>
      <w:proofErr w:type="gramStart"/>
      <w:r>
        <w:t>grader.benchmark</w:t>
      </w:r>
      <w:proofErr w:type="spellEnd"/>
      <w:proofErr w:type="gramEnd"/>
      <w:r>
        <w:t xml:space="preserve"> (grades on labelled folders); python -m </w:t>
      </w:r>
      <w:proofErr w:type="spellStart"/>
      <w:r>
        <w:t>onion_</w:t>
      </w:r>
      <w:proofErr w:type="gramStart"/>
      <w:r>
        <w:t>grader.gatecheck</w:t>
      </w:r>
      <w:proofErr w:type="spellEnd"/>
      <w:proofErr w:type="gramEnd"/>
      <w:r>
        <w:t xml:space="preserve"> (gate audit, saving every rejected box as an image); python training/evaluate_classifier.py (model comparison across the three test sets); and python training/train_v5.py (the complete cross-validated comparison).</w:t>
      </w:r>
    </w:p>
    <w:p w14:paraId="0E00F171" w14:textId="77777777" w:rsidR="00221702" w:rsidRDefault="00000000">
      <w:pPr>
        <w:pStyle w:val="Heading2"/>
      </w:pPr>
      <w:bookmarkStart w:id="51" w:name="_Toc243665515"/>
      <w:r>
        <w:t>5.8 Limitations observed</w:t>
      </w:r>
      <w:bookmarkEnd w:id="51"/>
    </w:p>
    <w:p w14:paraId="553B2C27" w14:textId="77777777" w:rsidR="00221702" w:rsidRDefault="00000000">
      <w:pPr>
        <w:pStyle w:val="ListParagraph"/>
        <w:numPr>
          <w:ilvl w:val="0"/>
          <w:numId w:val="2"/>
        </w:numPr>
        <w:spacing w:after="80" w:line="320" w:lineRule="auto"/>
        <w:jc w:val="both"/>
      </w:pPr>
      <w:r>
        <w:t>In tightly packed heaps the detector locates approximately 17 of 20 onions. Lowering the confidence threshold recovers them but admits spurious boxes; the appropriate remedy is additional training photographs of heaps, not a different architecture.</w:t>
      </w:r>
    </w:p>
    <w:p w14:paraId="5A19C589" w14:textId="77777777" w:rsidR="00221702" w:rsidRDefault="00000000">
      <w:pPr>
        <w:pStyle w:val="ListParagraph"/>
        <w:numPr>
          <w:ilvl w:val="0"/>
          <w:numId w:val="2"/>
        </w:numPr>
        <w:spacing w:after="80" w:line="320" w:lineRule="auto"/>
        <w:jc w:val="both"/>
      </w:pPr>
      <w:r>
        <w:t>The pixel-based measurement over-reads dark cultivars, with a correlation of +0.54 between skin darkness and measured defect on onions judged free of visible defect. Three corrections were evaluated and rejected because two cost accuracy and the third did not meaningfully reduce the bias.</w:t>
      </w:r>
    </w:p>
    <w:p w14:paraId="29BBEBCB" w14:textId="77777777" w:rsidR="00221702" w:rsidRDefault="00000000">
      <w:pPr>
        <w:pStyle w:val="ListParagraph"/>
        <w:numPr>
          <w:ilvl w:val="0"/>
          <w:numId w:val="2"/>
        </w:numPr>
        <w:spacing w:after="80" w:line="320" w:lineRule="auto"/>
        <w:jc w:val="both"/>
      </w:pPr>
      <w:r>
        <w:t>The domain guard fired on only 20 % of a genuinely foreign dataset and should therefore be regarded as a tripwire for gross shifts rather than as a domain detector.</w:t>
      </w:r>
    </w:p>
    <w:p w14:paraId="2951881D" w14:textId="77777777" w:rsidR="00221702" w:rsidRDefault="00000000">
      <w:pPr>
        <w:pStyle w:val="ListParagraph"/>
        <w:numPr>
          <w:ilvl w:val="0"/>
          <w:numId w:val="2"/>
        </w:numPr>
        <w:spacing w:after="80" w:line="320" w:lineRule="auto"/>
        <w:jc w:val="both"/>
      </w:pPr>
      <w:r>
        <w:t>Live camera operation has not been quantitatively validated; motion blur and varying viewing angle appear in none of the reported measurements.</w:t>
      </w:r>
    </w:p>
    <w:p w14:paraId="37DF914F" w14:textId="77777777" w:rsidR="00221702" w:rsidRDefault="00000000">
      <w:pPr>
        <w:pStyle w:val="ListParagraph"/>
        <w:numPr>
          <w:ilvl w:val="0"/>
          <w:numId w:val="2"/>
        </w:numPr>
        <w:spacing w:after="80" w:line="320" w:lineRule="auto"/>
        <w:jc w:val="both"/>
      </w:pPr>
      <w:r>
        <w:t>No controlled comparison was performed between YOLO26 and earlier YOLO generations on this dataset; the choice rests on documented architectural properties and on the measured recall of 0.998, not on a head-to-head experiment.</w:t>
      </w:r>
    </w:p>
    <w:p w14:paraId="16D65633" w14:textId="77777777" w:rsidR="00221702" w:rsidRDefault="00000000">
      <w:pPr>
        <w:pStyle w:val="Heading1"/>
        <w:pageBreakBefore/>
        <w:spacing w:after="300"/>
        <w:jc w:val="center"/>
      </w:pPr>
      <w:bookmarkStart w:id="52" w:name="_Toc243665516"/>
      <w:r>
        <w:lastRenderedPageBreak/>
        <w:t>CHAPTER 6: CONCLUSION AND FUTURE WORK</w:t>
      </w:r>
      <w:bookmarkEnd w:id="52"/>
    </w:p>
    <w:p w14:paraId="37B5957B" w14:textId="77777777" w:rsidR="00221702" w:rsidRDefault="00000000">
      <w:pPr>
        <w:pStyle w:val="Heading2"/>
      </w:pPr>
      <w:bookmarkStart w:id="53" w:name="_Toc243665517"/>
      <w:r>
        <w:t>6.1 Conclusion</w:t>
      </w:r>
      <w:bookmarkEnd w:id="53"/>
    </w:p>
    <w:p w14:paraId="4C3456F1" w14:textId="77777777" w:rsidR="00221702" w:rsidRDefault="00000000">
      <w:pPr>
        <w:spacing w:after="120" w:line="360" w:lineRule="auto"/>
        <w:jc w:val="both"/>
      </w:pPr>
      <w:r>
        <w:t>This project set out to produce, from an ordinary photograph, the quantity that a statutory onion grade is actually defined by — the fraction of the surface that is damaged — rather than a category label. The resulting system detects every onion in a hand-held photograph, verifies that each detected object is genuinely an onion, obtains a pixel-exact boundary without any segmentation annotation, measures the damaged fraction inside that boundary, calibrates it against human judgement, and assigns an AGMARK-style grade together with a health verdict, a confidence and, when a reference object is present, a size in millimetres.</w:t>
      </w:r>
    </w:p>
    <w:p w14:paraId="0EF82B6D" w14:textId="77777777" w:rsidR="00221702" w:rsidRDefault="00000000">
      <w:pPr>
        <w:spacing w:after="120" w:line="360" w:lineRule="auto"/>
        <w:jc w:val="both"/>
      </w:pPr>
      <w:r>
        <w:t>Under a leakage-free evaluation protocol the quality classifier attains 98.3 % balanced accuracy on 538 individually labelled onions, the detector attains 0.998 recall in the complete pipeline, and the system as a whole agrees with a human grader at a quadratic kappa of 0.819 — higher than the 0.701 agreement measured between two human graders on the same onions. Objects that are not onions are rejected before grading, photographs outside the calibrated domain are flagged at run time, and onions on which the classifier is not confident are reported as BORDERLINE rather than assigned arbitrarily. The complete pipeline runs in 1.3 seconds per photograph on a conventional CPU, requiring neither a graphics processor nor any cloud service.</w:t>
      </w:r>
    </w:p>
    <w:p w14:paraId="61A6C033" w14:textId="77777777" w:rsidR="00221702" w:rsidRDefault="00000000">
      <w:pPr>
        <w:spacing w:after="120" w:line="360" w:lineRule="auto"/>
        <w:jc w:val="both"/>
      </w:pPr>
      <w:r>
        <w:t>The contribution is therefore not a new neural architecture but a system design and an evaluation discipline: measurement accompanied by its evidence, validity checking of the input, explicit declaration of uncertainty, and a test protocol that cannot be inflated by leakage. That protocol proved its own worth during development by identifying and rejecting an intermediate model of this project which had achieved 99.6 % validation F1.</w:t>
      </w:r>
    </w:p>
    <w:p w14:paraId="552848EE" w14:textId="77777777" w:rsidR="00221702" w:rsidRDefault="00000000">
      <w:pPr>
        <w:pStyle w:val="Heading2"/>
      </w:pPr>
      <w:bookmarkStart w:id="54" w:name="_Toc243665518"/>
      <w:r>
        <w:t>6.2 Future work</w:t>
      </w:r>
      <w:bookmarkEnd w:id="54"/>
    </w:p>
    <w:p w14:paraId="0582BB97" w14:textId="77777777" w:rsidR="00221702" w:rsidRDefault="00000000">
      <w:pPr>
        <w:pStyle w:val="ListParagraph"/>
        <w:numPr>
          <w:ilvl w:val="0"/>
          <w:numId w:val="2"/>
        </w:numPr>
        <w:spacing w:after="80" w:line="320" w:lineRule="auto"/>
        <w:jc w:val="both"/>
      </w:pPr>
      <w:r>
        <w:t>Annotating the 126 onions most recently photographed and retraining, which should convert the majority of BORDERLINE outcomes on that camera into confident decisions.</w:t>
      </w:r>
    </w:p>
    <w:p w14:paraId="03633D44" w14:textId="77777777" w:rsidR="00221702" w:rsidRDefault="00000000">
      <w:pPr>
        <w:pStyle w:val="ListParagraph"/>
        <w:numPr>
          <w:ilvl w:val="0"/>
          <w:numId w:val="2"/>
        </w:numPr>
        <w:spacing w:after="80" w:line="320" w:lineRule="auto"/>
        <w:jc w:val="both"/>
      </w:pPr>
      <w:r>
        <w:t>Fine-tuning the detector on photographs of densely packed heaps to close the remaining recall gap in that condition.</w:t>
      </w:r>
    </w:p>
    <w:p w14:paraId="11321008" w14:textId="77777777" w:rsidR="00221702" w:rsidRDefault="00000000">
      <w:pPr>
        <w:pStyle w:val="ListParagraph"/>
        <w:numPr>
          <w:ilvl w:val="0"/>
          <w:numId w:val="2"/>
        </w:numPr>
        <w:spacing w:after="80" w:line="320" w:lineRule="auto"/>
        <w:jc w:val="both"/>
      </w:pPr>
      <w:r>
        <w:lastRenderedPageBreak/>
        <w:t>Averaging the classifier score across several frames of the same tracked onion in live mode, which directly addresses the frame-to-frame variation measured in Section 5.4.</w:t>
      </w:r>
    </w:p>
    <w:p w14:paraId="489DAA78" w14:textId="77777777" w:rsidR="00221702" w:rsidRDefault="00000000">
      <w:pPr>
        <w:pStyle w:val="ListParagraph"/>
        <w:numPr>
          <w:ilvl w:val="0"/>
          <w:numId w:val="2"/>
        </w:numPr>
        <w:spacing w:after="80" w:line="320" w:lineRule="auto"/>
        <w:jc w:val="both"/>
      </w:pPr>
      <w:r>
        <w:t>Investigating anomaly detection trained on sound onions alone, following Song et al., to reduce dependence on hand-labelled defective samples.</w:t>
      </w:r>
    </w:p>
    <w:p w14:paraId="63A193D6" w14:textId="77777777" w:rsidR="00221702" w:rsidRDefault="00000000">
      <w:pPr>
        <w:pStyle w:val="ListParagraph"/>
        <w:numPr>
          <w:ilvl w:val="0"/>
          <w:numId w:val="2"/>
        </w:numPr>
        <w:spacing w:after="80" w:line="320" w:lineRule="auto"/>
        <w:jc w:val="both"/>
      </w:pPr>
      <w:r>
        <w:t>Replacing the pixel-based defect rule with a learned area regressor once sufficient per-onion area annotations exist, which would directly address the dark-cultivar bias.</w:t>
      </w:r>
    </w:p>
    <w:p w14:paraId="48B15534" w14:textId="77777777" w:rsidR="00221702" w:rsidRDefault="00000000">
      <w:pPr>
        <w:pStyle w:val="ListParagraph"/>
        <w:numPr>
          <w:ilvl w:val="0"/>
          <w:numId w:val="2"/>
        </w:numPr>
        <w:spacing w:after="80" w:line="320" w:lineRule="auto"/>
        <w:jc w:val="both"/>
      </w:pPr>
      <w:r>
        <w:t xml:space="preserve">Exporting the models to ONNX or </w:t>
      </w:r>
      <w:proofErr w:type="spellStart"/>
      <w:r>
        <w:t>TensorRT</w:t>
      </w:r>
      <w:proofErr w:type="spellEnd"/>
      <w:r>
        <w:t xml:space="preserve"> and providing a service interface, and subsequently an on-device deployment so that no laptop is required.</w:t>
      </w:r>
    </w:p>
    <w:p w14:paraId="561E8B46" w14:textId="77777777" w:rsidR="00221702" w:rsidRDefault="00000000">
      <w:pPr>
        <w:pStyle w:val="ListParagraph"/>
        <w:numPr>
          <w:ilvl w:val="0"/>
          <w:numId w:val="2"/>
        </w:numPr>
        <w:spacing w:after="80" w:line="320" w:lineRule="auto"/>
        <w:jc w:val="both"/>
      </w:pPr>
      <w:r>
        <w:t>Validating the system against a second independent, per-onion labelled dataset from a different camera and cultivar, which is the principal requirement for publication.</w:t>
      </w:r>
    </w:p>
    <w:p w14:paraId="6CD1DF08" w14:textId="77777777" w:rsidR="00221702" w:rsidRDefault="00000000">
      <w:pPr>
        <w:pStyle w:val="Heading1"/>
        <w:pageBreakBefore/>
        <w:spacing w:after="300"/>
        <w:jc w:val="center"/>
      </w:pPr>
      <w:bookmarkStart w:id="55" w:name="_Toc243665519"/>
      <w:r>
        <w:lastRenderedPageBreak/>
        <w:t>REFERENCES</w:t>
      </w:r>
      <w:bookmarkEnd w:id="55"/>
    </w:p>
    <w:p w14:paraId="4A66379B" w14:textId="3AD2EA9A" w:rsidR="00221702" w:rsidRDefault="00000000">
      <w:pPr>
        <w:spacing w:after="100" w:line="300" w:lineRule="auto"/>
        <w:jc w:val="both"/>
      </w:pPr>
      <w:r>
        <w:t xml:space="preserve">[1] G. Jocher, J. Qiu, M. Liu, S. Lyu, F. C. </w:t>
      </w:r>
      <w:proofErr w:type="spellStart"/>
      <w:r>
        <w:t>Akyon</w:t>
      </w:r>
      <w:proofErr w:type="spellEnd"/>
      <w:r>
        <w:t xml:space="preserve"> and M. E. </w:t>
      </w:r>
      <w:proofErr w:type="spellStart"/>
      <w:r>
        <w:t>Kalfaoglu</w:t>
      </w:r>
      <w:proofErr w:type="spellEnd"/>
      <w:r>
        <w:t>, “</w:t>
      </w:r>
      <w:proofErr w:type="spellStart"/>
      <w:r>
        <w:t>Ultralytics</w:t>
      </w:r>
      <w:proofErr w:type="spellEnd"/>
      <w:r>
        <w:t xml:space="preserve"> YOLO26: Unified Real-Time End-to-End Vision Models,” arXiv:2606.03748, 2026.</w:t>
      </w:r>
    </w:p>
    <w:p w14:paraId="4E701F55" w14:textId="15CB7EFA" w:rsidR="00221702" w:rsidRDefault="00000000">
      <w:pPr>
        <w:spacing w:after="100" w:line="300" w:lineRule="auto"/>
        <w:jc w:val="both"/>
      </w:pPr>
      <w:r>
        <w:t>[2] A. Wang et al., “YOLOv10: Real-Time End-to-End Object Detection,” arXiv:2405.14458, 2024.</w:t>
      </w:r>
    </w:p>
    <w:p w14:paraId="3E6EDA8B" w14:textId="77F8907A" w:rsidR="00221702" w:rsidRDefault="00000000">
      <w:pPr>
        <w:spacing w:after="100" w:line="300" w:lineRule="auto"/>
        <w:jc w:val="both"/>
      </w:pPr>
      <w:r>
        <w:t xml:space="preserve">[3] X. Li et al., “Generalized Focal Loss: Learning Qualified and Distributed Bounding Boxes for Dense Object Detection,” in Proc. </w:t>
      </w:r>
      <w:proofErr w:type="spellStart"/>
      <w:r>
        <w:t>NeurIPS</w:t>
      </w:r>
      <w:proofErr w:type="spellEnd"/>
      <w:r>
        <w:t>, 2020, arXiv:2006.04388.</w:t>
      </w:r>
    </w:p>
    <w:p w14:paraId="3DC2D818" w14:textId="3E630661" w:rsidR="00221702" w:rsidRDefault="00000000">
      <w:pPr>
        <w:spacing w:after="100" w:line="300" w:lineRule="auto"/>
        <w:jc w:val="both"/>
      </w:pPr>
      <w:r>
        <w:t>[4] M. Tan and Q. Le, “</w:t>
      </w:r>
      <w:proofErr w:type="spellStart"/>
      <w:r>
        <w:t>EfficientNet</w:t>
      </w:r>
      <w:proofErr w:type="spellEnd"/>
      <w:r>
        <w:t>: Rethinking Model Scaling for Convolutional Neural Networks,” in Proc. ICML, 2019, arXiv:1905.11946.</w:t>
      </w:r>
    </w:p>
    <w:p w14:paraId="76E8E323" w14:textId="78C1D05A" w:rsidR="00221702" w:rsidRDefault="00000000">
      <w:pPr>
        <w:spacing w:after="100" w:line="300" w:lineRule="auto"/>
        <w:jc w:val="both"/>
      </w:pPr>
      <w:r>
        <w:t>[5] A. Kirillov et al., “Segment Anything,” in Proc. IEEE/CVF ICCV, 2023, arXiv:2304.02643.</w:t>
      </w:r>
    </w:p>
    <w:p w14:paraId="5F5EAE6C" w14:textId="629E94DD" w:rsidR="00221702" w:rsidRDefault="00000000">
      <w:pPr>
        <w:spacing w:after="100" w:line="300" w:lineRule="auto"/>
        <w:jc w:val="both"/>
      </w:pPr>
      <w:r>
        <w:t>[6] C. Zhang et al., “Faster Segment Anything: Towards Lightweight SAM for Mobile Applications,” arXiv:2306.14289, 2023.</w:t>
      </w:r>
    </w:p>
    <w:p w14:paraId="4E56570D" w14:textId="487EEF1C" w:rsidR="00221702" w:rsidRDefault="00000000">
      <w:pPr>
        <w:spacing w:after="100" w:line="300" w:lineRule="auto"/>
        <w:jc w:val="both"/>
      </w:pPr>
      <w:r>
        <w:t>[7] W. Wu, H. Peng and S. Yu, “YuNet: A Tiny Millisecond-level Face Detector,” Machine Intelligence Research, vol. 20, pp. 656–665, 2023.</w:t>
      </w:r>
    </w:p>
    <w:p w14:paraId="61566430" w14:textId="48A7E4DB" w:rsidR="00221702" w:rsidRDefault="00000000">
      <w:pPr>
        <w:spacing w:after="100" w:line="300" w:lineRule="auto"/>
        <w:jc w:val="both"/>
      </w:pPr>
      <w:r>
        <w:t>[8] Y. Zhang et al., “</w:t>
      </w:r>
      <w:proofErr w:type="spellStart"/>
      <w:r>
        <w:t>ByteTrack</w:t>
      </w:r>
      <w:proofErr w:type="spellEnd"/>
      <w:r>
        <w:t>: Multi-Object Tracking by Associating Every Detection Box,” in Proc. ECCV, 2022, arXiv:2110.06864.</w:t>
      </w:r>
    </w:p>
    <w:p w14:paraId="4A4E76CE" w14:textId="6C037DAC" w:rsidR="00221702" w:rsidRDefault="00000000">
      <w:pPr>
        <w:spacing w:after="100" w:line="300" w:lineRule="auto"/>
        <w:jc w:val="both"/>
      </w:pPr>
      <w:r>
        <w:t>[9] B. Zadrozny and C. Elkan, “Transforming Classifier Scores into Accurate Multiclass Probability Estimates,” in Proc. ACM SIGKDD, 2002.</w:t>
      </w:r>
    </w:p>
    <w:p w14:paraId="3F308FDB" w14:textId="77777777" w:rsidR="00221702" w:rsidRDefault="00000000">
      <w:pPr>
        <w:spacing w:after="100" w:line="300" w:lineRule="auto"/>
        <w:jc w:val="both"/>
      </w:pPr>
      <w:r>
        <w:t>[10] C. Guo, G. Pleiss, Y. Sun and K. Q. Weinberger, “On Calibration of Modern Neural Networks,” in Proc. ICML, 2017, arXiv:1706.04599.</w:t>
      </w:r>
    </w:p>
    <w:p w14:paraId="450BA84A" w14:textId="77777777" w:rsidR="00221702" w:rsidRDefault="00000000">
      <w:pPr>
        <w:spacing w:after="100" w:line="300" w:lineRule="auto"/>
        <w:jc w:val="both"/>
      </w:pPr>
      <w:r>
        <w:t xml:space="preserve">[11] K. Lee, K. Lee, H. Lee and J. Shin, “A Simple Unified Framework for Detecting Out-of-Distribution Samples and Adversarial Attacks,” in Proc. </w:t>
      </w:r>
      <w:proofErr w:type="spellStart"/>
      <w:r>
        <w:t>NeurIPS</w:t>
      </w:r>
      <w:proofErr w:type="spellEnd"/>
      <w:r>
        <w:t>, 2018, arXiv:1807.03888.</w:t>
      </w:r>
    </w:p>
    <w:p w14:paraId="6B43EFA7" w14:textId="77777777" w:rsidR="00221702" w:rsidRDefault="00000000">
      <w:pPr>
        <w:spacing w:after="100" w:line="300" w:lineRule="auto"/>
        <w:jc w:val="both"/>
      </w:pPr>
      <w:r>
        <w:t xml:space="preserve">[12] R. </w:t>
      </w:r>
      <w:proofErr w:type="spellStart"/>
      <w:r>
        <w:t>Geirhos</w:t>
      </w:r>
      <w:proofErr w:type="spellEnd"/>
      <w:r>
        <w:t xml:space="preserve"> et al., “Shortcut Learning in Deep Neural Networks,” Nature Machine Intelligence, vol. 2, pp. 665–673, 2020, arXiv:2004.07780.</w:t>
      </w:r>
    </w:p>
    <w:p w14:paraId="284DD287" w14:textId="77777777" w:rsidR="00221702" w:rsidRDefault="00000000">
      <w:pPr>
        <w:spacing w:after="100" w:line="300" w:lineRule="auto"/>
        <w:jc w:val="both"/>
      </w:pPr>
      <w:r>
        <w:t>[13] S. Kapoor and A. Narayanan, “Leakage and the Reproducibility Crisis in Machine-Learning-Based Science,” Patterns, vol. 4, no. 9, 2023, arXiv:2207.07048.</w:t>
      </w:r>
    </w:p>
    <w:p w14:paraId="4C925E6F" w14:textId="77777777" w:rsidR="00221702" w:rsidRDefault="00000000">
      <w:pPr>
        <w:spacing w:after="100" w:line="300" w:lineRule="auto"/>
        <w:jc w:val="both"/>
      </w:pPr>
      <w:r>
        <w:t xml:space="preserve">[14] J. A. </w:t>
      </w:r>
      <w:proofErr w:type="spellStart"/>
      <w:r>
        <w:t>Jajur</w:t>
      </w:r>
      <w:proofErr w:type="spellEnd"/>
      <w:r>
        <w:t xml:space="preserve"> and U. K. </w:t>
      </w:r>
      <w:proofErr w:type="spellStart"/>
      <w:r>
        <w:t>Siddamallappa</w:t>
      </w:r>
      <w:proofErr w:type="spellEnd"/>
      <w:r>
        <w:t>, “Onion Image Classification using CNN Models,” ICTACT Journal on Image and Video Processing, vol. 16, no. 3, pp. 3839–3847, Feb. 2026.</w:t>
      </w:r>
    </w:p>
    <w:p w14:paraId="263D968D" w14:textId="77777777" w:rsidR="00221702" w:rsidRDefault="00000000">
      <w:pPr>
        <w:spacing w:after="100" w:line="300" w:lineRule="auto"/>
        <w:jc w:val="both"/>
      </w:pPr>
      <w:r>
        <w:t xml:space="preserve">[15] R. </w:t>
      </w:r>
      <w:proofErr w:type="spellStart"/>
      <w:r>
        <w:t>Suryawanshi</w:t>
      </w:r>
      <w:proofErr w:type="spellEnd"/>
      <w:r>
        <w:t xml:space="preserve"> et al., “Vision Based Automation System for Onion Grading Using Robotic Arm,” in Proc. IEEE 4th Int. Conf. for Advancement in Technology (ICONAT), Goa, India, Sep. 2025.</w:t>
      </w:r>
    </w:p>
    <w:p w14:paraId="23C56AFA" w14:textId="77777777" w:rsidR="00221702" w:rsidRDefault="00000000">
      <w:pPr>
        <w:spacing w:after="100" w:line="300" w:lineRule="auto"/>
        <w:jc w:val="both"/>
      </w:pPr>
      <w:r>
        <w:lastRenderedPageBreak/>
        <w:t xml:space="preserve">[16] Z. Song, P. </w:t>
      </w:r>
      <w:proofErr w:type="spellStart"/>
      <w:r>
        <w:t>Buayai</w:t>
      </w:r>
      <w:proofErr w:type="spellEnd"/>
      <w:r>
        <w:t>, K. Makino and X. Mao, “Feature-adaptive anomaly detection model for onion inspection system,” Smart Agricultural Technology, vol. 11, art. 100983, 2025.</w:t>
      </w:r>
    </w:p>
    <w:p w14:paraId="67A5C4CC" w14:textId="77777777" w:rsidR="00221702" w:rsidRDefault="00000000">
      <w:pPr>
        <w:spacing w:after="100" w:line="300" w:lineRule="auto"/>
        <w:jc w:val="both"/>
      </w:pPr>
      <w:r>
        <w:t xml:space="preserve">[17] P. Rybacki et al., “Development and application of a model for the automatic evaluation and classification of onions (Allium cepa L.) using a Deep Neural Network,” Acta Sci. Pol. </w:t>
      </w:r>
      <w:proofErr w:type="spellStart"/>
      <w:r>
        <w:t>Hortorum</w:t>
      </w:r>
      <w:proofErr w:type="spellEnd"/>
      <w:r>
        <w:t xml:space="preserve"> Cultus, vol. 23, no. 5, pp. 39–57, 2024.</w:t>
      </w:r>
    </w:p>
    <w:p w14:paraId="5D7BA6FD" w14:textId="77777777" w:rsidR="00221702" w:rsidRDefault="00000000">
      <w:pPr>
        <w:spacing w:after="100" w:line="300" w:lineRule="auto"/>
        <w:jc w:val="both"/>
      </w:pPr>
      <w:r>
        <w:t>[18] Directorate of Marketing and Inspection, Ministry of Agriculture and Farmers Welfare, Government of India, “Fruits and Vegetables Grading and Marking Rules, 2004” (AGMARK).</w:t>
      </w:r>
    </w:p>
    <w:p w14:paraId="6BC232CA" w14:textId="77777777" w:rsidR="00221702" w:rsidRDefault="00000000">
      <w:pPr>
        <w:spacing w:after="100" w:line="300" w:lineRule="auto"/>
        <w:jc w:val="both"/>
      </w:pPr>
      <w:r>
        <w:t>[19] M. Ahmed et al., “</w:t>
      </w:r>
      <w:proofErr w:type="spellStart"/>
      <w:r>
        <w:t>VegNet</w:t>
      </w:r>
      <w:proofErr w:type="spellEnd"/>
      <w:r>
        <w:t>: Dataset of vegetable quality images for machine learning applications,” Data in Brief, 2022.</w:t>
      </w:r>
    </w:p>
    <w:p w14:paraId="14236B64" w14:textId="77777777" w:rsidR="00221702" w:rsidRDefault="00000000">
      <w:pPr>
        <w:spacing w:after="100" w:line="300" w:lineRule="auto"/>
        <w:jc w:val="both"/>
      </w:pPr>
      <w:r>
        <w:t xml:space="preserve">[20] </w:t>
      </w:r>
      <w:proofErr w:type="spellStart"/>
      <w:r>
        <w:t>Ultralytics</w:t>
      </w:r>
      <w:proofErr w:type="spellEnd"/>
      <w:r>
        <w:t>, “YOLO26 model documentation” and “</w:t>
      </w:r>
      <w:proofErr w:type="spellStart"/>
      <w:r>
        <w:t>MobileSAM</w:t>
      </w:r>
      <w:proofErr w:type="spellEnd"/>
      <w:r>
        <w:t xml:space="preserve"> in </w:t>
      </w:r>
      <w:proofErr w:type="spellStart"/>
      <w:r>
        <w:t>Ultralytics</w:t>
      </w:r>
      <w:proofErr w:type="spellEnd"/>
      <w:r>
        <w:t>,” docs.ultralytics.com, accessed September 2026.</w:t>
      </w:r>
    </w:p>
    <w:p w14:paraId="2DDBA67C" w14:textId="77777777" w:rsidR="00221702" w:rsidRDefault="00000000">
      <w:pPr>
        <w:pStyle w:val="Heading1"/>
        <w:pageBreakBefore/>
        <w:spacing w:after="300"/>
        <w:jc w:val="center"/>
      </w:pPr>
      <w:bookmarkStart w:id="56" w:name="_Toc243665520"/>
      <w:r>
        <w:lastRenderedPageBreak/>
        <w:t>APPENDIX A: SYSTEM CONSTANTS</w:t>
      </w:r>
      <w:bookmarkEnd w:id="56"/>
    </w:p>
    <w:p w14:paraId="5E8E9DA4" w14:textId="77777777" w:rsidR="00221702" w:rsidRDefault="00000000">
      <w:pPr>
        <w:spacing w:after="120" w:line="360" w:lineRule="auto"/>
        <w:jc w:val="both"/>
      </w:pPr>
      <w:r>
        <w:t>All fitted constants reside in a single configuration file, so that the system can be re-tuned for a different camera or cultivar without modifying any code. The statutory one-fifth and one-half boundaries are never fitted.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4260"/>
      </w:tblGrid>
      <w:tr w:rsidR="00221702" w14:paraId="4ABD0827" w14:textId="77777777">
        <w:tblPrEx>
          <w:tblCellMar>
            <w:top w:w="0" w:type="dxa"/>
            <w:bottom w:w="0" w:type="dxa"/>
          </w:tblCellMar>
        </w:tblPrEx>
        <w:trPr>
          <w:cantSplit/>
          <w:tblHeader/>
        </w:trPr>
        <w:tc>
          <w:tcPr>
            <w:tcW w:w="3200" w:type="dxa"/>
            <w:shd w:val="clear" w:color="auto" w:fill="E8E8E4"/>
            <w:tcMar>
              <w:top w:w="60" w:type="dxa"/>
              <w:left w:w="90" w:type="dxa"/>
              <w:bottom w:w="60" w:type="dxa"/>
              <w:right w:w="90" w:type="dxa"/>
            </w:tcMar>
          </w:tcPr>
          <w:p w14:paraId="20427811" w14:textId="77777777" w:rsidR="00221702" w:rsidRDefault="00000000">
            <w:pPr>
              <w:spacing w:line="260" w:lineRule="auto"/>
            </w:pPr>
            <w:r>
              <w:rPr>
                <w:b/>
                <w:bCs/>
                <w:sz w:val="20"/>
                <w:szCs w:val="20"/>
              </w:rPr>
              <w:t>Parameter</w:t>
            </w:r>
          </w:p>
        </w:tc>
        <w:tc>
          <w:tcPr>
            <w:tcW w:w="1900" w:type="dxa"/>
            <w:shd w:val="clear" w:color="auto" w:fill="E8E8E4"/>
            <w:tcMar>
              <w:top w:w="60" w:type="dxa"/>
              <w:left w:w="90" w:type="dxa"/>
              <w:bottom w:w="60" w:type="dxa"/>
              <w:right w:w="90" w:type="dxa"/>
            </w:tcMar>
          </w:tcPr>
          <w:p w14:paraId="3104F5B3" w14:textId="77777777" w:rsidR="00221702" w:rsidRDefault="00000000">
            <w:pPr>
              <w:spacing w:line="260" w:lineRule="auto"/>
            </w:pPr>
            <w:r>
              <w:rPr>
                <w:b/>
                <w:bCs/>
                <w:sz w:val="20"/>
                <w:szCs w:val="20"/>
              </w:rPr>
              <w:t>Value</w:t>
            </w:r>
          </w:p>
        </w:tc>
        <w:tc>
          <w:tcPr>
            <w:tcW w:w="4260" w:type="dxa"/>
            <w:shd w:val="clear" w:color="auto" w:fill="E8E8E4"/>
            <w:tcMar>
              <w:top w:w="60" w:type="dxa"/>
              <w:left w:w="90" w:type="dxa"/>
              <w:bottom w:w="60" w:type="dxa"/>
              <w:right w:w="90" w:type="dxa"/>
            </w:tcMar>
          </w:tcPr>
          <w:p w14:paraId="26529F7B" w14:textId="77777777" w:rsidR="00221702" w:rsidRDefault="00000000">
            <w:pPr>
              <w:spacing w:line="260" w:lineRule="auto"/>
            </w:pPr>
            <w:r>
              <w:rPr>
                <w:b/>
                <w:bCs/>
                <w:sz w:val="20"/>
                <w:szCs w:val="20"/>
              </w:rPr>
              <w:t>Meaning</w:t>
            </w:r>
          </w:p>
        </w:tc>
      </w:tr>
      <w:tr w:rsidR="00221702" w14:paraId="4DC7C57E" w14:textId="77777777">
        <w:tblPrEx>
          <w:tblCellMar>
            <w:top w:w="0" w:type="dxa"/>
            <w:bottom w:w="0" w:type="dxa"/>
          </w:tblCellMar>
        </w:tblPrEx>
        <w:trPr>
          <w:cantSplit/>
        </w:trPr>
        <w:tc>
          <w:tcPr>
            <w:tcW w:w="3200" w:type="dxa"/>
            <w:tcMar>
              <w:top w:w="60" w:type="dxa"/>
              <w:left w:w="90" w:type="dxa"/>
              <w:bottom w:w="60" w:type="dxa"/>
              <w:right w:w="90" w:type="dxa"/>
            </w:tcMar>
          </w:tcPr>
          <w:p w14:paraId="50EE8B2C" w14:textId="77777777" w:rsidR="00221702" w:rsidRDefault="00000000">
            <w:pPr>
              <w:spacing w:line="260" w:lineRule="auto"/>
            </w:pPr>
            <w:proofErr w:type="spellStart"/>
            <w:r>
              <w:rPr>
                <w:sz w:val="20"/>
                <w:szCs w:val="20"/>
              </w:rPr>
              <w:t>detector.conf</w:t>
            </w:r>
            <w:proofErr w:type="spellEnd"/>
            <w:r>
              <w:rPr>
                <w:sz w:val="20"/>
                <w:szCs w:val="20"/>
              </w:rPr>
              <w:t xml:space="preserve"> / </w:t>
            </w:r>
            <w:proofErr w:type="spellStart"/>
            <w:r>
              <w:rPr>
                <w:sz w:val="20"/>
                <w:szCs w:val="20"/>
              </w:rPr>
              <w:t>imgsz</w:t>
            </w:r>
            <w:proofErr w:type="spellEnd"/>
          </w:p>
        </w:tc>
        <w:tc>
          <w:tcPr>
            <w:tcW w:w="1900" w:type="dxa"/>
            <w:tcMar>
              <w:top w:w="60" w:type="dxa"/>
              <w:left w:w="90" w:type="dxa"/>
              <w:bottom w:w="60" w:type="dxa"/>
              <w:right w:w="90" w:type="dxa"/>
            </w:tcMar>
          </w:tcPr>
          <w:p w14:paraId="6A5DEA01" w14:textId="77777777" w:rsidR="00221702" w:rsidRDefault="00000000">
            <w:pPr>
              <w:spacing w:line="260" w:lineRule="auto"/>
            </w:pPr>
            <w:r>
              <w:rPr>
                <w:sz w:val="20"/>
                <w:szCs w:val="20"/>
              </w:rPr>
              <w:t>0.25 / 960</w:t>
            </w:r>
          </w:p>
        </w:tc>
        <w:tc>
          <w:tcPr>
            <w:tcW w:w="4260" w:type="dxa"/>
            <w:tcMar>
              <w:top w:w="60" w:type="dxa"/>
              <w:left w:w="90" w:type="dxa"/>
              <w:bottom w:w="60" w:type="dxa"/>
              <w:right w:w="90" w:type="dxa"/>
            </w:tcMar>
          </w:tcPr>
          <w:p w14:paraId="2FE70C18" w14:textId="77777777" w:rsidR="00221702" w:rsidRDefault="00000000">
            <w:pPr>
              <w:spacing w:line="260" w:lineRule="auto"/>
            </w:pPr>
            <w:r>
              <w:rPr>
                <w:sz w:val="20"/>
                <w:szCs w:val="20"/>
              </w:rPr>
              <w:t>Detection confidence threshold and inference resolution</w:t>
            </w:r>
          </w:p>
        </w:tc>
      </w:tr>
      <w:tr w:rsidR="00221702" w14:paraId="63E9AECB" w14:textId="77777777">
        <w:tblPrEx>
          <w:tblCellMar>
            <w:top w:w="0" w:type="dxa"/>
            <w:bottom w:w="0" w:type="dxa"/>
          </w:tblCellMar>
        </w:tblPrEx>
        <w:trPr>
          <w:cantSplit/>
        </w:trPr>
        <w:tc>
          <w:tcPr>
            <w:tcW w:w="3200" w:type="dxa"/>
            <w:tcMar>
              <w:top w:w="60" w:type="dxa"/>
              <w:left w:w="90" w:type="dxa"/>
              <w:bottom w:w="60" w:type="dxa"/>
              <w:right w:w="90" w:type="dxa"/>
            </w:tcMar>
          </w:tcPr>
          <w:p w14:paraId="03F04546" w14:textId="77777777" w:rsidR="00221702" w:rsidRDefault="00000000">
            <w:pPr>
              <w:spacing w:line="260" w:lineRule="auto"/>
            </w:pPr>
            <w:proofErr w:type="spellStart"/>
            <w:r>
              <w:rPr>
                <w:sz w:val="20"/>
                <w:szCs w:val="20"/>
              </w:rPr>
              <w:t>coin_rule.max_area_ratio</w:t>
            </w:r>
            <w:proofErr w:type="spellEnd"/>
            <w:r>
              <w:rPr>
                <w:sz w:val="20"/>
                <w:szCs w:val="20"/>
              </w:rPr>
              <w:t xml:space="preserve"> / </w:t>
            </w:r>
            <w:proofErr w:type="spellStart"/>
            <w:r>
              <w:rPr>
                <w:sz w:val="20"/>
                <w:szCs w:val="20"/>
              </w:rPr>
              <w:t>max_saturation</w:t>
            </w:r>
            <w:proofErr w:type="spellEnd"/>
          </w:p>
        </w:tc>
        <w:tc>
          <w:tcPr>
            <w:tcW w:w="1900" w:type="dxa"/>
            <w:tcMar>
              <w:top w:w="60" w:type="dxa"/>
              <w:left w:w="90" w:type="dxa"/>
              <w:bottom w:w="60" w:type="dxa"/>
              <w:right w:w="90" w:type="dxa"/>
            </w:tcMar>
          </w:tcPr>
          <w:p w14:paraId="339E4162" w14:textId="77777777" w:rsidR="00221702" w:rsidRDefault="00000000">
            <w:pPr>
              <w:spacing w:line="260" w:lineRule="auto"/>
            </w:pPr>
            <w:r>
              <w:rPr>
                <w:sz w:val="20"/>
                <w:szCs w:val="20"/>
              </w:rPr>
              <w:t>0.45 / 0.25</w:t>
            </w:r>
          </w:p>
        </w:tc>
        <w:tc>
          <w:tcPr>
            <w:tcW w:w="4260" w:type="dxa"/>
            <w:tcMar>
              <w:top w:w="60" w:type="dxa"/>
              <w:left w:w="90" w:type="dxa"/>
              <w:bottom w:w="60" w:type="dxa"/>
              <w:right w:w="90" w:type="dxa"/>
            </w:tcMar>
          </w:tcPr>
          <w:p w14:paraId="593F13DB" w14:textId="77777777" w:rsidR="00221702" w:rsidRDefault="00000000">
            <w:pPr>
              <w:spacing w:line="260" w:lineRule="auto"/>
            </w:pPr>
            <w:r>
              <w:rPr>
                <w:sz w:val="20"/>
                <w:szCs w:val="20"/>
              </w:rPr>
              <w:t>A reference coin is small relative to the median box and low in saturation</w:t>
            </w:r>
          </w:p>
        </w:tc>
      </w:tr>
      <w:tr w:rsidR="00221702" w14:paraId="0BCAB6D3" w14:textId="77777777">
        <w:tblPrEx>
          <w:tblCellMar>
            <w:top w:w="0" w:type="dxa"/>
            <w:bottom w:w="0" w:type="dxa"/>
          </w:tblCellMar>
        </w:tblPrEx>
        <w:trPr>
          <w:cantSplit/>
        </w:trPr>
        <w:tc>
          <w:tcPr>
            <w:tcW w:w="3200" w:type="dxa"/>
            <w:tcMar>
              <w:top w:w="60" w:type="dxa"/>
              <w:left w:w="90" w:type="dxa"/>
              <w:bottom w:w="60" w:type="dxa"/>
              <w:right w:w="90" w:type="dxa"/>
            </w:tcMar>
          </w:tcPr>
          <w:p w14:paraId="16E393B7" w14:textId="77777777" w:rsidR="00221702" w:rsidRDefault="00000000">
            <w:pPr>
              <w:spacing w:line="260" w:lineRule="auto"/>
            </w:pPr>
            <w:proofErr w:type="spellStart"/>
            <w:r>
              <w:rPr>
                <w:sz w:val="20"/>
                <w:szCs w:val="20"/>
              </w:rPr>
              <w:t>onion_</w:t>
            </w:r>
            <w:proofErr w:type="gramStart"/>
            <w:r>
              <w:rPr>
                <w:sz w:val="20"/>
                <w:szCs w:val="20"/>
              </w:rPr>
              <w:t>gate.reject</w:t>
            </w:r>
            <w:proofErr w:type="gramEnd"/>
            <w:r>
              <w:rPr>
                <w:sz w:val="20"/>
                <w:szCs w:val="20"/>
              </w:rPr>
              <w:t>_at</w:t>
            </w:r>
            <w:proofErr w:type="spellEnd"/>
            <w:r>
              <w:rPr>
                <w:sz w:val="20"/>
                <w:szCs w:val="20"/>
              </w:rPr>
              <w:t xml:space="preserve"> / </w:t>
            </w:r>
            <w:proofErr w:type="spellStart"/>
            <w:r>
              <w:rPr>
                <w:sz w:val="20"/>
                <w:szCs w:val="20"/>
              </w:rPr>
              <w:t>review_at</w:t>
            </w:r>
            <w:proofErr w:type="spellEnd"/>
          </w:p>
        </w:tc>
        <w:tc>
          <w:tcPr>
            <w:tcW w:w="1900" w:type="dxa"/>
            <w:tcMar>
              <w:top w:w="60" w:type="dxa"/>
              <w:left w:w="90" w:type="dxa"/>
              <w:bottom w:w="60" w:type="dxa"/>
              <w:right w:w="90" w:type="dxa"/>
            </w:tcMar>
          </w:tcPr>
          <w:p w14:paraId="33A69186" w14:textId="77777777" w:rsidR="00221702" w:rsidRDefault="00000000">
            <w:pPr>
              <w:spacing w:line="260" w:lineRule="auto"/>
            </w:pPr>
            <w:r>
              <w:rPr>
                <w:sz w:val="20"/>
                <w:szCs w:val="20"/>
              </w:rPr>
              <w:t>0.80 / 0.50</w:t>
            </w:r>
          </w:p>
        </w:tc>
        <w:tc>
          <w:tcPr>
            <w:tcW w:w="4260" w:type="dxa"/>
            <w:tcMar>
              <w:top w:w="60" w:type="dxa"/>
              <w:left w:w="90" w:type="dxa"/>
              <w:bottom w:w="60" w:type="dxa"/>
              <w:right w:w="90" w:type="dxa"/>
            </w:tcMar>
          </w:tcPr>
          <w:p w14:paraId="18298472" w14:textId="77777777" w:rsidR="00221702" w:rsidRDefault="00000000">
            <w:pPr>
              <w:spacing w:line="260" w:lineRule="auto"/>
            </w:pPr>
            <w:r>
              <w:rPr>
                <w:sz w:val="20"/>
                <w:szCs w:val="20"/>
              </w:rPr>
              <w:t>Not-Onion probability at which a box is discarded, and at which it is flagged</w:t>
            </w:r>
          </w:p>
        </w:tc>
      </w:tr>
      <w:tr w:rsidR="00221702" w14:paraId="28741BF4" w14:textId="77777777">
        <w:tblPrEx>
          <w:tblCellMar>
            <w:top w:w="0" w:type="dxa"/>
            <w:bottom w:w="0" w:type="dxa"/>
          </w:tblCellMar>
        </w:tblPrEx>
        <w:trPr>
          <w:cantSplit/>
        </w:trPr>
        <w:tc>
          <w:tcPr>
            <w:tcW w:w="3200" w:type="dxa"/>
            <w:tcMar>
              <w:top w:w="60" w:type="dxa"/>
              <w:left w:w="90" w:type="dxa"/>
              <w:bottom w:w="60" w:type="dxa"/>
              <w:right w:w="90" w:type="dxa"/>
            </w:tcMar>
          </w:tcPr>
          <w:p w14:paraId="7AD472F9" w14:textId="77777777" w:rsidR="00221702" w:rsidRDefault="00000000">
            <w:pPr>
              <w:spacing w:line="260" w:lineRule="auto"/>
            </w:pPr>
            <w:proofErr w:type="spellStart"/>
            <w:r>
              <w:rPr>
                <w:sz w:val="20"/>
                <w:szCs w:val="20"/>
              </w:rPr>
              <w:t>onion_</w:t>
            </w:r>
            <w:proofErr w:type="gramStart"/>
            <w:r>
              <w:rPr>
                <w:sz w:val="20"/>
                <w:szCs w:val="20"/>
              </w:rPr>
              <w:t>gate.context</w:t>
            </w:r>
            <w:proofErr w:type="gramEnd"/>
            <w:r>
              <w:rPr>
                <w:sz w:val="20"/>
                <w:szCs w:val="20"/>
              </w:rPr>
              <w:t>_pad</w:t>
            </w:r>
            <w:proofErr w:type="spellEnd"/>
          </w:p>
        </w:tc>
        <w:tc>
          <w:tcPr>
            <w:tcW w:w="1900" w:type="dxa"/>
            <w:tcMar>
              <w:top w:w="60" w:type="dxa"/>
              <w:left w:w="90" w:type="dxa"/>
              <w:bottom w:w="60" w:type="dxa"/>
              <w:right w:w="90" w:type="dxa"/>
            </w:tcMar>
          </w:tcPr>
          <w:p w14:paraId="434BAEBF" w14:textId="77777777" w:rsidR="00221702" w:rsidRDefault="00000000">
            <w:pPr>
              <w:spacing w:line="260" w:lineRule="auto"/>
            </w:pPr>
            <w:r>
              <w:rPr>
                <w:sz w:val="20"/>
                <w:szCs w:val="20"/>
              </w:rPr>
              <w:t>0.50</w:t>
            </w:r>
          </w:p>
        </w:tc>
        <w:tc>
          <w:tcPr>
            <w:tcW w:w="4260" w:type="dxa"/>
            <w:tcMar>
              <w:top w:w="60" w:type="dxa"/>
              <w:left w:w="90" w:type="dxa"/>
              <w:bottom w:w="60" w:type="dxa"/>
              <w:right w:w="90" w:type="dxa"/>
            </w:tcMar>
          </w:tcPr>
          <w:p w14:paraId="497BABA1" w14:textId="77777777" w:rsidR="00221702" w:rsidRDefault="00000000">
            <w:pPr>
              <w:spacing w:line="260" w:lineRule="auto"/>
            </w:pPr>
            <w:r>
              <w:rPr>
                <w:sz w:val="20"/>
                <w:szCs w:val="20"/>
              </w:rPr>
              <w:t>Box widening used for the second, context-aware scoring pass</w:t>
            </w:r>
          </w:p>
        </w:tc>
      </w:tr>
      <w:tr w:rsidR="00221702" w14:paraId="79CB3A43" w14:textId="77777777">
        <w:tblPrEx>
          <w:tblCellMar>
            <w:top w:w="0" w:type="dxa"/>
            <w:bottom w:w="0" w:type="dxa"/>
          </w:tblCellMar>
        </w:tblPrEx>
        <w:trPr>
          <w:cantSplit/>
        </w:trPr>
        <w:tc>
          <w:tcPr>
            <w:tcW w:w="3200" w:type="dxa"/>
            <w:tcMar>
              <w:top w:w="60" w:type="dxa"/>
              <w:left w:w="90" w:type="dxa"/>
              <w:bottom w:w="60" w:type="dxa"/>
              <w:right w:w="90" w:type="dxa"/>
            </w:tcMar>
          </w:tcPr>
          <w:p w14:paraId="096118AA" w14:textId="77777777" w:rsidR="00221702" w:rsidRDefault="00000000">
            <w:pPr>
              <w:spacing w:line="260" w:lineRule="auto"/>
            </w:pPr>
            <w:proofErr w:type="spellStart"/>
            <w:r>
              <w:rPr>
                <w:sz w:val="20"/>
                <w:szCs w:val="20"/>
              </w:rPr>
              <w:t>onion_</w:t>
            </w:r>
            <w:proofErr w:type="gramStart"/>
            <w:r>
              <w:rPr>
                <w:sz w:val="20"/>
                <w:szCs w:val="20"/>
              </w:rPr>
              <w:t>gate.photo</w:t>
            </w:r>
            <w:proofErr w:type="gramEnd"/>
            <w:r>
              <w:rPr>
                <w:sz w:val="20"/>
                <w:szCs w:val="20"/>
              </w:rPr>
              <w:t>_reject_fraction</w:t>
            </w:r>
            <w:proofErr w:type="spellEnd"/>
          </w:p>
        </w:tc>
        <w:tc>
          <w:tcPr>
            <w:tcW w:w="1900" w:type="dxa"/>
            <w:tcMar>
              <w:top w:w="60" w:type="dxa"/>
              <w:left w:w="90" w:type="dxa"/>
              <w:bottom w:w="60" w:type="dxa"/>
              <w:right w:w="90" w:type="dxa"/>
            </w:tcMar>
          </w:tcPr>
          <w:p w14:paraId="6CFBEDFF" w14:textId="77777777" w:rsidR="00221702" w:rsidRDefault="00000000">
            <w:pPr>
              <w:spacing w:line="260" w:lineRule="auto"/>
            </w:pPr>
            <w:r>
              <w:rPr>
                <w:sz w:val="20"/>
                <w:szCs w:val="20"/>
              </w:rPr>
              <w:t>0.50</w:t>
            </w:r>
          </w:p>
        </w:tc>
        <w:tc>
          <w:tcPr>
            <w:tcW w:w="4260" w:type="dxa"/>
            <w:tcMar>
              <w:top w:w="60" w:type="dxa"/>
              <w:left w:w="90" w:type="dxa"/>
              <w:bottom w:w="60" w:type="dxa"/>
              <w:right w:w="90" w:type="dxa"/>
            </w:tcMar>
          </w:tcPr>
          <w:p w14:paraId="17E65157" w14:textId="77777777" w:rsidR="00221702" w:rsidRDefault="00000000">
            <w:pPr>
              <w:spacing w:line="260" w:lineRule="auto"/>
            </w:pPr>
            <w:r>
              <w:rPr>
                <w:sz w:val="20"/>
                <w:szCs w:val="20"/>
              </w:rPr>
              <w:t>Fraction of rejected boxes above which the whole photograph is refused</w:t>
            </w:r>
          </w:p>
        </w:tc>
      </w:tr>
      <w:tr w:rsidR="00221702" w14:paraId="0682A855" w14:textId="77777777">
        <w:tblPrEx>
          <w:tblCellMar>
            <w:top w:w="0" w:type="dxa"/>
            <w:bottom w:w="0" w:type="dxa"/>
          </w:tblCellMar>
        </w:tblPrEx>
        <w:trPr>
          <w:cantSplit/>
        </w:trPr>
        <w:tc>
          <w:tcPr>
            <w:tcW w:w="3200" w:type="dxa"/>
            <w:tcMar>
              <w:top w:w="60" w:type="dxa"/>
              <w:left w:w="90" w:type="dxa"/>
              <w:bottom w:w="60" w:type="dxa"/>
              <w:right w:w="90" w:type="dxa"/>
            </w:tcMar>
          </w:tcPr>
          <w:p w14:paraId="04871D5F" w14:textId="77777777" w:rsidR="00221702" w:rsidRDefault="00000000">
            <w:pPr>
              <w:spacing w:line="260" w:lineRule="auto"/>
            </w:pPr>
            <w:proofErr w:type="spellStart"/>
            <w:proofErr w:type="gramStart"/>
            <w:r>
              <w:rPr>
                <w:sz w:val="20"/>
                <w:szCs w:val="20"/>
              </w:rPr>
              <w:t>verdict.unhealthy</w:t>
            </w:r>
            <w:proofErr w:type="gramEnd"/>
            <w:r>
              <w:rPr>
                <w:sz w:val="20"/>
                <w:szCs w:val="20"/>
              </w:rPr>
              <w:t>_at</w:t>
            </w:r>
            <w:proofErr w:type="spellEnd"/>
            <w:r>
              <w:rPr>
                <w:sz w:val="20"/>
                <w:szCs w:val="20"/>
              </w:rPr>
              <w:t xml:space="preserve"> / borderline</w:t>
            </w:r>
          </w:p>
        </w:tc>
        <w:tc>
          <w:tcPr>
            <w:tcW w:w="1900" w:type="dxa"/>
            <w:tcMar>
              <w:top w:w="60" w:type="dxa"/>
              <w:left w:w="90" w:type="dxa"/>
              <w:bottom w:w="60" w:type="dxa"/>
              <w:right w:w="90" w:type="dxa"/>
            </w:tcMar>
          </w:tcPr>
          <w:p w14:paraId="4E7E70E5" w14:textId="77777777" w:rsidR="00221702" w:rsidRDefault="00000000">
            <w:pPr>
              <w:spacing w:line="260" w:lineRule="auto"/>
            </w:pPr>
            <w:r>
              <w:rPr>
                <w:sz w:val="20"/>
                <w:szCs w:val="20"/>
              </w:rPr>
              <w:t>0.50 / [0.30, 0.70]</w:t>
            </w:r>
          </w:p>
        </w:tc>
        <w:tc>
          <w:tcPr>
            <w:tcW w:w="4260" w:type="dxa"/>
            <w:tcMar>
              <w:top w:w="60" w:type="dxa"/>
              <w:left w:w="90" w:type="dxa"/>
              <w:bottom w:w="60" w:type="dxa"/>
              <w:right w:w="90" w:type="dxa"/>
            </w:tcMar>
          </w:tcPr>
          <w:p w14:paraId="63BDE18C" w14:textId="77777777" w:rsidR="00221702" w:rsidRDefault="00000000">
            <w:pPr>
              <w:spacing w:line="260" w:lineRule="auto"/>
            </w:pPr>
            <w:r>
              <w:rPr>
                <w:sz w:val="20"/>
                <w:szCs w:val="20"/>
              </w:rPr>
              <w:t>Health threshold and the uncertainty band</w:t>
            </w:r>
          </w:p>
        </w:tc>
      </w:tr>
      <w:tr w:rsidR="00221702" w14:paraId="232A5846" w14:textId="77777777">
        <w:tblPrEx>
          <w:tblCellMar>
            <w:top w:w="0" w:type="dxa"/>
            <w:bottom w:w="0" w:type="dxa"/>
          </w:tblCellMar>
        </w:tblPrEx>
        <w:trPr>
          <w:cantSplit/>
        </w:trPr>
        <w:tc>
          <w:tcPr>
            <w:tcW w:w="3200" w:type="dxa"/>
            <w:tcMar>
              <w:top w:w="60" w:type="dxa"/>
              <w:left w:w="90" w:type="dxa"/>
              <w:bottom w:w="60" w:type="dxa"/>
              <w:right w:w="90" w:type="dxa"/>
            </w:tcMar>
          </w:tcPr>
          <w:p w14:paraId="5D806AA4" w14:textId="77777777" w:rsidR="00221702" w:rsidRDefault="00000000">
            <w:pPr>
              <w:spacing w:line="260" w:lineRule="auto"/>
            </w:pPr>
            <w:proofErr w:type="spellStart"/>
            <w:proofErr w:type="gramStart"/>
            <w:r>
              <w:rPr>
                <w:sz w:val="20"/>
                <w:szCs w:val="20"/>
              </w:rPr>
              <w:t>defect.s</w:t>
            </w:r>
            <w:proofErr w:type="gramEnd"/>
            <w:r>
              <w:rPr>
                <w:sz w:val="20"/>
                <w:szCs w:val="20"/>
              </w:rPr>
              <w:t>_thr</w:t>
            </w:r>
            <w:proofErr w:type="spellEnd"/>
            <w:r>
              <w:rPr>
                <w:sz w:val="20"/>
                <w:szCs w:val="20"/>
              </w:rPr>
              <w:t xml:space="preserve"> / </w:t>
            </w:r>
            <w:proofErr w:type="spellStart"/>
            <w:r>
              <w:rPr>
                <w:sz w:val="20"/>
                <w:szCs w:val="20"/>
              </w:rPr>
              <w:t>v_thr</w:t>
            </w:r>
            <w:proofErr w:type="spellEnd"/>
          </w:p>
        </w:tc>
        <w:tc>
          <w:tcPr>
            <w:tcW w:w="1900" w:type="dxa"/>
            <w:tcMar>
              <w:top w:w="60" w:type="dxa"/>
              <w:left w:w="90" w:type="dxa"/>
              <w:bottom w:w="60" w:type="dxa"/>
              <w:right w:w="90" w:type="dxa"/>
            </w:tcMar>
          </w:tcPr>
          <w:p w14:paraId="22880466" w14:textId="77777777" w:rsidR="00221702" w:rsidRDefault="00000000">
            <w:pPr>
              <w:spacing w:line="260" w:lineRule="auto"/>
            </w:pPr>
            <w:r>
              <w:rPr>
                <w:sz w:val="20"/>
                <w:szCs w:val="20"/>
              </w:rPr>
              <w:t>0.500 / 0.450</w:t>
            </w:r>
          </w:p>
        </w:tc>
        <w:tc>
          <w:tcPr>
            <w:tcW w:w="4260" w:type="dxa"/>
            <w:tcMar>
              <w:top w:w="60" w:type="dxa"/>
              <w:left w:w="90" w:type="dxa"/>
              <w:bottom w:w="60" w:type="dxa"/>
              <w:right w:w="90" w:type="dxa"/>
            </w:tcMar>
          </w:tcPr>
          <w:p w14:paraId="571D8955" w14:textId="77777777" w:rsidR="00221702" w:rsidRDefault="00000000">
            <w:pPr>
              <w:spacing w:line="260" w:lineRule="auto"/>
            </w:pPr>
            <w:r>
              <w:rPr>
                <w:sz w:val="20"/>
                <w:szCs w:val="20"/>
              </w:rPr>
              <w:t>Saturation and value thresholds defining a damaged pixel</w:t>
            </w:r>
          </w:p>
        </w:tc>
      </w:tr>
      <w:tr w:rsidR="00221702" w14:paraId="42E98518" w14:textId="77777777">
        <w:tblPrEx>
          <w:tblCellMar>
            <w:top w:w="0" w:type="dxa"/>
            <w:bottom w:w="0" w:type="dxa"/>
          </w:tblCellMar>
        </w:tblPrEx>
        <w:trPr>
          <w:cantSplit/>
        </w:trPr>
        <w:tc>
          <w:tcPr>
            <w:tcW w:w="3200" w:type="dxa"/>
            <w:tcMar>
              <w:top w:w="60" w:type="dxa"/>
              <w:left w:w="90" w:type="dxa"/>
              <w:bottom w:w="60" w:type="dxa"/>
              <w:right w:w="90" w:type="dxa"/>
            </w:tcMar>
          </w:tcPr>
          <w:p w14:paraId="2A893977" w14:textId="77777777" w:rsidR="00221702" w:rsidRDefault="00000000">
            <w:pPr>
              <w:spacing w:line="260" w:lineRule="auto"/>
            </w:pPr>
            <w:proofErr w:type="spellStart"/>
            <w:proofErr w:type="gramStart"/>
            <w:r>
              <w:rPr>
                <w:sz w:val="20"/>
                <w:szCs w:val="20"/>
              </w:rPr>
              <w:t>defect.detection</w:t>
            </w:r>
            <w:proofErr w:type="gramEnd"/>
            <w:r>
              <w:rPr>
                <w:sz w:val="20"/>
                <w:szCs w:val="20"/>
              </w:rPr>
              <w:t>_limit</w:t>
            </w:r>
            <w:proofErr w:type="spellEnd"/>
          </w:p>
        </w:tc>
        <w:tc>
          <w:tcPr>
            <w:tcW w:w="1900" w:type="dxa"/>
            <w:tcMar>
              <w:top w:w="60" w:type="dxa"/>
              <w:left w:w="90" w:type="dxa"/>
              <w:bottom w:w="60" w:type="dxa"/>
              <w:right w:w="90" w:type="dxa"/>
            </w:tcMar>
          </w:tcPr>
          <w:p w14:paraId="6D6E615F" w14:textId="77777777" w:rsidR="00221702" w:rsidRDefault="00000000">
            <w:pPr>
              <w:spacing w:line="260" w:lineRule="auto"/>
            </w:pPr>
            <w:r>
              <w:rPr>
                <w:sz w:val="20"/>
                <w:szCs w:val="20"/>
              </w:rPr>
              <w:t>0.10</w:t>
            </w:r>
          </w:p>
        </w:tc>
        <w:tc>
          <w:tcPr>
            <w:tcW w:w="4260" w:type="dxa"/>
            <w:tcMar>
              <w:top w:w="60" w:type="dxa"/>
              <w:left w:w="90" w:type="dxa"/>
              <w:bottom w:w="60" w:type="dxa"/>
              <w:right w:w="90" w:type="dxa"/>
            </w:tcMar>
          </w:tcPr>
          <w:p w14:paraId="3E9A5CDE" w14:textId="77777777" w:rsidR="00221702" w:rsidRDefault="00000000">
            <w:pPr>
              <w:spacing w:line="260" w:lineRule="auto"/>
            </w:pPr>
            <w:r>
              <w:rPr>
                <w:sz w:val="20"/>
                <w:szCs w:val="20"/>
              </w:rPr>
              <w:t>Fitted boundary of the “free from defects” band</w:t>
            </w:r>
          </w:p>
        </w:tc>
      </w:tr>
      <w:tr w:rsidR="00221702" w14:paraId="209A172F" w14:textId="77777777">
        <w:tblPrEx>
          <w:tblCellMar>
            <w:top w:w="0" w:type="dxa"/>
            <w:bottom w:w="0" w:type="dxa"/>
          </w:tblCellMar>
        </w:tblPrEx>
        <w:trPr>
          <w:cantSplit/>
        </w:trPr>
        <w:tc>
          <w:tcPr>
            <w:tcW w:w="3200" w:type="dxa"/>
            <w:tcMar>
              <w:top w:w="60" w:type="dxa"/>
              <w:left w:w="90" w:type="dxa"/>
              <w:bottom w:w="60" w:type="dxa"/>
              <w:right w:w="90" w:type="dxa"/>
            </w:tcMar>
          </w:tcPr>
          <w:p w14:paraId="13A3B866" w14:textId="77777777" w:rsidR="00221702" w:rsidRDefault="00000000">
            <w:pPr>
              <w:spacing w:line="260" w:lineRule="auto"/>
            </w:pPr>
            <w:proofErr w:type="spellStart"/>
            <w:proofErr w:type="gramStart"/>
            <w:r>
              <w:rPr>
                <w:sz w:val="20"/>
                <w:szCs w:val="20"/>
              </w:rPr>
              <w:t>defect.agmark</w:t>
            </w:r>
            <w:proofErr w:type="gramEnd"/>
            <w:r>
              <w:rPr>
                <w:sz w:val="20"/>
                <w:szCs w:val="20"/>
              </w:rPr>
              <w:t>_cuts</w:t>
            </w:r>
            <w:proofErr w:type="spellEnd"/>
          </w:p>
        </w:tc>
        <w:tc>
          <w:tcPr>
            <w:tcW w:w="1900" w:type="dxa"/>
            <w:tcMar>
              <w:top w:w="60" w:type="dxa"/>
              <w:left w:w="90" w:type="dxa"/>
              <w:bottom w:w="60" w:type="dxa"/>
              <w:right w:w="90" w:type="dxa"/>
            </w:tcMar>
          </w:tcPr>
          <w:p w14:paraId="0AE5C9E5" w14:textId="77777777" w:rsidR="00221702" w:rsidRDefault="00000000">
            <w:pPr>
              <w:spacing w:line="260" w:lineRule="auto"/>
            </w:pPr>
            <w:r>
              <w:rPr>
                <w:sz w:val="20"/>
                <w:szCs w:val="20"/>
              </w:rPr>
              <w:t>[0.20, 0.50]</w:t>
            </w:r>
          </w:p>
        </w:tc>
        <w:tc>
          <w:tcPr>
            <w:tcW w:w="4260" w:type="dxa"/>
            <w:tcMar>
              <w:top w:w="60" w:type="dxa"/>
              <w:left w:w="90" w:type="dxa"/>
              <w:bottom w:w="60" w:type="dxa"/>
              <w:right w:w="90" w:type="dxa"/>
            </w:tcMar>
          </w:tcPr>
          <w:p w14:paraId="2C7F0972" w14:textId="77777777" w:rsidR="00221702" w:rsidRDefault="00000000">
            <w:pPr>
              <w:spacing w:line="260" w:lineRule="auto"/>
            </w:pPr>
            <w:r>
              <w:rPr>
                <w:sz w:val="20"/>
                <w:szCs w:val="20"/>
              </w:rPr>
              <w:t>Statutory one-fifth and one-half surface limits — never fitted</w:t>
            </w:r>
          </w:p>
        </w:tc>
      </w:tr>
      <w:tr w:rsidR="00221702" w14:paraId="7E18B397" w14:textId="77777777">
        <w:tblPrEx>
          <w:tblCellMar>
            <w:top w:w="0" w:type="dxa"/>
            <w:bottom w:w="0" w:type="dxa"/>
          </w:tblCellMar>
        </w:tblPrEx>
        <w:trPr>
          <w:cantSplit/>
        </w:trPr>
        <w:tc>
          <w:tcPr>
            <w:tcW w:w="3200" w:type="dxa"/>
            <w:tcMar>
              <w:top w:w="60" w:type="dxa"/>
              <w:left w:w="90" w:type="dxa"/>
              <w:bottom w:w="60" w:type="dxa"/>
              <w:right w:w="90" w:type="dxa"/>
            </w:tcMar>
          </w:tcPr>
          <w:p w14:paraId="52782576" w14:textId="77777777" w:rsidR="00221702" w:rsidRDefault="00000000">
            <w:pPr>
              <w:spacing w:line="260" w:lineRule="auto"/>
            </w:pPr>
            <w:proofErr w:type="spellStart"/>
            <w:proofErr w:type="gramStart"/>
            <w:r>
              <w:rPr>
                <w:sz w:val="20"/>
                <w:szCs w:val="20"/>
              </w:rPr>
              <w:t>scale.coin</w:t>
            </w:r>
            <w:proofErr w:type="gramEnd"/>
            <w:r>
              <w:rPr>
                <w:sz w:val="20"/>
                <w:szCs w:val="20"/>
              </w:rPr>
              <w:t>_mm</w:t>
            </w:r>
            <w:proofErr w:type="spellEnd"/>
          </w:p>
        </w:tc>
        <w:tc>
          <w:tcPr>
            <w:tcW w:w="1900" w:type="dxa"/>
            <w:tcMar>
              <w:top w:w="60" w:type="dxa"/>
              <w:left w:w="90" w:type="dxa"/>
              <w:bottom w:w="60" w:type="dxa"/>
              <w:right w:w="90" w:type="dxa"/>
            </w:tcMar>
          </w:tcPr>
          <w:p w14:paraId="66421354" w14:textId="77777777" w:rsidR="00221702" w:rsidRDefault="00000000">
            <w:pPr>
              <w:spacing w:line="260" w:lineRule="auto"/>
            </w:pPr>
            <w:r>
              <w:rPr>
                <w:sz w:val="20"/>
                <w:szCs w:val="20"/>
              </w:rPr>
              <w:t>21.93</w:t>
            </w:r>
          </w:p>
        </w:tc>
        <w:tc>
          <w:tcPr>
            <w:tcW w:w="4260" w:type="dxa"/>
            <w:tcMar>
              <w:top w:w="60" w:type="dxa"/>
              <w:left w:w="90" w:type="dxa"/>
              <w:bottom w:w="60" w:type="dxa"/>
              <w:right w:w="90" w:type="dxa"/>
            </w:tcMar>
          </w:tcPr>
          <w:p w14:paraId="0FEC7A33" w14:textId="77777777" w:rsidR="00221702" w:rsidRDefault="00000000">
            <w:pPr>
              <w:spacing w:line="260" w:lineRule="auto"/>
            </w:pPr>
            <w:r>
              <w:rPr>
                <w:sz w:val="20"/>
                <w:szCs w:val="20"/>
              </w:rPr>
              <w:t>Diameter of the one-rupee coin (2011 series)</w:t>
            </w:r>
          </w:p>
        </w:tc>
      </w:tr>
      <w:tr w:rsidR="00221702" w14:paraId="04760388" w14:textId="77777777">
        <w:tblPrEx>
          <w:tblCellMar>
            <w:top w:w="0" w:type="dxa"/>
            <w:bottom w:w="0" w:type="dxa"/>
          </w:tblCellMar>
        </w:tblPrEx>
        <w:trPr>
          <w:cantSplit/>
        </w:trPr>
        <w:tc>
          <w:tcPr>
            <w:tcW w:w="3200" w:type="dxa"/>
            <w:tcMar>
              <w:top w:w="60" w:type="dxa"/>
              <w:left w:w="90" w:type="dxa"/>
              <w:bottom w:w="60" w:type="dxa"/>
              <w:right w:w="90" w:type="dxa"/>
            </w:tcMar>
          </w:tcPr>
          <w:p w14:paraId="14AEA97C" w14:textId="77777777" w:rsidR="00221702" w:rsidRDefault="00000000">
            <w:pPr>
              <w:spacing w:line="260" w:lineRule="auto"/>
            </w:pPr>
            <w:proofErr w:type="spellStart"/>
            <w:proofErr w:type="gramStart"/>
            <w:r>
              <w:rPr>
                <w:sz w:val="20"/>
                <w:szCs w:val="20"/>
              </w:rPr>
              <w:t>scale.resolution</w:t>
            </w:r>
            <w:proofErr w:type="gramEnd"/>
            <w:r>
              <w:rPr>
                <w:sz w:val="20"/>
                <w:szCs w:val="20"/>
              </w:rPr>
              <w:t>_exponent</w:t>
            </w:r>
            <w:proofErr w:type="spellEnd"/>
          </w:p>
        </w:tc>
        <w:tc>
          <w:tcPr>
            <w:tcW w:w="1900" w:type="dxa"/>
            <w:tcMar>
              <w:top w:w="60" w:type="dxa"/>
              <w:left w:w="90" w:type="dxa"/>
              <w:bottom w:w="60" w:type="dxa"/>
              <w:right w:w="90" w:type="dxa"/>
            </w:tcMar>
          </w:tcPr>
          <w:p w14:paraId="0BA8B6D1" w14:textId="77777777" w:rsidR="00221702" w:rsidRDefault="00000000">
            <w:pPr>
              <w:spacing w:line="260" w:lineRule="auto"/>
            </w:pPr>
            <w:r>
              <w:rPr>
                <w:sz w:val="20"/>
                <w:szCs w:val="20"/>
              </w:rPr>
              <w:t>1.525</w:t>
            </w:r>
          </w:p>
        </w:tc>
        <w:tc>
          <w:tcPr>
            <w:tcW w:w="4260" w:type="dxa"/>
            <w:tcMar>
              <w:top w:w="60" w:type="dxa"/>
              <w:left w:w="90" w:type="dxa"/>
              <w:bottom w:w="60" w:type="dxa"/>
              <w:right w:w="90" w:type="dxa"/>
            </w:tcMar>
          </w:tcPr>
          <w:p w14:paraId="627A2F50" w14:textId="77777777" w:rsidR="00221702" w:rsidRDefault="00000000">
            <w:pPr>
              <w:spacing w:line="260" w:lineRule="auto"/>
            </w:pPr>
            <w:r>
              <w:rPr>
                <w:sz w:val="20"/>
                <w:szCs w:val="20"/>
              </w:rPr>
              <w:t>Measured exponent relating mask area to image resolution</w:t>
            </w:r>
          </w:p>
        </w:tc>
      </w:tr>
      <w:tr w:rsidR="00221702" w14:paraId="68F3ED7B" w14:textId="77777777">
        <w:tblPrEx>
          <w:tblCellMar>
            <w:top w:w="0" w:type="dxa"/>
            <w:bottom w:w="0" w:type="dxa"/>
          </w:tblCellMar>
        </w:tblPrEx>
        <w:trPr>
          <w:cantSplit/>
        </w:trPr>
        <w:tc>
          <w:tcPr>
            <w:tcW w:w="3200" w:type="dxa"/>
            <w:tcMar>
              <w:top w:w="60" w:type="dxa"/>
              <w:left w:w="90" w:type="dxa"/>
              <w:bottom w:w="60" w:type="dxa"/>
              <w:right w:w="90" w:type="dxa"/>
            </w:tcMar>
          </w:tcPr>
          <w:p w14:paraId="3E72285C" w14:textId="77777777" w:rsidR="00221702" w:rsidRDefault="00000000">
            <w:pPr>
              <w:spacing w:line="260" w:lineRule="auto"/>
            </w:pPr>
            <w:proofErr w:type="spellStart"/>
            <w:r>
              <w:rPr>
                <w:sz w:val="20"/>
                <w:szCs w:val="20"/>
              </w:rPr>
              <w:t>size_codes</w:t>
            </w:r>
            <w:proofErr w:type="spellEnd"/>
          </w:p>
        </w:tc>
        <w:tc>
          <w:tcPr>
            <w:tcW w:w="1900" w:type="dxa"/>
            <w:tcMar>
              <w:top w:w="60" w:type="dxa"/>
              <w:left w:w="90" w:type="dxa"/>
              <w:bottom w:w="60" w:type="dxa"/>
              <w:right w:w="90" w:type="dxa"/>
            </w:tcMar>
          </w:tcPr>
          <w:p w14:paraId="3C8334DA" w14:textId="77777777" w:rsidR="00221702" w:rsidRDefault="00000000">
            <w:pPr>
              <w:spacing w:line="260" w:lineRule="auto"/>
            </w:pPr>
            <w:r>
              <w:rPr>
                <w:sz w:val="20"/>
                <w:szCs w:val="20"/>
              </w:rPr>
              <w:t>A/B/C/D</w:t>
            </w:r>
          </w:p>
        </w:tc>
        <w:tc>
          <w:tcPr>
            <w:tcW w:w="4260" w:type="dxa"/>
            <w:tcMar>
              <w:top w:w="60" w:type="dxa"/>
              <w:left w:w="90" w:type="dxa"/>
              <w:bottom w:w="60" w:type="dxa"/>
              <w:right w:w="90" w:type="dxa"/>
            </w:tcMar>
          </w:tcPr>
          <w:p w14:paraId="108F6A76" w14:textId="77777777" w:rsidR="00221702" w:rsidRDefault="00000000">
            <w:pPr>
              <w:spacing w:line="260" w:lineRule="auto"/>
            </w:pPr>
            <w:r>
              <w:rPr>
                <w:sz w:val="20"/>
                <w:szCs w:val="20"/>
              </w:rPr>
              <w:t>Below 30 mm, 30–45 mm, 45–60 mm, above 60 mm on the major axis</w:t>
            </w:r>
          </w:p>
        </w:tc>
      </w:tr>
      <w:tr w:rsidR="00221702" w14:paraId="0FFAA582" w14:textId="77777777">
        <w:tblPrEx>
          <w:tblCellMar>
            <w:top w:w="0" w:type="dxa"/>
            <w:bottom w:w="0" w:type="dxa"/>
          </w:tblCellMar>
        </w:tblPrEx>
        <w:trPr>
          <w:cantSplit/>
        </w:trPr>
        <w:tc>
          <w:tcPr>
            <w:tcW w:w="3200" w:type="dxa"/>
            <w:tcMar>
              <w:top w:w="60" w:type="dxa"/>
              <w:left w:w="90" w:type="dxa"/>
              <w:bottom w:w="60" w:type="dxa"/>
              <w:right w:w="90" w:type="dxa"/>
            </w:tcMar>
          </w:tcPr>
          <w:p w14:paraId="70EA85DC" w14:textId="77777777" w:rsidR="00221702" w:rsidRDefault="00000000">
            <w:pPr>
              <w:spacing w:line="260" w:lineRule="auto"/>
            </w:pPr>
            <w:proofErr w:type="spellStart"/>
            <w:r>
              <w:rPr>
                <w:sz w:val="20"/>
                <w:szCs w:val="20"/>
              </w:rPr>
              <w:t>domain_guard</w:t>
            </w:r>
            <w:proofErr w:type="spellEnd"/>
          </w:p>
        </w:tc>
        <w:tc>
          <w:tcPr>
            <w:tcW w:w="1900" w:type="dxa"/>
            <w:tcMar>
              <w:top w:w="60" w:type="dxa"/>
              <w:left w:w="90" w:type="dxa"/>
              <w:bottom w:w="60" w:type="dxa"/>
              <w:right w:w="90" w:type="dxa"/>
            </w:tcMar>
          </w:tcPr>
          <w:p w14:paraId="701E44A0" w14:textId="77777777" w:rsidR="00221702" w:rsidRDefault="00000000">
            <w:pPr>
              <w:spacing w:line="260" w:lineRule="auto"/>
            </w:pPr>
            <w:r>
              <w:rPr>
                <w:sz w:val="20"/>
                <w:szCs w:val="20"/>
              </w:rPr>
              <w:t>0.30 / 0.40 / 0.05 / 3</w:t>
            </w:r>
          </w:p>
        </w:tc>
        <w:tc>
          <w:tcPr>
            <w:tcW w:w="4260" w:type="dxa"/>
            <w:tcMar>
              <w:top w:w="60" w:type="dxa"/>
              <w:left w:w="90" w:type="dxa"/>
              <w:bottom w:w="60" w:type="dxa"/>
              <w:right w:w="90" w:type="dxa"/>
            </w:tcMar>
          </w:tcPr>
          <w:p w14:paraId="543BAA21" w14:textId="77777777" w:rsidR="00221702" w:rsidRDefault="00000000">
            <w:pPr>
              <w:spacing w:line="260" w:lineRule="auto"/>
            </w:pPr>
            <w:r>
              <w:rPr>
                <w:sz w:val="20"/>
                <w:szCs w:val="20"/>
              </w:rPr>
              <w:t>Median anomaly limit, flagged-fraction limit, raw-defect floor, minimum onion count</w:t>
            </w:r>
          </w:p>
        </w:tc>
      </w:tr>
    </w:tbl>
    <w:p w14:paraId="1DAC26D3" w14:textId="77777777" w:rsidR="00221702" w:rsidRDefault="00000000">
      <w:pPr>
        <w:pStyle w:val="Heading1"/>
        <w:pageBreakBefore/>
        <w:spacing w:after="300"/>
        <w:jc w:val="center"/>
      </w:pPr>
      <w:bookmarkStart w:id="57" w:name="_Toc243665521"/>
      <w:r>
        <w:lastRenderedPageBreak/>
        <w:t>APPENDIX B: RUNNING THE SYSTEM</w:t>
      </w:r>
      <w:bookmarkEnd w:id="57"/>
    </w:p>
    <w:p w14:paraId="705A21C6" w14:textId="77777777" w:rsidR="00221702" w:rsidRDefault="00000000">
      <w:pPr>
        <w:spacing w:after="120" w:line="360" w:lineRule="auto"/>
        <w:jc w:val="both"/>
      </w:pPr>
      <w:r>
        <w:t>Installation requires a Python environment with the packages listed in Section 4.1; model weights are located automatically. The system offers three interfaces:</w:t>
      </w:r>
    </w:p>
    <w:p w14:paraId="4CCEA0D1" w14:textId="77777777" w:rsidR="00221702" w:rsidRDefault="00000000">
      <w:pPr>
        <w:spacing w:after="100" w:line="280" w:lineRule="auto"/>
        <w:ind w:left="431"/>
      </w:pPr>
      <w:r>
        <w:t xml:space="preserve">Command line:  </w:t>
      </w:r>
      <w:r>
        <w:rPr>
          <w:rFonts w:ascii="Courier New" w:eastAsia="Courier New" w:hAnsi="Courier New" w:cs="Courier New"/>
          <w:sz w:val="20"/>
          <w:szCs w:val="20"/>
        </w:rPr>
        <w:t xml:space="preserve">python -m </w:t>
      </w:r>
      <w:proofErr w:type="spellStart"/>
      <w:r>
        <w:rPr>
          <w:rFonts w:ascii="Courier New" w:eastAsia="Courier New" w:hAnsi="Courier New" w:cs="Courier New"/>
          <w:sz w:val="20"/>
          <w:szCs w:val="20"/>
        </w:rPr>
        <w:t>onion_</w:t>
      </w:r>
      <w:proofErr w:type="gramStart"/>
      <w:r>
        <w:rPr>
          <w:rFonts w:ascii="Courier New" w:eastAsia="Courier New" w:hAnsi="Courier New" w:cs="Courier New"/>
          <w:sz w:val="20"/>
          <w:szCs w:val="20"/>
        </w:rPr>
        <w:t>grader.grader</w:t>
      </w:r>
      <w:proofErr w:type="spellEnd"/>
      <w:proofErr w:type="gramEnd"/>
      <w:r>
        <w:rPr>
          <w:rFonts w:ascii="Courier New" w:eastAsia="Courier New" w:hAnsi="Courier New" w:cs="Courier New"/>
          <w:sz w:val="20"/>
          <w:szCs w:val="20"/>
        </w:rPr>
        <w:t xml:space="preserve"> photo.jpg --out graded.jpg --</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out.json</w:t>
      </w:r>
      <w:proofErr w:type="spellEnd"/>
      <w:proofErr w:type="gramEnd"/>
    </w:p>
    <w:p w14:paraId="2DFC3D61" w14:textId="77777777" w:rsidR="00221702" w:rsidRDefault="00000000">
      <w:pPr>
        <w:spacing w:after="100" w:line="280" w:lineRule="auto"/>
        <w:ind w:left="431"/>
      </w:pPr>
      <w:r>
        <w:t xml:space="preserve">Web application:  </w:t>
      </w:r>
      <w:proofErr w:type="spellStart"/>
      <w:r>
        <w:rPr>
          <w:rFonts w:ascii="Courier New" w:eastAsia="Courier New" w:hAnsi="Courier New" w:cs="Courier New"/>
          <w:sz w:val="20"/>
          <w:szCs w:val="20"/>
        </w:rPr>
        <w:t>streamlit</w:t>
      </w:r>
      <w:proofErr w:type="spellEnd"/>
      <w:r>
        <w:rPr>
          <w:rFonts w:ascii="Courier New" w:eastAsia="Courier New" w:hAnsi="Courier New" w:cs="Courier New"/>
          <w:sz w:val="20"/>
          <w:szCs w:val="20"/>
        </w:rPr>
        <w:t xml:space="preserve"> run onion_grader/app.py</w:t>
      </w:r>
    </w:p>
    <w:p w14:paraId="40CB88B5" w14:textId="77777777" w:rsidR="00221702" w:rsidRDefault="00000000">
      <w:pPr>
        <w:spacing w:after="100" w:line="280" w:lineRule="auto"/>
        <w:ind w:left="431"/>
      </w:pPr>
      <w:r>
        <w:t xml:space="preserve">Python:  </w:t>
      </w: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onion_</w:t>
      </w:r>
      <w:proofErr w:type="gramStart"/>
      <w:r>
        <w:rPr>
          <w:rFonts w:ascii="Courier New" w:eastAsia="Courier New" w:hAnsi="Courier New" w:cs="Courier New"/>
          <w:sz w:val="20"/>
          <w:szCs w:val="20"/>
        </w:rPr>
        <w:t>grader.grader</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OnionGrader</w:t>
      </w:r>
      <w:proofErr w:type="spellEnd"/>
      <w:r>
        <w:rPr>
          <w:rFonts w:ascii="Courier New" w:eastAsia="Courier New" w:hAnsi="Courier New" w:cs="Courier New"/>
          <w:sz w:val="20"/>
          <w:szCs w:val="20"/>
        </w:rPr>
        <w:t xml:space="preserve">; res = </w:t>
      </w:r>
      <w:proofErr w:type="spellStart"/>
      <w:r>
        <w:rPr>
          <w:rFonts w:ascii="Courier New" w:eastAsia="Courier New" w:hAnsi="Courier New" w:cs="Courier New"/>
          <w:sz w:val="20"/>
          <w:szCs w:val="20"/>
        </w:rPr>
        <w:t>OnionGrader</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).grade</w:t>
      </w:r>
      <w:proofErr w:type="gramEnd"/>
      <w:r>
        <w:rPr>
          <w:rFonts w:ascii="Courier New" w:eastAsia="Courier New" w:hAnsi="Courier New" w:cs="Courier New"/>
          <w:sz w:val="20"/>
          <w:szCs w:val="20"/>
        </w:rPr>
        <w:t>("tray.jpg")</w:t>
      </w:r>
    </w:p>
    <w:p w14:paraId="5B4852C1" w14:textId="77777777" w:rsidR="00221702" w:rsidRDefault="00000000">
      <w:pPr>
        <w:spacing w:after="120" w:line="360" w:lineRule="auto"/>
        <w:jc w:val="both"/>
      </w:pPr>
      <w:r>
        <w:t>Training is reproduced in three steps: python training/prepare_crops.py --masks to extract crops with group splitting; python training/make_kaggle_v5.py to package the run; and, on a Kaggle notebook with a GPU, python training/train_v5.py --datasets DATA, which performs the five-fold cross-validation and writes the final model together with its evaluation report.</w:t>
      </w:r>
    </w:p>
    <w:sectPr w:rsidR="00221702">
      <w:headerReference w:type="default" r:id="rId14"/>
      <w:footerReference w:type="default" r:id="rId15"/>
      <w:pgSz w:w="11906" w:h="16838"/>
      <w:pgMar w:top="1440" w:right="1440" w:bottom="1440" w:left="2016"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AC9DF" w14:textId="77777777" w:rsidR="00D27A68" w:rsidRDefault="00D27A68">
      <w:r>
        <w:separator/>
      </w:r>
    </w:p>
  </w:endnote>
  <w:endnote w:type="continuationSeparator" w:id="0">
    <w:p w14:paraId="6CC35F48" w14:textId="77777777" w:rsidR="00D27A68" w:rsidRDefault="00D27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C2B7" w14:textId="77777777" w:rsidR="00221702" w:rsidRDefault="00000000">
    <w:pPr>
      <w:jc w:val="center"/>
    </w:pPr>
    <w:r>
      <w:rPr>
        <w:sz w:val="20"/>
        <w:szCs w:val="20"/>
      </w:rPr>
      <w:fldChar w:fldCharType="begin"/>
    </w:r>
    <w:r>
      <w:rPr>
        <w:sz w:val="20"/>
        <w:szCs w:val="20"/>
      </w:rPr>
      <w:instrText>PAGE</w:instrText>
    </w:r>
    <w:r>
      <w:rPr>
        <w:sz w:val="20"/>
        <w:szCs w:val="20"/>
      </w:rPr>
      <w:fldChar w:fldCharType="separate"/>
    </w:r>
    <w:r w:rsidR="006E3464">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8D17" w14:textId="1FCC358F" w:rsidR="00221702" w:rsidRDefault="00000000">
    <w:pPr>
      <w:jc w:val="center"/>
    </w:pPr>
    <w:r>
      <w:rPr>
        <w:sz w:val="20"/>
        <w:szCs w:val="20"/>
      </w:rPr>
      <w:fldChar w:fldCharType="begin"/>
    </w:r>
    <w:r>
      <w:rPr>
        <w:sz w:val="20"/>
        <w:szCs w:val="20"/>
      </w:rPr>
      <w:instrText>PAGE</w:instrText>
    </w:r>
    <w:r>
      <w:rPr>
        <w:sz w:val="20"/>
        <w:szCs w:val="20"/>
      </w:rPr>
      <w:fldChar w:fldCharType="separate"/>
    </w:r>
    <w:r w:rsidR="006E346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FEEC2" w14:textId="77777777" w:rsidR="00D27A68" w:rsidRDefault="00D27A68">
      <w:r>
        <w:separator/>
      </w:r>
    </w:p>
  </w:footnote>
  <w:footnote w:type="continuationSeparator" w:id="0">
    <w:p w14:paraId="1D12A6E5" w14:textId="77777777" w:rsidR="00D27A68" w:rsidRDefault="00D27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58C3" w14:textId="77777777" w:rsidR="00221702" w:rsidRDefault="00000000">
    <w:pPr>
      <w:pBdr>
        <w:bottom w:val="single" w:sz="4" w:space="2" w:color="999999"/>
      </w:pBdr>
      <w:jc w:val="right"/>
    </w:pPr>
    <w:r>
      <w:rPr>
        <w:i/>
        <w:iCs/>
        <w:color w:val="555555"/>
        <w:sz w:val="18"/>
        <w:szCs w:val="18"/>
      </w:rPr>
      <w:t>Onion Quality Grading from a Single Photograph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43"/>
    <w:multiLevelType w:val="hybridMultilevel"/>
    <w:tmpl w:val="93F220B0"/>
    <w:lvl w:ilvl="0" w:tplc="58F8B56A">
      <w:start w:val="1"/>
      <w:numFmt w:val="bullet"/>
      <w:lvlText w:val="●"/>
      <w:lvlJc w:val="left"/>
      <w:pPr>
        <w:ind w:left="720" w:hanging="360"/>
      </w:pPr>
    </w:lvl>
    <w:lvl w:ilvl="1" w:tplc="4A0E5818">
      <w:start w:val="1"/>
      <w:numFmt w:val="bullet"/>
      <w:lvlText w:val="○"/>
      <w:lvlJc w:val="left"/>
      <w:pPr>
        <w:ind w:left="1440" w:hanging="360"/>
      </w:pPr>
    </w:lvl>
    <w:lvl w:ilvl="2" w:tplc="1C207974">
      <w:start w:val="1"/>
      <w:numFmt w:val="bullet"/>
      <w:lvlText w:val="■"/>
      <w:lvlJc w:val="left"/>
      <w:pPr>
        <w:ind w:left="2160" w:hanging="360"/>
      </w:pPr>
    </w:lvl>
    <w:lvl w:ilvl="3" w:tplc="E4CE3B0E">
      <w:start w:val="1"/>
      <w:numFmt w:val="bullet"/>
      <w:lvlText w:val="●"/>
      <w:lvlJc w:val="left"/>
      <w:pPr>
        <w:ind w:left="2880" w:hanging="360"/>
      </w:pPr>
    </w:lvl>
    <w:lvl w:ilvl="4" w:tplc="05EC7CD2">
      <w:start w:val="1"/>
      <w:numFmt w:val="bullet"/>
      <w:lvlText w:val="○"/>
      <w:lvlJc w:val="left"/>
      <w:pPr>
        <w:ind w:left="3600" w:hanging="360"/>
      </w:pPr>
    </w:lvl>
    <w:lvl w:ilvl="5" w:tplc="F2B6F924">
      <w:start w:val="1"/>
      <w:numFmt w:val="bullet"/>
      <w:lvlText w:val="■"/>
      <w:lvlJc w:val="left"/>
      <w:pPr>
        <w:ind w:left="4320" w:hanging="360"/>
      </w:pPr>
    </w:lvl>
    <w:lvl w:ilvl="6" w:tplc="6C08034A">
      <w:start w:val="1"/>
      <w:numFmt w:val="bullet"/>
      <w:lvlText w:val="●"/>
      <w:lvlJc w:val="left"/>
      <w:pPr>
        <w:ind w:left="5040" w:hanging="360"/>
      </w:pPr>
    </w:lvl>
    <w:lvl w:ilvl="7" w:tplc="7480BCC0">
      <w:start w:val="1"/>
      <w:numFmt w:val="bullet"/>
      <w:lvlText w:val="●"/>
      <w:lvlJc w:val="left"/>
      <w:pPr>
        <w:ind w:left="5760" w:hanging="360"/>
      </w:pPr>
    </w:lvl>
    <w:lvl w:ilvl="8" w:tplc="9936471C">
      <w:start w:val="1"/>
      <w:numFmt w:val="bullet"/>
      <w:lvlText w:val="●"/>
      <w:lvlJc w:val="left"/>
      <w:pPr>
        <w:ind w:left="6480" w:hanging="360"/>
      </w:pPr>
    </w:lvl>
  </w:abstractNum>
  <w:abstractNum w:abstractNumId="1" w15:restartNumberingAfterBreak="0">
    <w:nsid w:val="0C223474"/>
    <w:multiLevelType w:val="hybridMultilevel"/>
    <w:tmpl w:val="2710E62A"/>
    <w:lvl w:ilvl="0" w:tplc="6FE080EA">
      <w:start w:val="1"/>
      <w:numFmt w:val="bullet"/>
      <w:lvlText w:val="•"/>
      <w:lvlJc w:val="left"/>
      <w:pPr>
        <w:ind w:left="648" w:hanging="316"/>
      </w:pPr>
    </w:lvl>
    <w:lvl w:ilvl="1" w:tplc="2FA403DE">
      <w:start w:val="1"/>
      <w:numFmt w:val="bullet"/>
      <w:lvlText w:val="◦"/>
      <w:lvlJc w:val="left"/>
      <w:pPr>
        <w:ind w:left="1224" w:hanging="316"/>
      </w:pPr>
    </w:lvl>
    <w:lvl w:ilvl="2" w:tplc="94BC82B2">
      <w:numFmt w:val="decimal"/>
      <w:lvlText w:val=""/>
      <w:lvlJc w:val="left"/>
    </w:lvl>
    <w:lvl w:ilvl="3" w:tplc="6FB86322">
      <w:numFmt w:val="decimal"/>
      <w:lvlText w:val=""/>
      <w:lvlJc w:val="left"/>
    </w:lvl>
    <w:lvl w:ilvl="4" w:tplc="76CAAE88">
      <w:numFmt w:val="decimal"/>
      <w:lvlText w:val=""/>
      <w:lvlJc w:val="left"/>
    </w:lvl>
    <w:lvl w:ilvl="5" w:tplc="1D3CD0CA">
      <w:numFmt w:val="decimal"/>
      <w:lvlText w:val=""/>
      <w:lvlJc w:val="left"/>
    </w:lvl>
    <w:lvl w:ilvl="6" w:tplc="626AE454">
      <w:numFmt w:val="decimal"/>
      <w:lvlText w:val=""/>
      <w:lvlJc w:val="left"/>
    </w:lvl>
    <w:lvl w:ilvl="7" w:tplc="2E1E8396">
      <w:numFmt w:val="decimal"/>
      <w:lvlText w:val=""/>
      <w:lvlJc w:val="left"/>
    </w:lvl>
    <w:lvl w:ilvl="8" w:tplc="9AAADE38">
      <w:numFmt w:val="decimal"/>
      <w:lvlText w:val=""/>
      <w:lvlJc w:val="left"/>
    </w:lvl>
  </w:abstractNum>
  <w:num w:numId="1" w16cid:durableId="576937826">
    <w:abstractNumId w:val="0"/>
    <w:lvlOverride w:ilvl="0">
      <w:startOverride w:val="1"/>
    </w:lvlOverride>
  </w:num>
  <w:num w:numId="2" w16cid:durableId="1844129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702"/>
    <w:rsid w:val="00221702"/>
    <w:rsid w:val="002F3B63"/>
    <w:rsid w:val="006E3464"/>
    <w:rsid w:val="00C23E68"/>
    <w:rsid w:val="00D27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535F"/>
  <w15:docId w15:val="{C738D7B3-8906-4864-84B4-8AEE2D57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60" w:after="140"/>
      <w:outlineLvl w:val="1"/>
    </w:pPr>
    <w:rPr>
      <w:b/>
      <w:bCs/>
      <w:sz w:val="28"/>
      <w:szCs w:val="28"/>
    </w:rPr>
  </w:style>
  <w:style w:type="paragraph" w:styleId="Heading3">
    <w:name w:val="heading 3"/>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E3464"/>
    <w:pPr>
      <w:spacing w:after="100"/>
    </w:pPr>
  </w:style>
  <w:style w:type="paragraph" w:styleId="TOC2">
    <w:name w:val="toc 2"/>
    <w:basedOn w:val="Normal"/>
    <w:next w:val="Normal"/>
    <w:autoRedefine/>
    <w:uiPriority w:val="39"/>
    <w:unhideWhenUsed/>
    <w:rsid w:val="006E3464"/>
    <w:pPr>
      <w:spacing w:after="100"/>
      <w:ind w:left="240"/>
    </w:pPr>
  </w:style>
  <w:style w:type="paragraph" w:styleId="TOC3">
    <w:name w:val="toc 3"/>
    <w:basedOn w:val="Normal"/>
    <w:next w:val="Normal"/>
    <w:autoRedefine/>
    <w:uiPriority w:val="39"/>
    <w:unhideWhenUsed/>
    <w:rsid w:val="006E34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8036</Words>
  <Characters>45809</Characters>
  <Application>Microsoft Office Word</Application>
  <DocSecurity>0</DocSecurity>
  <Lines>381</Lines>
  <Paragraphs>107</Paragraphs>
  <ScaleCrop>false</ScaleCrop>
  <Company/>
  <LinksUpToDate>false</LinksUpToDate>
  <CharactersWithSpaces>53738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Onion Quality Grading from a Single Photograph</dc:title>
  <dc:creator>Ashish;Vinayak Tiwari</dc:creator>
  <dc:description>Project report</dc:description>
  <cp:lastModifiedBy>Ashish Sangwan</cp:lastModifiedBy>
  <cp:revision>2</cp:revision>
  <dcterms:created xsi:type="dcterms:W3CDTF">2026-10-23T11:03:00Z</dcterms:created>
  <dcterms:modified xsi:type="dcterms:W3CDTF">2026-10-23T11:03:00Z</dcterms:modified>
</cp:coreProperties>
</file>