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9D93C" w14:textId="08306692" w:rsidR="00E55738" w:rsidRDefault="00E55738" w:rsidP="00E55738">
      <w:pPr>
        <w:jc w:val="center"/>
        <w:rPr>
          <w:b/>
          <w:bCs/>
          <w:sz w:val="40"/>
          <w:szCs w:val="40"/>
          <w:u w:val="single"/>
        </w:rPr>
      </w:pPr>
      <w:r w:rsidRPr="00E55738">
        <w:rPr>
          <w:b/>
          <w:bCs/>
          <w:sz w:val="40"/>
          <w:szCs w:val="40"/>
          <w:u w:val="single"/>
        </w:rPr>
        <w:t>Governance and Compliance Document</w:t>
      </w:r>
    </w:p>
    <w:p w14:paraId="59F3EAC6" w14:textId="77777777" w:rsidR="00E55738" w:rsidRPr="00E55738" w:rsidRDefault="00E55738" w:rsidP="00E55738">
      <w:pPr>
        <w:jc w:val="center"/>
        <w:rPr>
          <w:b/>
          <w:bCs/>
          <w:sz w:val="40"/>
          <w:szCs w:val="40"/>
          <w:u w:val="single"/>
        </w:rPr>
      </w:pPr>
    </w:p>
    <w:p w14:paraId="574FBF4B" w14:textId="77777777" w:rsidR="00E55738" w:rsidRDefault="00E55738" w:rsidP="00E55738">
      <w:pPr>
        <w:rPr>
          <w:b/>
          <w:bCs/>
          <w:i/>
          <w:iCs/>
        </w:rPr>
      </w:pPr>
      <w:r w:rsidRPr="00E55738">
        <w:rPr>
          <w:b/>
          <w:bCs/>
          <w:i/>
          <w:iCs/>
        </w:rPr>
        <w:t>AI Governance, Compliance, and Lifecycle Management</w:t>
      </w:r>
    </w:p>
    <w:p w14:paraId="14DE73E3" w14:textId="77777777" w:rsidR="00E55738" w:rsidRPr="00E55738" w:rsidRDefault="00E55738" w:rsidP="00E55738">
      <w:pPr>
        <w:rPr>
          <w:i/>
          <w:iCs/>
        </w:rPr>
      </w:pPr>
    </w:p>
    <w:p w14:paraId="296A7AB0" w14:textId="77777777" w:rsidR="00E55738" w:rsidRPr="00E55738" w:rsidRDefault="00E55738" w:rsidP="00E55738">
      <w:r w:rsidRPr="00E55738">
        <w:rPr>
          <w:b/>
          <w:bCs/>
        </w:rPr>
        <w:t>1. Auditability &amp; Transparency:</w:t>
      </w:r>
    </w:p>
    <w:p w14:paraId="74F16EA0" w14:textId="77777777" w:rsidR="00E55738" w:rsidRPr="00E55738" w:rsidRDefault="00E55738" w:rsidP="00E55738">
      <w:pPr>
        <w:numPr>
          <w:ilvl w:val="0"/>
          <w:numId w:val="1"/>
        </w:numPr>
      </w:pPr>
      <w:r w:rsidRPr="00E55738">
        <w:rPr>
          <w:b/>
          <w:bCs/>
        </w:rPr>
        <w:t>Immutable Logs:</w:t>
      </w:r>
      <w:r w:rsidRPr="00E55738">
        <w:t xml:space="preserve"> Every prediction generated by the system is logged in api_logs.log. </w:t>
      </w:r>
    </w:p>
    <w:p w14:paraId="6D2DF545" w14:textId="77777777" w:rsidR="00E55738" w:rsidRDefault="00E55738" w:rsidP="00E55738">
      <w:pPr>
        <w:numPr>
          <w:ilvl w:val="0"/>
          <w:numId w:val="1"/>
        </w:numPr>
      </w:pPr>
      <w:r w:rsidRPr="00E55738">
        <w:rPr>
          <w:b/>
          <w:bCs/>
        </w:rPr>
        <w:t>Hash-Based Audit Trail:</w:t>
      </w:r>
      <w:r w:rsidRPr="00E55738">
        <w:t xml:space="preserve"> We store an MD5 hash of the raw input features. This ensures that even if we cannot store full patient records (for privacy/HIPAA compliance), we can verify exactly what data was provided to the model at any specific moment in time. </w:t>
      </w:r>
    </w:p>
    <w:p w14:paraId="554470D3" w14:textId="77777777" w:rsidR="00E55738" w:rsidRPr="00E55738" w:rsidRDefault="00E55738" w:rsidP="00E55738">
      <w:pPr>
        <w:ind w:left="720"/>
      </w:pPr>
    </w:p>
    <w:p w14:paraId="17274FBB" w14:textId="77777777" w:rsidR="00E55738" w:rsidRPr="00E55738" w:rsidRDefault="00E55738" w:rsidP="00E55738">
      <w:r w:rsidRPr="00E55738">
        <w:rPr>
          <w:b/>
          <w:bCs/>
        </w:rPr>
        <w:t>2. System Limitations &amp; Assumptions:</w:t>
      </w:r>
    </w:p>
    <w:p w14:paraId="5A2A6F8E" w14:textId="77777777" w:rsidR="00E55738" w:rsidRPr="00E55738" w:rsidRDefault="00E55738" w:rsidP="00E55738">
      <w:pPr>
        <w:numPr>
          <w:ilvl w:val="0"/>
          <w:numId w:val="2"/>
        </w:numPr>
      </w:pPr>
      <w:r w:rsidRPr="00E55738">
        <w:rPr>
          <w:b/>
          <w:bCs/>
        </w:rPr>
        <w:t>Assumptions:</w:t>
      </w:r>
      <w:r w:rsidRPr="00E55738">
        <w:t xml:space="preserve"> We assume that the medical billing codes and insurance policies remain "stationary." We also assume the clinical staff interprets the model’s "High/Medium/Low" risk scores as </w:t>
      </w:r>
      <w:r w:rsidRPr="00E55738">
        <w:rPr>
          <w:i/>
          <w:iCs/>
        </w:rPr>
        <w:t>decision support</w:t>
      </w:r>
      <w:r w:rsidRPr="00E55738">
        <w:t xml:space="preserve"> rather than definitive diagnostic truth.</w:t>
      </w:r>
    </w:p>
    <w:p w14:paraId="29068463" w14:textId="77777777" w:rsidR="00E55738" w:rsidRDefault="00E55738" w:rsidP="00E55738">
      <w:pPr>
        <w:numPr>
          <w:ilvl w:val="0"/>
          <w:numId w:val="2"/>
        </w:numPr>
      </w:pPr>
      <w:r w:rsidRPr="00E55738">
        <w:rPr>
          <w:b/>
          <w:bCs/>
        </w:rPr>
        <w:t>Limitations:</w:t>
      </w:r>
      <w:r w:rsidRPr="00E55738">
        <w:t xml:space="preserve"> The model is not equipped to handle "Black Swan" events—such as global pandemics or sudden systemic hospital infrastructure changes—that are not reflected in the historical training data.</w:t>
      </w:r>
    </w:p>
    <w:p w14:paraId="1F71A534" w14:textId="77777777" w:rsidR="00E55738" w:rsidRPr="00E55738" w:rsidRDefault="00E55738" w:rsidP="00E55738">
      <w:pPr>
        <w:ind w:left="720"/>
      </w:pPr>
    </w:p>
    <w:p w14:paraId="7A118FB8" w14:textId="77777777" w:rsidR="00E55738" w:rsidRPr="00E55738" w:rsidRDefault="00E55738" w:rsidP="00E55738">
      <w:r w:rsidRPr="00E55738">
        <w:rPr>
          <w:b/>
          <w:bCs/>
        </w:rPr>
        <w:t>3. Retraining &amp; Lifecycle Strategy:</w:t>
      </w:r>
    </w:p>
    <w:p w14:paraId="0EC38A2C" w14:textId="77777777" w:rsidR="00E55738" w:rsidRPr="00E55738" w:rsidRDefault="00E55738" w:rsidP="00E55738">
      <w:r w:rsidRPr="00E55738">
        <w:t>To maintain model reliability, we adopt a proactive retraining schedule:</w:t>
      </w:r>
    </w:p>
    <w:p w14:paraId="7E986511" w14:textId="77777777" w:rsidR="00E55738" w:rsidRPr="00E55738" w:rsidRDefault="00E55738" w:rsidP="00E55738">
      <w:pPr>
        <w:numPr>
          <w:ilvl w:val="0"/>
          <w:numId w:val="3"/>
        </w:numPr>
      </w:pPr>
      <w:r w:rsidRPr="00E55738">
        <w:rPr>
          <w:b/>
          <w:bCs/>
        </w:rPr>
        <w:t>Threshold-Based Retraining:</w:t>
      </w:r>
      <w:r w:rsidRPr="00E55738">
        <w:t xml:space="preserve"> If $&gt;30\%$ of features are flagged by the KS test as "Drifted," the system automatically alerts the Data Engineering team to trigger a re-training pipeline.</w:t>
      </w:r>
    </w:p>
    <w:p w14:paraId="376A2806" w14:textId="77D79083" w:rsidR="00E55738" w:rsidRPr="00E55738" w:rsidRDefault="00E55738" w:rsidP="00E55738">
      <w:pPr>
        <w:numPr>
          <w:ilvl w:val="0"/>
          <w:numId w:val="3"/>
        </w:numPr>
      </w:pPr>
      <w:r w:rsidRPr="00E55738">
        <w:rPr>
          <w:b/>
          <w:bCs/>
        </w:rPr>
        <w:t>Performance-Based Retraining:</w:t>
      </w:r>
      <w:r w:rsidRPr="00E55738">
        <w:t xml:space="preserve"> If the </w:t>
      </w:r>
      <w:r w:rsidRPr="00E55738">
        <w:rPr>
          <w:b/>
          <w:bCs/>
        </w:rPr>
        <w:t>Recall</w:t>
      </w:r>
      <w:r w:rsidRPr="00E55738">
        <w:t xml:space="preserve"> metric for "High Risk" visits or "Rejected" claims drops below $70\%$ when compared against newly </w:t>
      </w:r>
      <w:r w:rsidRPr="00E55738">
        <w:t>labelled</w:t>
      </w:r>
      <w:r w:rsidRPr="00E55738">
        <w:t xml:space="preserve"> data, a mandatory re-training cycle is initiated.</w:t>
      </w:r>
    </w:p>
    <w:p w14:paraId="7E8E48EA" w14:textId="1989C309" w:rsidR="00E55738" w:rsidRPr="00E55738" w:rsidRDefault="00E55738" w:rsidP="00E55738">
      <w:pPr>
        <w:numPr>
          <w:ilvl w:val="0"/>
          <w:numId w:val="3"/>
        </w:numPr>
      </w:pPr>
      <w:r w:rsidRPr="00E55738">
        <w:rPr>
          <w:b/>
          <w:bCs/>
        </w:rPr>
        <w:t>Version Control:</w:t>
      </w:r>
      <w:r w:rsidRPr="00E55738">
        <w:t xml:space="preserve"> Every retrained model is assigned a new semantic version (e.g., v1.1, v1.2) and stored in our model registry. This ensures we can instantly roll back to a previous "known-good" version if a new model deployment exhibits unforeseen </w:t>
      </w:r>
      <w:r w:rsidRPr="00E55738">
        <w:t>behaviour</w:t>
      </w:r>
      <w:r w:rsidRPr="00E55738">
        <w:t xml:space="preserve"> in production.</w:t>
      </w:r>
    </w:p>
    <w:p w14:paraId="30CC73F5" w14:textId="77777777" w:rsidR="00E55738" w:rsidRDefault="00E55738" w:rsidP="00E55738">
      <w:pPr>
        <w:pStyle w:val="ListParagraph"/>
        <w:numPr>
          <w:ilvl w:val="1"/>
          <w:numId w:val="3"/>
        </w:numPr>
      </w:pPr>
      <w:r w:rsidRPr="00E55738">
        <w:rPr>
          <w:b/>
          <w:bCs/>
        </w:rPr>
        <w:lastRenderedPageBreak/>
        <w:t>Audit Log:</w:t>
      </w:r>
      <w:r w:rsidRPr="00E55738">
        <w:t xml:space="preserve"> Our </w:t>
      </w:r>
      <w:proofErr w:type="spellStart"/>
      <w:r w:rsidRPr="00E55738">
        <w:t>FastAPI</w:t>
      </w:r>
      <w:proofErr w:type="spellEnd"/>
      <w:r w:rsidRPr="00E55738">
        <w:t xml:space="preserve"> service maintains an api_logs.log file. This file contains the exact timestamp, </w:t>
      </w:r>
      <w:proofErr w:type="spellStart"/>
      <w:r w:rsidRPr="00E55738">
        <w:t>model_version</w:t>
      </w:r>
      <w:proofErr w:type="spellEnd"/>
      <w:r w:rsidRPr="00E55738">
        <w:t xml:space="preserve">, and the MD5 </w:t>
      </w:r>
      <w:proofErr w:type="spellStart"/>
      <w:r w:rsidRPr="00E55738">
        <w:t>feature_hash</w:t>
      </w:r>
      <w:proofErr w:type="spellEnd"/>
      <w:r w:rsidRPr="00E55738">
        <w:t xml:space="preserve"> for every single prediction request, ensuring 100% auditability for hospital compliance teams.</w:t>
      </w:r>
    </w:p>
    <w:p w14:paraId="10B8F955" w14:textId="2341DD1D" w:rsidR="00E55738" w:rsidRDefault="00E55738" w:rsidP="00E55738">
      <w:pPr>
        <w:pStyle w:val="ListParagraph"/>
        <w:ind w:left="1440"/>
      </w:pPr>
      <w:r w:rsidRPr="00E55738">
        <w:t xml:space="preserve"> </w:t>
      </w:r>
    </w:p>
    <w:p w14:paraId="62DB8E11" w14:textId="459C1AB2" w:rsidR="00E55738" w:rsidRPr="00E55738" w:rsidRDefault="00E55738" w:rsidP="00E55738">
      <w:pPr>
        <w:pStyle w:val="ListParagraph"/>
        <w:numPr>
          <w:ilvl w:val="1"/>
          <w:numId w:val="3"/>
        </w:numPr>
      </w:pPr>
      <w:r w:rsidRPr="00E55738">
        <w:rPr>
          <w:b/>
          <w:bCs/>
        </w:rPr>
        <w:t>System Limitations &amp; Assumptions:</w:t>
      </w:r>
    </w:p>
    <w:p w14:paraId="1BE60DB3" w14:textId="77777777" w:rsidR="00E55738" w:rsidRPr="00E55738" w:rsidRDefault="00E55738" w:rsidP="00E55738">
      <w:pPr>
        <w:numPr>
          <w:ilvl w:val="0"/>
          <w:numId w:val="4"/>
        </w:numPr>
      </w:pPr>
      <w:r w:rsidRPr="00E55738">
        <w:rPr>
          <w:b/>
          <w:bCs/>
        </w:rPr>
        <w:t>Limitation:</w:t>
      </w:r>
      <w:r w:rsidRPr="00E55738">
        <w:t xml:space="preserve"> The system assumes the input data quality remains high; if hospital sensors or data entry logs fail, the model may return garbage predictions. </w:t>
      </w:r>
    </w:p>
    <w:p w14:paraId="63A8589A" w14:textId="77777777" w:rsidR="00E55738" w:rsidRDefault="00E55738" w:rsidP="00E55738">
      <w:pPr>
        <w:numPr>
          <w:ilvl w:val="0"/>
          <w:numId w:val="4"/>
        </w:numPr>
      </w:pPr>
      <w:r w:rsidRPr="00E55738">
        <w:rPr>
          <w:b/>
          <w:bCs/>
        </w:rPr>
        <w:t>Assumption:</w:t>
      </w:r>
      <w:r w:rsidRPr="00E55738">
        <w:t xml:space="preserve"> We assume that historical insurance and clinical patterns remain largely stationary. </w:t>
      </w:r>
    </w:p>
    <w:p w14:paraId="438519C2" w14:textId="77777777" w:rsidR="00E55738" w:rsidRPr="00E55738" w:rsidRDefault="00E55738" w:rsidP="00E55738">
      <w:pPr>
        <w:ind w:left="1800"/>
      </w:pPr>
    </w:p>
    <w:p w14:paraId="4C5BFE36" w14:textId="62AF426E" w:rsidR="00E55738" w:rsidRPr="00E55738" w:rsidRDefault="00E55738" w:rsidP="00E55738">
      <w:pPr>
        <w:pStyle w:val="ListParagraph"/>
        <w:numPr>
          <w:ilvl w:val="1"/>
          <w:numId w:val="3"/>
        </w:numPr>
      </w:pPr>
      <w:r w:rsidRPr="00E55738">
        <w:rPr>
          <w:b/>
          <w:bCs/>
        </w:rPr>
        <w:t>Retraining Strategy:</w:t>
      </w:r>
      <w:r w:rsidRPr="00E55738">
        <w:t xml:space="preserve"> Retraining is triggered if:</w:t>
      </w:r>
    </w:p>
    <w:p w14:paraId="00343789" w14:textId="77777777" w:rsidR="00E55738" w:rsidRPr="00E55738" w:rsidRDefault="00E55738" w:rsidP="00E55738">
      <w:pPr>
        <w:numPr>
          <w:ilvl w:val="0"/>
          <w:numId w:val="5"/>
        </w:numPr>
      </w:pPr>
      <w:r w:rsidRPr="00E55738">
        <w:t>Feature drift is detected in $&gt;30\%$ of inputs.</w:t>
      </w:r>
    </w:p>
    <w:p w14:paraId="6E43350B" w14:textId="511D6982" w:rsidR="00E55738" w:rsidRPr="00E55738" w:rsidRDefault="00E55738" w:rsidP="00E55738">
      <w:pPr>
        <w:numPr>
          <w:ilvl w:val="0"/>
          <w:numId w:val="5"/>
        </w:numPr>
      </w:pPr>
      <w:r w:rsidRPr="00E55738">
        <w:t xml:space="preserve">Model accuracy on ground-truth </w:t>
      </w:r>
      <w:r w:rsidRPr="00E55738">
        <w:t>labelled</w:t>
      </w:r>
      <w:r w:rsidRPr="00E55738">
        <w:t xml:space="preserve"> data drops below $70\%$.</w:t>
      </w:r>
    </w:p>
    <w:p w14:paraId="2356E2A2" w14:textId="77777777" w:rsidR="00E55738" w:rsidRPr="00E55738" w:rsidRDefault="00E55738" w:rsidP="00E55738">
      <w:pPr>
        <w:numPr>
          <w:ilvl w:val="0"/>
          <w:numId w:val="5"/>
        </w:numPr>
      </w:pPr>
      <w:r w:rsidRPr="00E55738">
        <w:t>A significant policy change occurs in insurance rejection logic.</w:t>
      </w:r>
    </w:p>
    <w:p w14:paraId="4DE139C8" w14:textId="77777777" w:rsidR="00E55738" w:rsidRDefault="00E55738"/>
    <w:sectPr w:rsidR="00E557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17494"/>
    <w:multiLevelType w:val="multilevel"/>
    <w:tmpl w:val="34E6EAAC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8B7084"/>
    <w:multiLevelType w:val="multilevel"/>
    <w:tmpl w:val="78F279FE"/>
    <w:lvl w:ilvl="0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</w:lvl>
    <w:lvl w:ilvl="1" w:tentative="1">
      <w:start w:val="1"/>
      <w:numFmt w:val="decimal"/>
      <w:lvlText w:val="%2."/>
      <w:lvlJc w:val="left"/>
      <w:pPr>
        <w:tabs>
          <w:tab w:val="num" w:pos="2880"/>
        </w:tabs>
        <w:ind w:left="2880" w:hanging="360"/>
      </w:pPr>
    </w:lvl>
    <w:lvl w:ilvl="2" w:tentative="1">
      <w:start w:val="1"/>
      <w:numFmt w:val="decimal"/>
      <w:lvlText w:val="%3."/>
      <w:lvlJc w:val="left"/>
      <w:pPr>
        <w:tabs>
          <w:tab w:val="num" w:pos="3600"/>
        </w:tabs>
        <w:ind w:left="3600" w:hanging="360"/>
      </w:pPr>
    </w:lvl>
    <w:lvl w:ilvl="3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entative="1">
      <w:start w:val="1"/>
      <w:numFmt w:val="decimal"/>
      <w:lvlText w:val="%5."/>
      <w:lvlJc w:val="left"/>
      <w:pPr>
        <w:tabs>
          <w:tab w:val="num" w:pos="5040"/>
        </w:tabs>
        <w:ind w:left="5040" w:hanging="360"/>
      </w:pPr>
    </w:lvl>
    <w:lvl w:ilvl="5" w:tentative="1">
      <w:start w:val="1"/>
      <w:numFmt w:val="decimal"/>
      <w:lvlText w:val="%6."/>
      <w:lvlJc w:val="left"/>
      <w:pPr>
        <w:tabs>
          <w:tab w:val="num" w:pos="5760"/>
        </w:tabs>
        <w:ind w:left="5760" w:hanging="360"/>
      </w:pPr>
    </w:lvl>
    <w:lvl w:ilvl="6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entative="1">
      <w:start w:val="1"/>
      <w:numFmt w:val="decimal"/>
      <w:lvlText w:val="%8."/>
      <w:lvlJc w:val="left"/>
      <w:pPr>
        <w:tabs>
          <w:tab w:val="num" w:pos="7200"/>
        </w:tabs>
        <w:ind w:left="7200" w:hanging="360"/>
      </w:pPr>
    </w:lvl>
    <w:lvl w:ilvl="8" w:tentative="1">
      <w:start w:val="1"/>
      <w:numFmt w:val="decimal"/>
      <w:lvlText w:val="%9."/>
      <w:lvlJc w:val="left"/>
      <w:pPr>
        <w:tabs>
          <w:tab w:val="num" w:pos="7920"/>
        </w:tabs>
        <w:ind w:left="7920" w:hanging="360"/>
      </w:pPr>
    </w:lvl>
  </w:abstractNum>
  <w:abstractNum w:abstractNumId="2" w15:restartNumberingAfterBreak="0">
    <w:nsid w:val="5CFD1E16"/>
    <w:multiLevelType w:val="multilevel"/>
    <w:tmpl w:val="EAFC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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707EA6"/>
    <w:multiLevelType w:val="multilevel"/>
    <w:tmpl w:val="F2CE8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D32659"/>
    <w:multiLevelType w:val="multilevel"/>
    <w:tmpl w:val="B0203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3989857">
    <w:abstractNumId w:val="3"/>
  </w:num>
  <w:num w:numId="2" w16cid:durableId="1034040468">
    <w:abstractNumId w:val="4"/>
  </w:num>
  <w:num w:numId="3" w16cid:durableId="2002275821">
    <w:abstractNumId w:val="2"/>
  </w:num>
  <w:num w:numId="4" w16cid:durableId="1055543092">
    <w:abstractNumId w:val="0"/>
  </w:num>
  <w:num w:numId="5" w16cid:durableId="11303930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738"/>
    <w:rsid w:val="005F1A8F"/>
    <w:rsid w:val="00E55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D7703"/>
  <w15:chartTrackingRefBased/>
  <w15:docId w15:val="{91444B7B-F833-4E3E-86F9-A3E2F594F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7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7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7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7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7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7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7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7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7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7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7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7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7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7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7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7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7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7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7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57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7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57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57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7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7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7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7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7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7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369</Words>
  <Characters>2106</Characters>
  <Application>Microsoft Office Word</Application>
  <DocSecurity>0</DocSecurity>
  <Lines>17</Lines>
  <Paragraphs>4</Paragraphs>
  <ScaleCrop>false</ScaleCrop>
  <Company/>
  <LinksUpToDate>false</LinksUpToDate>
  <CharactersWithSpaces>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Verma</dc:creator>
  <cp:keywords/>
  <dc:description/>
  <cp:lastModifiedBy>Ashish Verma</cp:lastModifiedBy>
  <cp:revision>1</cp:revision>
  <dcterms:created xsi:type="dcterms:W3CDTF">2026-06-06T14:08:00Z</dcterms:created>
  <dcterms:modified xsi:type="dcterms:W3CDTF">2026-06-06T14:10:00Z</dcterms:modified>
</cp:coreProperties>
</file>