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E686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36"/>
          <w:szCs w:val="36"/>
        </w:rPr>
      </w:pPr>
      <w:r>
        <w:rPr>
          <w:rFonts w:ascii="Arial" w:hAnsi="Arial" w:cs="Arial"/>
          <w:b/>
          <w:bCs/>
          <w:kern w:val="0"/>
          <w:sz w:val="36"/>
          <w:szCs w:val="36"/>
        </w:rPr>
        <w:t>KP Muhurta Promise Checklist (Cricket Matches)</w:t>
      </w:r>
    </w:p>
    <w:p w14:paraId="47586ECF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0) Setup (Before Astrology)</w:t>
      </w:r>
    </w:p>
    <w:p w14:paraId="269FC3A8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Fix event time &amp; place (start of play), stadium coordinates, local </w:t>
      </w:r>
      <w:proofErr w:type="spellStart"/>
      <w:r>
        <w:rPr>
          <w:rFonts w:ascii="Arial" w:hAnsi="Arial" w:cs="Arial"/>
          <w:kern w:val="0"/>
          <w:sz w:val="20"/>
          <w:szCs w:val="20"/>
        </w:rPr>
        <w:t>timezone</w:t>
      </w:r>
      <w:proofErr w:type="spellEnd"/>
      <w:r>
        <w:rPr>
          <w:rFonts w:ascii="Arial" w:hAnsi="Arial" w:cs="Arial"/>
          <w:kern w:val="0"/>
          <w:sz w:val="20"/>
          <w:szCs w:val="20"/>
        </w:rPr>
        <w:t>.</w:t>
      </w:r>
    </w:p>
    <w:p w14:paraId="5A21D04F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Choose consistent team mapping: Home=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/ Toss=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/ Favourite=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>.</w:t>
      </w:r>
    </w:p>
    <w:p w14:paraId="5E413D17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Rectify minute if cusp sub changes within ±2 minutes — mark as volatile.</w:t>
      </w:r>
    </w:p>
    <w:p w14:paraId="07D185C2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1) House Groups for Result</w:t>
      </w:r>
    </w:p>
    <w:p w14:paraId="0C051442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win/advantage houses: 1, 2, 3, 6, 10, 11.</w:t>
      </w:r>
    </w:p>
    <w:p w14:paraId="39E6E4F8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kern w:val="0"/>
          <w:sz w:val="20"/>
          <w:szCs w:val="20"/>
        </w:rPr>
        <w:t>Desc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win/advantage houses: 5, 7, 8, 9, 12.</w:t>
      </w:r>
    </w:p>
    <w:p w14:paraId="69EAD263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Outcome axis: 10 favours 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success, 4 ends matter against 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>.</w:t>
      </w:r>
    </w:p>
    <w:p w14:paraId="70960710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2) How to Read Planet Signification (KP Hierarchy)</w:t>
      </w:r>
    </w:p>
    <w:p w14:paraId="4699EE9E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- 1. Star-lord occupancy &amp; ownership (primary).</w:t>
      </w:r>
    </w:p>
    <w:p w14:paraId="1A63FC57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- 2. Planet's own occupancy &amp; ownership.</w:t>
      </w:r>
    </w:p>
    <w:p w14:paraId="08D46063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- 3. Sign-lord (</w:t>
      </w:r>
      <w:proofErr w:type="gramStart"/>
      <w:r>
        <w:rPr>
          <w:rFonts w:ascii="Arial" w:hAnsi="Arial" w:cs="Arial"/>
          <w:kern w:val="0"/>
          <w:sz w:val="20"/>
          <w:szCs w:val="20"/>
        </w:rPr>
        <w:t>tie-breaker</w:t>
      </w:r>
      <w:proofErr w:type="gramEnd"/>
      <w:r>
        <w:rPr>
          <w:rFonts w:ascii="Arial" w:hAnsi="Arial" w:cs="Arial"/>
          <w:kern w:val="0"/>
          <w:sz w:val="20"/>
          <w:szCs w:val="20"/>
        </w:rPr>
        <w:t xml:space="preserve"> only).</w:t>
      </w:r>
    </w:p>
    <w:p w14:paraId="56827414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Rahu/Ketu act as agents of star-lord + sign-lord + conjunctions/aspects.</w:t>
      </w:r>
    </w:p>
    <w:p w14:paraId="65AC135B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Retrograde: reduce strength (-1 tier), Combust: -0.5 tier.</w:t>
      </w:r>
    </w:p>
    <w:p w14:paraId="156F8013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Exaltation/debilitation ignored for signification (affects strength only).</w:t>
      </w:r>
    </w:p>
    <w:p w14:paraId="71910F99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 xml:space="preserve">3) Primary Promise Test — </w:t>
      </w:r>
      <w:proofErr w:type="spellStart"/>
      <w:r>
        <w:rPr>
          <w:rFonts w:ascii="Arial" w:hAnsi="Arial" w:cs="Arial"/>
          <w:b/>
          <w:bCs/>
          <w:kern w:val="0"/>
          <w:sz w:val="28"/>
          <w:szCs w:val="28"/>
        </w:rPr>
        <w:t>Cuspal</w:t>
      </w:r>
      <w:proofErr w:type="spellEnd"/>
      <w:r>
        <w:rPr>
          <w:rFonts w:ascii="Arial" w:hAnsi="Arial" w:cs="Arial"/>
          <w:b/>
          <w:bCs/>
          <w:kern w:val="0"/>
          <w:sz w:val="28"/>
          <w:szCs w:val="28"/>
        </w:rPr>
        <w:t xml:space="preserve"> Sub-Lords (CSLs)</w:t>
      </w:r>
    </w:p>
    <w:p w14:paraId="65105159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- 1st CSL: More 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houses </w:t>
      </w:r>
      <w:r>
        <w:rPr>
          <w:rFonts w:ascii="Symbol" w:hAnsi="Symbol" w:cs="Symbol"/>
          <w:kern w:val="0"/>
          <w:sz w:val="20"/>
          <w:szCs w:val="20"/>
        </w:rPr>
        <w:t xml:space="preserve">® 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promised; More </w:t>
      </w:r>
      <w:proofErr w:type="spellStart"/>
      <w:r>
        <w:rPr>
          <w:rFonts w:ascii="Arial" w:hAnsi="Arial" w:cs="Arial"/>
          <w:kern w:val="0"/>
          <w:sz w:val="20"/>
          <w:szCs w:val="20"/>
        </w:rPr>
        <w:t>Desc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houses </w:t>
      </w:r>
      <w:r>
        <w:rPr>
          <w:rFonts w:ascii="Symbol" w:hAnsi="Symbol" w:cs="Symbol"/>
          <w:kern w:val="0"/>
          <w:sz w:val="20"/>
          <w:szCs w:val="20"/>
        </w:rPr>
        <w:t xml:space="preserve">® </w:t>
      </w:r>
      <w:proofErr w:type="spellStart"/>
      <w:r>
        <w:rPr>
          <w:rFonts w:ascii="Arial" w:hAnsi="Arial" w:cs="Arial"/>
          <w:kern w:val="0"/>
          <w:sz w:val="20"/>
          <w:szCs w:val="20"/>
        </w:rPr>
        <w:t>Desc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promised.</w:t>
      </w:r>
    </w:p>
    <w:p w14:paraId="3E0DAB68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- 7th CSL: Expect opposite of 1st; same side </w:t>
      </w:r>
      <w:r>
        <w:rPr>
          <w:rFonts w:ascii="Symbol" w:hAnsi="Symbol" w:cs="Symbol"/>
          <w:kern w:val="0"/>
          <w:sz w:val="20"/>
          <w:szCs w:val="20"/>
        </w:rPr>
        <w:t xml:space="preserve">® </w:t>
      </w:r>
      <w:r>
        <w:rPr>
          <w:rFonts w:ascii="Arial" w:hAnsi="Arial" w:cs="Arial"/>
          <w:kern w:val="0"/>
          <w:sz w:val="20"/>
          <w:szCs w:val="20"/>
        </w:rPr>
        <w:t>one-sided.</w:t>
      </w:r>
    </w:p>
    <w:p w14:paraId="2D759A16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- 6th CSL: 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win if 6/10/11 and avoids 5/7/12.</w:t>
      </w:r>
    </w:p>
    <w:p w14:paraId="13A507A6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- 12th CSL: </w:t>
      </w:r>
      <w:proofErr w:type="spellStart"/>
      <w:r>
        <w:rPr>
          <w:rFonts w:ascii="Arial" w:hAnsi="Arial" w:cs="Arial"/>
          <w:kern w:val="0"/>
          <w:sz w:val="20"/>
          <w:szCs w:val="20"/>
        </w:rPr>
        <w:t>Desc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win if 12/7/5 and avoids 6/10/11.</w:t>
      </w:r>
    </w:p>
    <w:p w14:paraId="3D2333FC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- 10th CSL: Pro-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if 10/11/6.</w:t>
      </w:r>
    </w:p>
    <w:p w14:paraId="0A8E2BBC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- 4th CSL: Anti-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if 4/12/8/7/5.</w:t>
      </w:r>
    </w:p>
    <w:p w14:paraId="0B306EF7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4) Scoring Method</w:t>
      </w:r>
    </w:p>
    <w:p w14:paraId="5C1DBEE3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Weights: 1st CSL ±3, 7th ±3, 6th ±2, 12th ±2, 10th ±2, 4th ±2, 11th ±1, 5th ±1.</w:t>
      </w:r>
    </w:p>
    <w:p w14:paraId="7C30FD67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total – </w:t>
      </w:r>
      <w:proofErr w:type="spellStart"/>
      <w:r>
        <w:rPr>
          <w:rFonts w:ascii="Arial" w:hAnsi="Arial" w:cs="Arial"/>
          <w:kern w:val="0"/>
          <w:sz w:val="20"/>
          <w:szCs w:val="20"/>
        </w:rPr>
        <w:t>Desc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total </w:t>
      </w:r>
      <w:r>
        <w:rPr>
          <w:rFonts w:ascii="Symbol" w:hAnsi="Symbol" w:cs="Symbol"/>
          <w:kern w:val="0"/>
          <w:sz w:val="20"/>
          <w:szCs w:val="20"/>
        </w:rPr>
        <w:t xml:space="preserve">³ </w:t>
      </w:r>
      <w:r>
        <w:rPr>
          <w:rFonts w:ascii="Arial" w:hAnsi="Arial" w:cs="Arial"/>
          <w:kern w:val="0"/>
          <w:sz w:val="20"/>
          <w:szCs w:val="20"/>
        </w:rPr>
        <w:t xml:space="preserve">+3 </w:t>
      </w:r>
      <w:r>
        <w:rPr>
          <w:rFonts w:ascii="Symbol" w:hAnsi="Symbol" w:cs="Symbol"/>
          <w:kern w:val="0"/>
          <w:sz w:val="20"/>
          <w:szCs w:val="20"/>
        </w:rPr>
        <w:t xml:space="preserve">® 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wins (strong).</w:t>
      </w:r>
    </w:p>
    <w:p w14:paraId="7E764AAE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total – </w:t>
      </w:r>
      <w:proofErr w:type="spellStart"/>
      <w:r>
        <w:rPr>
          <w:rFonts w:ascii="Arial" w:hAnsi="Arial" w:cs="Arial"/>
          <w:kern w:val="0"/>
          <w:sz w:val="20"/>
          <w:szCs w:val="20"/>
        </w:rPr>
        <w:t>Desc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total </w:t>
      </w:r>
      <w:r>
        <w:rPr>
          <w:rFonts w:ascii="Symbol" w:hAnsi="Symbol" w:cs="Symbol"/>
          <w:kern w:val="0"/>
          <w:sz w:val="20"/>
          <w:szCs w:val="20"/>
        </w:rPr>
        <w:t xml:space="preserve">£ </w:t>
      </w:r>
      <w:r>
        <w:rPr>
          <w:rFonts w:ascii="Arial" w:hAnsi="Arial" w:cs="Arial"/>
          <w:kern w:val="0"/>
          <w:sz w:val="20"/>
          <w:szCs w:val="20"/>
        </w:rPr>
        <w:t xml:space="preserve">-3 </w:t>
      </w:r>
      <w:r>
        <w:rPr>
          <w:rFonts w:ascii="Symbol" w:hAnsi="Symbol" w:cs="Symbol"/>
          <w:kern w:val="0"/>
          <w:sz w:val="20"/>
          <w:szCs w:val="20"/>
        </w:rPr>
        <w:t xml:space="preserve">® </w:t>
      </w:r>
      <w:proofErr w:type="spellStart"/>
      <w:r>
        <w:rPr>
          <w:rFonts w:ascii="Arial" w:hAnsi="Arial" w:cs="Arial"/>
          <w:kern w:val="0"/>
          <w:sz w:val="20"/>
          <w:szCs w:val="20"/>
        </w:rPr>
        <w:t>Desc</w:t>
      </w:r>
      <w:proofErr w:type="spellEnd"/>
      <w:r>
        <w:rPr>
          <w:rFonts w:ascii="Arial" w:hAnsi="Arial" w:cs="Arial"/>
          <w:kern w:val="0"/>
          <w:sz w:val="20"/>
          <w:szCs w:val="20"/>
        </w:rPr>
        <w:t xml:space="preserve"> wins (strong).</w:t>
      </w:r>
    </w:p>
    <w:p w14:paraId="1B1BF591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Between -2 and +2 </w:t>
      </w:r>
      <w:r>
        <w:rPr>
          <w:rFonts w:ascii="Symbol" w:hAnsi="Symbol" w:cs="Symbol"/>
          <w:kern w:val="0"/>
          <w:sz w:val="20"/>
          <w:szCs w:val="20"/>
        </w:rPr>
        <w:t xml:space="preserve">® </w:t>
      </w:r>
      <w:r>
        <w:rPr>
          <w:rFonts w:ascii="Arial" w:hAnsi="Arial" w:cs="Arial"/>
          <w:kern w:val="0"/>
          <w:sz w:val="20"/>
          <w:szCs w:val="20"/>
        </w:rPr>
        <w:t>Weak/Mixed.</w:t>
      </w:r>
    </w:p>
    <w:p w14:paraId="1AA87500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Retrograde/Node CSL star-lords </w:t>
      </w:r>
      <w:r>
        <w:rPr>
          <w:rFonts w:ascii="Symbol" w:hAnsi="Symbol" w:cs="Symbol"/>
          <w:kern w:val="0"/>
          <w:sz w:val="20"/>
          <w:szCs w:val="20"/>
        </w:rPr>
        <w:t xml:space="preserve">® </w:t>
      </w:r>
      <w:r>
        <w:rPr>
          <w:rFonts w:ascii="Arial" w:hAnsi="Arial" w:cs="Arial"/>
          <w:kern w:val="0"/>
          <w:sz w:val="20"/>
          <w:szCs w:val="20"/>
        </w:rPr>
        <w:t>reduce weight by 1/2.</w:t>
      </w:r>
    </w:p>
    <w:p w14:paraId="4B9D32C1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Synergy bonus: If 3+ CSLs repeat same victory houses, +1 to that side.</w:t>
      </w:r>
    </w:p>
    <w:p w14:paraId="68B0E0F7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 xml:space="preserve">5) </w:t>
      </w:r>
      <w:proofErr w:type="gramStart"/>
      <w:r>
        <w:rPr>
          <w:rFonts w:ascii="Arial" w:hAnsi="Arial" w:cs="Arial"/>
          <w:b/>
          <w:bCs/>
          <w:kern w:val="0"/>
          <w:sz w:val="28"/>
          <w:szCs w:val="28"/>
        </w:rPr>
        <w:t>Tie-Breakers</w:t>
      </w:r>
      <w:proofErr w:type="gramEnd"/>
      <w:r>
        <w:rPr>
          <w:rFonts w:ascii="Arial" w:hAnsi="Arial" w:cs="Arial"/>
          <w:b/>
          <w:bCs/>
          <w:kern w:val="0"/>
          <w:sz w:val="28"/>
          <w:szCs w:val="28"/>
        </w:rPr>
        <w:t xml:space="preserve"> (if Weak/Mixed)</w:t>
      </w:r>
    </w:p>
    <w:p w14:paraId="64B34F2D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- 1. Ruling Planets majority for 6/10/11 (</w:t>
      </w:r>
      <w:proofErr w:type="spellStart"/>
      <w:r>
        <w:rPr>
          <w:rFonts w:ascii="Arial" w:hAnsi="Arial" w:cs="Arial"/>
          <w:kern w:val="0"/>
          <w:sz w:val="20"/>
          <w:szCs w:val="20"/>
        </w:rPr>
        <w:t>Asc</w:t>
      </w:r>
      <w:proofErr w:type="spellEnd"/>
      <w:r>
        <w:rPr>
          <w:rFonts w:ascii="Arial" w:hAnsi="Arial" w:cs="Arial"/>
          <w:kern w:val="0"/>
          <w:sz w:val="20"/>
          <w:szCs w:val="20"/>
        </w:rPr>
        <w:t>) or 5/7/12 (</w:t>
      </w:r>
      <w:proofErr w:type="spellStart"/>
      <w:r>
        <w:rPr>
          <w:rFonts w:ascii="Arial" w:hAnsi="Arial" w:cs="Arial"/>
          <w:kern w:val="0"/>
          <w:sz w:val="20"/>
          <w:szCs w:val="20"/>
        </w:rPr>
        <w:t>Desc</w:t>
      </w:r>
      <w:proofErr w:type="spellEnd"/>
      <w:r>
        <w:rPr>
          <w:rFonts w:ascii="Arial" w:hAnsi="Arial" w:cs="Arial"/>
          <w:kern w:val="0"/>
          <w:sz w:val="20"/>
          <w:szCs w:val="20"/>
        </w:rPr>
        <w:t>).</w:t>
      </w:r>
    </w:p>
    <w:p w14:paraId="4DF15D52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- 2. Moon's start star/sub match with promise.</w:t>
      </w:r>
    </w:p>
    <w:p w14:paraId="3F95E2D0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- 3. Strict star-lord check of 10th vs 4th CSL.</w:t>
      </w:r>
    </w:p>
    <w:p w14:paraId="742B1F19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- 4. Dispositor chain (one hop).</w:t>
      </w:r>
    </w:p>
    <w:p w14:paraId="3555049C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6) Special Cases</w:t>
      </w:r>
    </w:p>
    <w:p w14:paraId="199E9856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One-sided: 1st &amp; 7th CSL same side; 6th+10th vs 12th+4th aligned; score </w:t>
      </w:r>
      <w:r>
        <w:rPr>
          <w:rFonts w:ascii="Symbol" w:hAnsi="Symbol" w:cs="Symbol"/>
          <w:kern w:val="0"/>
          <w:sz w:val="20"/>
          <w:szCs w:val="20"/>
        </w:rPr>
        <w:t xml:space="preserve">³ </w:t>
      </w:r>
      <w:r>
        <w:rPr>
          <w:rFonts w:ascii="Arial" w:hAnsi="Arial" w:cs="Arial"/>
          <w:kern w:val="0"/>
          <w:sz w:val="20"/>
          <w:szCs w:val="20"/>
        </w:rPr>
        <w:t>±5.</w:t>
      </w:r>
    </w:p>
    <w:p w14:paraId="7446CF8A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Reversal-prone: Weak score ±2 + volatile (mixed CSLs, Moon opposite, retro/node star-lords).</w:t>
      </w:r>
    </w:p>
    <w:p w14:paraId="5B94D917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7) Moon Timeline After Promise</w:t>
      </w:r>
    </w:p>
    <w:p w14:paraId="78594036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Promise = final winner; Moon NL</w:t>
      </w:r>
      <w:r>
        <w:rPr>
          <w:rFonts w:ascii="Symbol" w:hAnsi="Symbol" w:cs="Symbol"/>
          <w:kern w:val="0"/>
          <w:sz w:val="20"/>
          <w:szCs w:val="20"/>
        </w:rPr>
        <w:t>®</w:t>
      </w:r>
      <w:r>
        <w:rPr>
          <w:rFonts w:ascii="Arial" w:hAnsi="Arial" w:cs="Arial"/>
          <w:kern w:val="0"/>
          <w:sz w:val="20"/>
          <w:szCs w:val="20"/>
        </w:rPr>
        <w:t>SL</w:t>
      </w:r>
      <w:r>
        <w:rPr>
          <w:rFonts w:ascii="Symbol" w:hAnsi="Symbol" w:cs="Symbol"/>
          <w:kern w:val="0"/>
          <w:sz w:val="20"/>
          <w:szCs w:val="20"/>
        </w:rPr>
        <w:t>®</w:t>
      </w:r>
      <w:r>
        <w:rPr>
          <w:rFonts w:ascii="Arial" w:hAnsi="Arial" w:cs="Arial"/>
          <w:kern w:val="0"/>
          <w:sz w:val="20"/>
          <w:szCs w:val="20"/>
        </w:rPr>
        <w:t>SSL shows flow only.</w:t>
      </w:r>
    </w:p>
    <w:p w14:paraId="1301574C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Strong promise: Opposite late sub reduces margin, not result.</w:t>
      </w:r>
    </w:p>
    <w:p w14:paraId="357EC5DE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Weak promise: Opposite late sub may reverse outcome.</w:t>
      </w:r>
    </w:p>
    <w:p w14:paraId="5B79A585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8) Practical Cautions</w:t>
      </w:r>
    </w:p>
    <w:p w14:paraId="64CFD148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Dual signs on cusp </w:t>
      </w:r>
      <w:r>
        <w:rPr>
          <w:rFonts w:ascii="Symbol" w:hAnsi="Symbol" w:cs="Symbol"/>
          <w:kern w:val="0"/>
          <w:sz w:val="20"/>
          <w:szCs w:val="20"/>
        </w:rPr>
        <w:t xml:space="preserve">® </w:t>
      </w:r>
      <w:r>
        <w:rPr>
          <w:rFonts w:ascii="Arial" w:hAnsi="Arial" w:cs="Arial"/>
          <w:kern w:val="0"/>
          <w:sz w:val="20"/>
          <w:szCs w:val="20"/>
        </w:rPr>
        <w:t>weigh star-lord more heavily.</w:t>
      </w:r>
    </w:p>
    <w:p w14:paraId="139C9B90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Do not double-count houses with multiple rulers.</w:t>
      </w:r>
    </w:p>
    <w:p w14:paraId="7A08A612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- Always use actual start time, not toss time.</w:t>
      </w:r>
    </w:p>
    <w:p w14:paraId="38D7FAAC" w14:textId="77777777" w:rsidR="00E17D29" w:rsidRDefault="00E17D29" w:rsidP="00E17D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- Rain restart </w:t>
      </w:r>
      <w:r>
        <w:rPr>
          <w:rFonts w:ascii="Symbol" w:hAnsi="Symbol" w:cs="Symbol"/>
          <w:kern w:val="0"/>
          <w:sz w:val="20"/>
          <w:szCs w:val="20"/>
        </w:rPr>
        <w:t>³</w:t>
      </w:r>
      <w:r>
        <w:rPr>
          <w:rFonts w:ascii="Arial" w:hAnsi="Arial" w:cs="Arial"/>
          <w:kern w:val="0"/>
          <w:sz w:val="20"/>
          <w:szCs w:val="20"/>
        </w:rPr>
        <w:t>5–6 min: Recast chart; else keep promise and redo timeline.</w:t>
      </w:r>
    </w:p>
    <w:p w14:paraId="421E529B" w14:textId="50B87552" w:rsidR="00534AD9" w:rsidRDefault="00E17D29" w:rsidP="00E17D29">
      <w:r>
        <w:rPr>
          <w:rFonts w:ascii="Arial" w:hAnsi="Arial" w:cs="Arial"/>
          <w:kern w:val="0"/>
          <w:sz w:val="20"/>
          <w:szCs w:val="20"/>
        </w:rPr>
        <w:t>- Short formats: 6/11/3 more important; Tests: 10 and 2 more important.</w:t>
      </w:r>
    </w:p>
    <w:sectPr w:rsidR="00534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D9"/>
    <w:rsid w:val="00534AD9"/>
    <w:rsid w:val="006105BC"/>
    <w:rsid w:val="0069591E"/>
    <w:rsid w:val="00BE123B"/>
    <w:rsid w:val="00D07B3B"/>
    <w:rsid w:val="00E1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6CC43-B6DA-42B2-A8BF-1839879C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Kharche</dc:creator>
  <cp:keywords/>
  <dc:description/>
  <cp:lastModifiedBy>Ashish Kharche</cp:lastModifiedBy>
  <cp:revision>2</cp:revision>
  <dcterms:created xsi:type="dcterms:W3CDTF">2025-08-10T08:35:00Z</dcterms:created>
  <dcterms:modified xsi:type="dcterms:W3CDTF">2025-08-10T08:36:00Z</dcterms:modified>
</cp:coreProperties>
</file>