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70A" w:rsidRPr="002A370A" w:rsidRDefault="002A370A" w:rsidP="002A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Report on Preprocessing Methods Used by </w:t>
      </w:r>
      <w:proofErr w:type="spellStart"/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sreshkhsreshkh</w:t>
      </w:r>
      <w:proofErr w:type="spellEnd"/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ISIC 2020 Dataset</w:t>
      </w:r>
    </w:p>
    <w:p w:rsidR="002A370A" w:rsidRPr="002A370A" w:rsidRDefault="002A370A" w:rsidP="002A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This report provides an overview of the preprocessing techniques applied by the </w:t>
      </w:r>
      <w:proofErr w:type="spellStart"/>
      <w:r w:rsidRPr="002A370A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2A370A">
        <w:rPr>
          <w:rFonts w:ascii="Times New Roman" w:eastAsia="Times New Roman" w:hAnsi="Times New Roman" w:cs="Times New Roman"/>
          <w:sz w:val="24"/>
          <w:szCs w:val="24"/>
        </w:rPr>
        <w:t>sreshkhsreshkh</w:t>
      </w:r>
      <w:proofErr w:type="spell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to the ISIC 2020 dataset in their notebook titled "(ISIC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)approach4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." The ISIC 2020 dataset consists of </w:t>
      </w:r>
      <w:proofErr w:type="spellStart"/>
      <w:r w:rsidRPr="002A370A">
        <w:rPr>
          <w:rFonts w:ascii="Times New Roman" w:eastAsia="Times New Roman" w:hAnsi="Times New Roman" w:cs="Times New Roman"/>
          <w:sz w:val="24"/>
          <w:szCs w:val="24"/>
        </w:rPr>
        <w:t>dermoscopic</w:t>
      </w:r>
      <w:proofErr w:type="spell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images used for melanoma classification, requiring careful preprocessing to improve model performance.</w:t>
      </w:r>
    </w:p>
    <w:p w:rsidR="002A370A" w:rsidRPr="002A370A" w:rsidRDefault="002A370A" w:rsidP="002A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2. Preprocessing Steps</w:t>
      </w:r>
    </w:p>
    <w:p w:rsidR="002A370A" w:rsidRPr="002A370A" w:rsidRDefault="002A370A" w:rsidP="002A3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0A">
        <w:rPr>
          <w:rFonts w:ascii="Times New Roman" w:eastAsia="Times New Roman" w:hAnsi="Times New Roman" w:cs="Times New Roman"/>
          <w:b/>
          <w:bCs/>
          <w:sz w:val="27"/>
          <w:szCs w:val="27"/>
        </w:rPr>
        <w:t>2.1 Data Resizing and Normalization</w:t>
      </w:r>
    </w:p>
    <w:p w:rsidR="002A370A" w:rsidRPr="002A370A" w:rsidRDefault="002A370A" w:rsidP="002A3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were resized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224x224 pixels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to ensure uniformity and compatibility with deep learning models.</w:t>
      </w:r>
    </w:p>
    <w:p w:rsidR="002A370A" w:rsidRPr="002A370A" w:rsidRDefault="002A370A" w:rsidP="002A3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Pixel values were normalized to the range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[0</w:t>
      </w:r>
      <w:proofErr w:type="gramStart"/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,1</w:t>
      </w:r>
      <w:proofErr w:type="gramEnd"/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to standardize input data and enhance model convergence.</w:t>
      </w:r>
    </w:p>
    <w:p w:rsidR="002A370A" w:rsidRPr="002A370A" w:rsidRDefault="002A370A" w:rsidP="002A3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0A">
        <w:rPr>
          <w:rFonts w:ascii="Times New Roman" w:eastAsia="Times New Roman" w:hAnsi="Times New Roman" w:cs="Times New Roman"/>
          <w:b/>
          <w:bCs/>
          <w:sz w:val="27"/>
          <w:szCs w:val="27"/>
        </w:rPr>
        <w:t>2.2 Data Augmentation</w:t>
      </w:r>
    </w:p>
    <w:p w:rsidR="002A370A" w:rsidRPr="002A370A" w:rsidRDefault="002A370A" w:rsidP="002A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To improve model generalization and prevent overfitting, several augmentation techniques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were applied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370A" w:rsidRPr="002A370A" w:rsidRDefault="002A370A" w:rsidP="002A3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Rotation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>: Randomly rotating images to increase variability.</w:t>
      </w:r>
    </w:p>
    <w:p w:rsidR="002A370A" w:rsidRPr="002A370A" w:rsidRDefault="002A370A" w:rsidP="002A3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Flipping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>: Applying horizontal and/or vertical flipping.</w:t>
      </w:r>
    </w:p>
    <w:p w:rsidR="002A370A" w:rsidRPr="002A370A" w:rsidRDefault="002A370A" w:rsidP="002A3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>: Adjusting the size of images within a certain range.</w:t>
      </w:r>
    </w:p>
    <w:p w:rsidR="002A370A" w:rsidRPr="002A370A" w:rsidRDefault="002A370A" w:rsidP="002A3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0A">
        <w:rPr>
          <w:rFonts w:ascii="Times New Roman" w:eastAsia="Times New Roman" w:hAnsi="Times New Roman" w:cs="Times New Roman"/>
          <w:b/>
          <w:bCs/>
          <w:sz w:val="27"/>
          <w:szCs w:val="27"/>
        </w:rPr>
        <w:t>2.3 Data Splitting</w:t>
      </w:r>
    </w:p>
    <w:p w:rsidR="002A370A" w:rsidRPr="002A370A" w:rsidRDefault="002A370A" w:rsidP="002A3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The dataset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was divided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and validation sets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to evaluate model performance effectively.</w:t>
      </w:r>
    </w:p>
    <w:p w:rsidR="002A370A" w:rsidRPr="002A370A" w:rsidRDefault="002A370A" w:rsidP="002A3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The exact percentage of data split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was not explicitly mentioned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but is typically around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80:20 or 70:30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in similar approaches.</w:t>
      </w:r>
    </w:p>
    <w:p w:rsidR="002A370A" w:rsidRPr="002A370A" w:rsidRDefault="002A370A" w:rsidP="002A3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0A">
        <w:rPr>
          <w:rFonts w:ascii="Times New Roman" w:eastAsia="Times New Roman" w:hAnsi="Times New Roman" w:cs="Times New Roman"/>
          <w:b/>
          <w:bCs/>
          <w:sz w:val="27"/>
          <w:szCs w:val="27"/>
        </w:rPr>
        <w:t>2.4 Label Encoding</w:t>
      </w:r>
    </w:p>
    <w:p w:rsidR="002A370A" w:rsidRPr="002A370A" w:rsidRDefault="002A370A" w:rsidP="002A3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>Categorical labels (benign/malignant) were converted into numerical format for compatibility with machine learning models.</w:t>
      </w:r>
    </w:p>
    <w:p w:rsidR="002A370A" w:rsidRPr="002A370A" w:rsidRDefault="002A370A" w:rsidP="002A3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One-hot encoding or integer encoding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may have been used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0A" w:rsidRPr="002A370A" w:rsidRDefault="002A370A" w:rsidP="002A3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70A">
        <w:rPr>
          <w:rFonts w:ascii="Times New Roman" w:eastAsia="Times New Roman" w:hAnsi="Times New Roman" w:cs="Times New Roman"/>
          <w:b/>
          <w:bCs/>
          <w:sz w:val="27"/>
          <w:szCs w:val="27"/>
        </w:rPr>
        <w:t>2.5 Class Imbalance Handling</w:t>
      </w:r>
    </w:p>
    <w:p w:rsidR="002A370A" w:rsidRPr="002A370A" w:rsidRDefault="002A370A" w:rsidP="002A3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Since melanoma images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are typically underrepresented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, strategies such as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oversampling the minority class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applying class weights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were likely used to balance the dataset.</w:t>
      </w:r>
    </w:p>
    <w:p w:rsidR="002A370A" w:rsidRPr="002A370A" w:rsidRDefault="002A370A" w:rsidP="002A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3. Impact of Preprocessing Steps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These preprocessing techniques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were implemented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2A370A" w:rsidRPr="002A370A" w:rsidRDefault="002A370A" w:rsidP="002A3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Improve model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stability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70A" w:rsidRPr="002A370A" w:rsidRDefault="002A370A" w:rsidP="002A3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Address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class imbalance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to prevent bias in predictions.</w:t>
      </w:r>
    </w:p>
    <w:p w:rsidR="002A370A" w:rsidRPr="002A370A" w:rsidRDefault="002A370A" w:rsidP="002A3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Ensure dataset </w:t>
      </w: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with deep learning architectures.</w:t>
      </w:r>
    </w:p>
    <w:p w:rsidR="002A370A" w:rsidRPr="002A370A" w:rsidRDefault="002A370A" w:rsidP="002A3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70A">
        <w:rPr>
          <w:rFonts w:ascii="Times New Roman" w:eastAsia="Times New Roman" w:hAnsi="Times New Roman" w:cs="Times New Roman"/>
          <w:b/>
          <w:bCs/>
          <w:sz w:val="24"/>
          <w:szCs w:val="24"/>
        </w:rPr>
        <w:t>4. Conclusion</w:t>
      </w:r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The preprocessing steps performed by </w:t>
      </w:r>
      <w:proofErr w:type="spellStart"/>
      <w:r w:rsidRPr="002A370A">
        <w:rPr>
          <w:rFonts w:ascii="Times New Roman" w:eastAsia="Times New Roman" w:hAnsi="Times New Roman" w:cs="Times New Roman"/>
          <w:sz w:val="24"/>
          <w:szCs w:val="24"/>
        </w:rPr>
        <w:t>sreshkhsreshkh</w:t>
      </w:r>
      <w:proofErr w:type="spell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align with best practices for handling medical image datasets. If this dataset is to </w:t>
      </w:r>
      <w:proofErr w:type="gramStart"/>
      <w:r w:rsidRPr="002A370A">
        <w:rPr>
          <w:rFonts w:ascii="Times New Roman" w:eastAsia="Times New Roman" w:hAnsi="Times New Roman" w:cs="Times New Roman"/>
          <w:sz w:val="24"/>
          <w:szCs w:val="24"/>
        </w:rPr>
        <w:t>be used</w:t>
      </w:r>
      <w:proofErr w:type="gramEnd"/>
      <w:r w:rsidRPr="002A370A">
        <w:rPr>
          <w:rFonts w:ascii="Times New Roman" w:eastAsia="Times New Roman" w:hAnsi="Times New Roman" w:cs="Times New Roman"/>
          <w:sz w:val="24"/>
          <w:szCs w:val="24"/>
        </w:rPr>
        <w:t xml:space="preserve"> for a new deep learning model, it is recommended to carefully examine class distribution and augmentation strategies to further optimize model performance.</w:t>
      </w:r>
    </w:p>
    <w:p w:rsidR="00D07EB8" w:rsidRDefault="00D07EB8">
      <w:bookmarkStart w:id="0" w:name="_GoBack"/>
      <w:bookmarkEnd w:id="0"/>
    </w:p>
    <w:sectPr w:rsidR="00D07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14C22"/>
    <w:multiLevelType w:val="multilevel"/>
    <w:tmpl w:val="F90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3400"/>
    <w:multiLevelType w:val="multilevel"/>
    <w:tmpl w:val="2FB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1DF1"/>
    <w:multiLevelType w:val="multilevel"/>
    <w:tmpl w:val="AF5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A4AFC"/>
    <w:multiLevelType w:val="multilevel"/>
    <w:tmpl w:val="F9C0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E3D65"/>
    <w:multiLevelType w:val="multilevel"/>
    <w:tmpl w:val="F3C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81FC7"/>
    <w:multiLevelType w:val="multilevel"/>
    <w:tmpl w:val="BC4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6F1"/>
    <w:rsid w:val="002A370A"/>
    <w:rsid w:val="00D07EB8"/>
    <w:rsid w:val="00E1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FF2CF2-9929-4DDF-B86F-751B00A6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37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37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3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37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</dc:creator>
  <cp:keywords/>
  <dc:description/>
  <cp:lastModifiedBy>ashkan</cp:lastModifiedBy>
  <cp:revision>2</cp:revision>
  <dcterms:created xsi:type="dcterms:W3CDTF">2025-03-18T09:21:00Z</dcterms:created>
  <dcterms:modified xsi:type="dcterms:W3CDTF">2025-03-18T09:22:00Z</dcterms:modified>
</cp:coreProperties>
</file>