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72"/>
          <w:szCs w:val="72"/>
          <w:u w:val="single"/>
        </w:rPr>
      </w:pPr>
      <w:r>
        <w:rPr>
          <w:b/>
          <w:bCs/>
          <w:sz w:val="72"/>
          <w:szCs w:val="72"/>
          <w:u w:val="single"/>
        </w:rPr>
        <w:t>Round 1</w:t>
      </w:r>
    </w:p>
    <w:p>
      <w:pPr>
        <w:pStyle w:val="style0"/>
        <w:rPr>
          <w:b/>
          <w:bCs/>
          <w:sz w:val="28"/>
          <w:szCs w:val="28"/>
          <w:u w:val="single"/>
        </w:rPr>
      </w:pPr>
      <w:r>
        <w:rPr>
          <w:b/>
          <w:bCs/>
          <w:sz w:val="28"/>
          <w:szCs w:val="28"/>
          <w:u w:val="single"/>
        </w:rPr>
        <w:t xml:space="preserve">Experiment </w:t>
      </w:r>
      <w:r>
        <w:rPr>
          <w:rFonts w:ascii="Segoe UI" w:cs="Segoe UI" w:eastAsia="Times New Roman" w:hAnsi="Segoe UI"/>
          <w:b/>
          <w:bCs/>
          <w:color w:val="24292e"/>
          <w:sz w:val="24"/>
          <w:szCs w:val="20"/>
          <w:u w:val="single"/>
        </w:rPr>
        <w:t>Electrical Measurements and Instrumentation</w:t>
      </w:r>
      <w:r>
        <w:rPr>
          <w:b/>
          <w:bCs/>
          <w:sz w:val="32"/>
          <w:szCs w:val="28"/>
          <w:u w:val="single"/>
        </w:rPr>
        <w:t xml:space="preserve"> </w:t>
      </w:r>
      <w:r>
        <w:rPr>
          <w:b/>
          <w:bCs/>
          <w:sz w:val="28"/>
          <w:szCs w:val="28"/>
          <w:u w:val="single"/>
        </w:rPr>
        <w:t>Lab</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2"/>
        <w:gridCol w:w="6514"/>
      </w:tblGrid>
      <w:tr>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 w:val="24"/>
                <w:szCs w:val="24"/>
              </w:rPr>
              <w:t>Discipline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Cs w:val="20"/>
              </w:rPr>
              <w:t xml:space="preserve">Electrical Engineering/ Electrical and Electronics </w:t>
            </w:r>
            <w:r>
              <w:rPr>
                <w:rFonts w:ascii="Segoe UI" w:cs="Segoe UI" w:eastAsia="Times New Roman" w:hAnsi="Segoe UI"/>
                <w:b/>
                <w:bCs/>
                <w:color w:val="24292e"/>
                <w:szCs w:val="20"/>
              </w:rPr>
              <w:t>Engg</w:t>
            </w:r>
            <w:r>
              <w:rPr>
                <w:rFonts w:ascii="Segoe UI" w:cs="Segoe UI" w:eastAsia="Times New Roman" w:hAnsi="Segoe UI"/>
                <w:b/>
                <w:bCs/>
                <w:color w:val="24292e"/>
                <w:sz w:val="20"/>
                <w:szCs w:val="20"/>
              </w:rPr>
              <w:t>.</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 w:val="24"/>
                <w:szCs w:val="24"/>
              </w:rPr>
              <w:t>Lab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Cs w:val="20"/>
              </w:rPr>
              <w:t>Electrical Measurements and Instrumentation Lab</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 w:val="24"/>
                <w:szCs w:val="24"/>
              </w:rPr>
              <w:t>Experiment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Cs w:val="20"/>
              </w:rPr>
              <w:t>Measuring Pressure Using Piezoelectric Pick up.</w:t>
            </w:r>
          </w:p>
        </w:tc>
      </w:tr>
    </w:tbl>
    <w:p>
      <w:pPr>
        <w:pStyle w:val="style0"/>
        <w:rPr>
          <w:b/>
          <w:bCs/>
          <w:sz w:val="28"/>
          <w:szCs w:val="28"/>
        </w:rPr>
      </w:pPr>
      <w:r>
        <w:rPr>
          <w:b/>
          <w:bCs/>
          <w:sz w:val="28"/>
          <w:szCs w:val="28"/>
        </w:rPr>
        <w:t xml:space="preserve"> </w:t>
      </w:r>
    </w:p>
    <w:p>
      <w:pPr>
        <w:pStyle w:val="style0"/>
        <w:rPr>
          <w:b/>
          <w:bCs/>
          <w:sz w:val="28"/>
          <w:szCs w:val="28"/>
          <w:u w:val="single"/>
        </w:rPr>
      </w:pPr>
      <w:r>
        <w:rPr>
          <w:b/>
          <w:bCs/>
          <w:sz w:val="28"/>
          <w:szCs w:val="28"/>
        </w:rPr>
        <w:t>1.</w:t>
      </w:r>
      <w:r>
        <w:rPr>
          <w:b/>
          <w:bCs/>
          <w:sz w:val="28"/>
          <w:szCs w:val="28"/>
          <w:u w:val="single"/>
        </w:rPr>
        <w:t>Focus</w:t>
      </w:r>
      <w:r>
        <w:rPr>
          <w:b/>
          <w:bCs/>
          <w:sz w:val="28"/>
          <w:szCs w:val="28"/>
          <w:u w:val="single"/>
        </w:rPr>
        <w:t xml:space="preserve"> Area : </w:t>
      </w:r>
      <w:r>
        <w:rPr>
          <w:b/>
          <w:bCs/>
          <w:sz w:val="28"/>
          <w:szCs w:val="28"/>
          <w:u w:val="single"/>
        </w:rPr>
        <w:t>Instrumentation and Practical Skills</w:t>
      </w:r>
    </w:p>
    <w:p>
      <w:pPr>
        <w:pStyle w:val="style0"/>
        <w:jc w:val="both"/>
        <w:rPr>
          <w:bCs/>
          <w:sz w:val="24"/>
          <w:szCs w:val="24"/>
        </w:rPr>
      </w:pPr>
      <w:r>
        <w:rPr>
          <w:bCs/>
          <w:sz w:val="24"/>
          <w:szCs w:val="24"/>
        </w:rPr>
        <w:t xml:space="preserve">By this experiment we want students to understand the connections of piezoelectric transducer and how it is measuring pressure applied at its input then how it passed to instrumentation differential amplifier to </w:t>
      </w:r>
      <w:r>
        <w:rPr>
          <w:bCs/>
          <w:sz w:val="24"/>
          <w:szCs w:val="24"/>
        </w:rPr>
        <w:t>produced</w:t>
      </w:r>
      <w:r>
        <w:rPr>
          <w:bCs/>
          <w:sz w:val="24"/>
          <w:szCs w:val="24"/>
        </w:rPr>
        <w:t xml:space="preserve"> the output in the form of electrical signals.</w:t>
      </w:r>
    </w:p>
    <w:p>
      <w:pPr>
        <w:pStyle w:val="style0"/>
        <w:rPr>
          <w:b/>
          <w:bCs/>
          <w:sz w:val="28"/>
          <w:szCs w:val="28"/>
          <w:u w:val="single"/>
        </w:rPr>
      </w:pPr>
      <w:r>
        <w:rPr>
          <w:b/>
          <w:bCs/>
          <w:sz w:val="28"/>
          <w:szCs w:val="28"/>
          <w:u w:val="single"/>
        </w:rPr>
        <w:t>2.</w:t>
      </w:r>
      <w:r>
        <w:rPr>
          <w:b/>
          <w:bCs/>
          <w:sz w:val="28"/>
          <w:szCs w:val="28"/>
          <w:u w:val="single"/>
        </w:rPr>
        <w:t>Learning</w:t>
      </w:r>
      <w:r>
        <w:rPr>
          <w:b/>
          <w:bCs/>
          <w:sz w:val="28"/>
          <w:szCs w:val="28"/>
          <w:u w:val="single"/>
        </w:rPr>
        <w:t xml:space="preserve"> Objectives and Cognitive Level</w:t>
      </w:r>
    </w:p>
    <w:p>
      <w:pPr>
        <w:pStyle w:val="style0"/>
        <w:rPr>
          <w:b/>
          <w:sz w:val="24"/>
          <w:szCs w:val="24"/>
        </w:rPr>
      </w:pPr>
      <w:r>
        <w:rPr>
          <w:b/>
          <w:sz w:val="24"/>
          <w:szCs w:val="24"/>
        </w:rPr>
        <w:t>Description: </w:t>
      </w:r>
    </w:p>
    <w:p>
      <w:pPr>
        <w:pStyle w:val="style0"/>
        <w:jc w:val="both"/>
        <w:rPr>
          <w:sz w:val="24"/>
          <w:szCs w:val="24"/>
        </w:rPr>
      </w:pPr>
      <w:r>
        <w:rPr>
          <w:sz w:val="24"/>
          <w:szCs w:val="24"/>
        </w:rPr>
        <w:t>There will be a tentative circuit diagram shown in the theory part of the experiment. There will be block diagram of different instruments provided in the simulation and the same will be required to be connected as per the circuit diagram shown in the theoretical part by student while performing the experiment. After completing the circuit diagram students will apply the Known pressure and calibrate the voltmeter accordingly with the help of amplifier gain control. Once the pressure transducer is calibrated then it shows the diff</w:t>
      </w:r>
      <w:r>
        <w:rPr>
          <w:sz w:val="24"/>
          <w:szCs w:val="24"/>
        </w:rPr>
        <w:t xml:space="preserve">erent value of applied </w:t>
      </w:r>
      <w:r>
        <w:rPr>
          <w:sz w:val="24"/>
          <w:szCs w:val="24"/>
        </w:rPr>
        <w:t>pressure</w:t>
      </w:r>
      <w:r>
        <w:rPr>
          <w:sz w:val="24"/>
          <w:szCs w:val="24"/>
        </w:rPr>
        <w:t xml:space="preserve"> </w:t>
      </w:r>
      <w:r>
        <w:rPr>
          <w:sz w:val="24"/>
          <w:szCs w:val="24"/>
        </w:rPr>
        <w:t xml:space="preserve"> in</w:t>
      </w:r>
      <w:r>
        <w:rPr>
          <w:sz w:val="24"/>
          <w:szCs w:val="24"/>
        </w:rPr>
        <w:t xml:space="preserve"> the form</w:t>
      </w:r>
      <w:r>
        <w:rPr>
          <w:sz w:val="24"/>
          <w:szCs w:val="24"/>
        </w:rPr>
        <w:t xml:space="preserve"> of voltages in digital meter/ a</w:t>
      </w:r>
      <w:r>
        <w:rPr>
          <w:sz w:val="24"/>
          <w:szCs w:val="24"/>
        </w:rPr>
        <w:t>nalog meter.</w:t>
      </w:r>
    </w:p>
    <w:p>
      <w:pPr>
        <w:pStyle w:val="style0"/>
        <w:rPr>
          <w:b/>
          <w:sz w:val="24"/>
          <w:szCs w:val="24"/>
        </w:rPr>
      </w:pPr>
      <w:r>
        <w:rPr>
          <w:b/>
          <w:sz w:val="24"/>
          <w:szCs w:val="24"/>
        </w:rPr>
        <w:t>Method:</w:t>
      </w:r>
    </w:p>
    <w:p>
      <w:pPr>
        <w:pStyle w:val="style0"/>
        <w:rPr>
          <w:sz w:val="24"/>
          <w:szCs w:val="24"/>
        </w:rPr>
      </w:pPr>
      <w:r>
        <w:rPr>
          <w:sz w:val="24"/>
          <w:szCs w:val="24"/>
        </w:rPr>
        <w:t>To achieve attainment of all the objectives the experiment is designed for different sets of input values of pressure so that students can learn through performing.</w:t>
      </w:r>
    </w:p>
    <w:p>
      <w:pPr>
        <w:pStyle w:val="style0"/>
        <w:rPr>
          <w:sz w:val="24"/>
          <w:szCs w:val="24"/>
        </w:rPr>
      </w:pPr>
    </w:p>
    <w:p>
      <w:pPr>
        <w:pStyle w:val="style0"/>
        <w:rPr>
          <w:b/>
          <w:bCs/>
          <w:sz w:val="28"/>
          <w:szCs w:val="28"/>
          <w:u w:val="single"/>
        </w:rPr>
      </w:pPr>
    </w:p>
    <w:p>
      <w:pPr>
        <w:pStyle w:val="style0"/>
        <w:rPr>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6"/>
        <w:gridCol w:w="5164"/>
        <w:gridCol w:w="1836"/>
        <w:gridCol w:w="1552"/>
      </w:tblGrid>
      <w:tr>
        <w:trPr>
          <w:tblHeader/>
        </w:trPr>
        <w:tc>
          <w:tcPr>
            <w:tcW w:w="0" w:type="auto"/>
            <w:tcBorders/>
            <w:shd w:val="clear" w:color="auto" w:fill="ffffff"/>
            <w:tcMar>
              <w:top w:w="90" w:type="dxa"/>
              <w:left w:w="195" w:type="dxa"/>
              <w:bottom w:w="90" w:type="dxa"/>
              <w:right w:w="195" w:type="dxa"/>
            </w:tcMar>
            <w:vAlign w:val="center"/>
            <w:hideMark/>
          </w:tcPr>
          <w:p>
            <w:pPr>
              <w:pStyle w:val="style0"/>
              <w:rPr>
                <w:b/>
                <w:bCs/>
                <w:sz w:val="24"/>
                <w:szCs w:val="24"/>
                <w:u w:val="single"/>
              </w:rPr>
            </w:pPr>
            <w:r>
              <w:rPr>
                <w:b/>
                <w:bCs/>
                <w:sz w:val="24"/>
                <w:szCs w:val="24"/>
                <w:u w:val="single"/>
              </w:rPr>
              <w:t>Sr. No</w:t>
            </w:r>
          </w:p>
        </w:tc>
        <w:tc>
          <w:tcPr>
            <w:tcW w:w="0" w:type="auto"/>
            <w:tcBorders/>
            <w:shd w:val="clear" w:color="auto" w:fill="ffffff"/>
            <w:tcMar>
              <w:top w:w="90" w:type="dxa"/>
              <w:left w:w="195" w:type="dxa"/>
              <w:bottom w:w="90" w:type="dxa"/>
              <w:right w:w="195" w:type="dxa"/>
            </w:tcMar>
            <w:vAlign w:val="center"/>
            <w:hideMark/>
          </w:tcPr>
          <w:p>
            <w:pPr>
              <w:pStyle w:val="style0"/>
              <w:rPr>
                <w:b/>
                <w:bCs/>
                <w:sz w:val="24"/>
                <w:szCs w:val="24"/>
                <w:u w:val="single"/>
              </w:rPr>
            </w:pPr>
            <w:r>
              <w:rPr>
                <w:b/>
                <w:bCs/>
                <w:sz w:val="24"/>
                <w:szCs w:val="24"/>
                <w:u w:val="single"/>
              </w:rPr>
              <w:t>Learning Objective</w:t>
            </w:r>
          </w:p>
        </w:tc>
        <w:tc>
          <w:tcPr>
            <w:tcW w:w="0" w:type="auto"/>
            <w:tcBorders/>
            <w:shd w:val="clear" w:color="auto" w:fill="ffffff"/>
            <w:tcMar>
              <w:top w:w="90" w:type="dxa"/>
              <w:left w:w="195" w:type="dxa"/>
              <w:bottom w:w="90" w:type="dxa"/>
              <w:right w:w="195" w:type="dxa"/>
            </w:tcMar>
            <w:vAlign w:val="center"/>
            <w:hideMark/>
          </w:tcPr>
          <w:p>
            <w:pPr>
              <w:pStyle w:val="style0"/>
              <w:rPr>
                <w:b/>
                <w:bCs/>
                <w:sz w:val="24"/>
                <w:szCs w:val="24"/>
                <w:u w:val="single"/>
              </w:rPr>
            </w:pPr>
            <w:r>
              <w:rPr>
                <w:b/>
                <w:bCs/>
                <w:sz w:val="24"/>
                <w:szCs w:val="24"/>
                <w:u w:val="single"/>
              </w:rPr>
              <w:t>Cognitive Level</w:t>
            </w:r>
          </w:p>
        </w:tc>
        <w:tc>
          <w:tcPr>
            <w:tcW w:w="0" w:type="auto"/>
            <w:tcBorders/>
            <w:shd w:val="clear" w:color="auto" w:fill="ffffff"/>
            <w:tcMar>
              <w:top w:w="90" w:type="dxa"/>
              <w:left w:w="195" w:type="dxa"/>
              <w:bottom w:w="90" w:type="dxa"/>
              <w:right w:w="195" w:type="dxa"/>
            </w:tcMar>
            <w:vAlign w:val="center"/>
            <w:hideMark/>
          </w:tcPr>
          <w:p>
            <w:pPr>
              <w:pStyle w:val="style0"/>
              <w:rPr>
                <w:b/>
                <w:bCs/>
                <w:sz w:val="24"/>
                <w:szCs w:val="24"/>
                <w:u w:val="single"/>
              </w:rPr>
            </w:pPr>
            <w:r>
              <w:rPr>
                <w:b/>
                <w:bCs/>
                <w:sz w:val="24"/>
                <w:szCs w:val="24"/>
                <w:u w:val="single"/>
              </w:rPr>
              <w:t>Action Verb</w:t>
            </w:r>
          </w:p>
        </w:tc>
      </w:tr>
      <w:tr>
        <w:tblPrEx/>
        <w:trPr/>
        <w:tc>
          <w:tcPr>
            <w:tcW w:w="0" w:type="auto"/>
            <w:tcBorders/>
            <w:shd w:val="clear" w:color="auto" w:fill="ffffff"/>
            <w:tcMar>
              <w:top w:w="90" w:type="dxa"/>
              <w:left w:w="195" w:type="dxa"/>
              <w:bottom w:w="90" w:type="dxa"/>
              <w:right w:w="195" w:type="dxa"/>
            </w:tcMar>
            <w:vAlign w:val="center"/>
            <w:hideMark/>
          </w:tcPr>
          <w:p>
            <w:pPr>
              <w:pStyle w:val="style0"/>
              <w:rPr>
                <w:sz w:val="24"/>
                <w:szCs w:val="24"/>
                <w:u w:val="single"/>
              </w:rPr>
            </w:pPr>
            <w:r>
              <w:rPr>
                <w:sz w:val="24"/>
                <w:szCs w:val="24"/>
                <w:u w:val="single"/>
              </w:rPr>
              <w:t>1.</w:t>
            </w:r>
          </w:p>
        </w:tc>
        <w:tc>
          <w:tcPr>
            <w:tcW w:w="0" w:type="auto"/>
            <w:tcBorders/>
            <w:shd w:val="clear" w:color="auto" w:fill="ffffff"/>
            <w:tcMar>
              <w:top w:w="90" w:type="dxa"/>
              <w:left w:w="195" w:type="dxa"/>
              <w:bottom w:w="90" w:type="dxa"/>
              <w:right w:w="195" w:type="dxa"/>
            </w:tcMar>
            <w:vAlign w:val="center"/>
            <w:hideMark/>
          </w:tcPr>
          <w:p>
            <w:pPr>
              <w:pStyle w:val="style0"/>
              <w:spacing w:after="0"/>
              <w:rPr>
                <w:sz w:val="24"/>
                <w:szCs w:val="24"/>
                <w:u w:val="single"/>
              </w:rPr>
            </w:pPr>
            <w:r>
              <w:rPr>
                <w:sz w:val="24"/>
                <w:szCs w:val="24"/>
                <w:u w:val="single"/>
              </w:rPr>
              <w:t>User will be able to:</w:t>
            </w:r>
          </w:p>
          <w:p>
            <w:pPr>
              <w:pStyle w:val="style0"/>
              <w:spacing w:after="0"/>
              <w:rPr>
                <w:sz w:val="24"/>
                <w:szCs w:val="24"/>
                <w:u w:val="single"/>
              </w:rPr>
            </w:pPr>
            <w:r>
              <w:rPr>
                <w:sz w:val="24"/>
                <w:szCs w:val="24"/>
                <w:u w:val="single"/>
              </w:rPr>
              <w:t xml:space="preserve">Understand </w:t>
            </w:r>
            <w:r>
              <w:rPr>
                <w:sz w:val="24"/>
                <w:szCs w:val="24"/>
                <w:u w:val="single"/>
              </w:rPr>
              <w:t>the</w:t>
            </w:r>
            <w:r>
              <w:rPr>
                <w:sz w:val="24"/>
                <w:szCs w:val="24"/>
                <w:u w:val="single"/>
              </w:rPr>
              <w:t xml:space="preserve"> connection </w:t>
            </w:r>
            <w:r>
              <w:rPr>
                <w:sz w:val="24"/>
                <w:szCs w:val="24"/>
                <w:u w:val="single"/>
              </w:rPr>
              <w:t>of piezoelectric transducer</w:t>
            </w:r>
            <w:r>
              <w:rPr>
                <w:sz w:val="24"/>
                <w:szCs w:val="24"/>
                <w:u w:val="single"/>
              </w:rPr>
              <w:t>.</w:t>
            </w:r>
          </w:p>
        </w:tc>
        <w:tc>
          <w:tcPr>
            <w:tcW w:w="0" w:type="auto"/>
            <w:tcBorders/>
            <w:shd w:val="clear" w:color="auto" w:fill="ffffff"/>
            <w:tcMar>
              <w:top w:w="90" w:type="dxa"/>
              <w:left w:w="195" w:type="dxa"/>
              <w:bottom w:w="90" w:type="dxa"/>
              <w:right w:w="195" w:type="dxa"/>
            </w:tcMar>
            <w:vAlign w:val="center"/>
            <w:hideMark/>
          </w:tcPr>
          <w:p>
            <w:pPr>
              <w:pStyle w:val="style0"/>
              <w:rPr>
                <w:color w:val="4f81bd"/>
                <w:sz w:val="24"/>
                <w:szCs w:val="24"/>
              </w:rPr>
            </w:pPr>
            <w:r>
              <w:t>Understand</w:t>
            </w:r>
          </w:p>
        </w:tc>
        <w:tc>
          <w:tcPr>
            <w:tcW w:w="0" w:type="auto"/>
            <w:tcBorders/>
            <w:shd w:val="clear" w:color="auto" w:fill="ffffff"/>
            <w:tcMar>
              <w:top w:w="90" w:type="dxa"/>
              <w:left w:w="195" w:type="dxa"/>
              <w:bottom w:w="90" w:type="dxa"/>
              <w:right w:w="195" w:type="dxa"/>
            </w:tcMar>
            <w:vAlign w:val="center"/>
            <w:hideMark/>
          </w:tcPr>
          <w:p>
            <w:pPr>
              <w:pStyle w:val="style0"/>
              <w:rPr>
                <w:color w:val="000000"/>
                <w:sz w:val="24"/>
                <w:szCs w:val="24"/>
              </w:rPr>
            </w:pPr>
            <w:r>
              <w:rPr/>
              <w:fldChar w:fldCharType="begin"/>
            </w:r>
            <w:r>
              <w:instrText xml:space="preserve"> HYPERLINK "http://vlabs.iitb.ac.in/vlabs-dev/document.php" </w:instrText>
            </w:r>
            <w:r>
              <w:rPr/>
              <w:fldChar w:fldCharType="separate"/>
            </w:r>
            <w:r>
              <w:rPr>
                <w:rStyle w:val="style85"/>
                <w:color w:val="000000"/>
                <w:sz w:val="24"/>
                <w:szCs w:val="24"/>
                <w:u w:val="none"/>
              </w:rPr>
              <w:t>Describe</w:t>
            </w:r>
            <w:r>
              <w:rPr/>
              <w:fldChar w:fldCharType="end"/>
            </w:r>
          </w:p>
        </w:tc>
      </w:tr>
      <w:tr>
        <w:tblPrEx/>
        <w:trPr/>
        <w:tc>
          <w:tcPr>
            <w:tcW w:w="0" w:type="auto"/>
            <w:tcBorders/>
            <w:shd w:val="clear" w:color="auto" w:fill="f6f8fa"/>
            <w:tcMar>
              <w:top w:w="90" w:type="dxa"/>
              <w:left w:w="195" w:type="dxa"/>
              <w:bottom w:w="90" w:type="dxa"/>
              <w:right w:w="195" w:type="dxa"/>
            </w:tcMar>
            <w:vAlign w:val="center"/>
            <w:hideMark/>
          </w:tcPr>
          <w:p>
            <w:pPr>
              <w:pStyle w:val="style0"/>
              <w:rPr>
                <w:sz w:val="24"/>
                <w:szCs w:val="24"/>
                <w:u w:val="single"/>
              </w:rPr>
            </w:pPr>
            <w:r>
              <w:rPr>
                <w:sz w:val="24"/>
                <w:szCs w:val="24"/>
                <w:u w:val="single"/>
              </w:rPr>
              <w:t>2.</w:t>
            </w:r>
          </w:p>
        </w:tc>
        <w:tc>
          <w:tcPr>
            <w:tcW w:w="0" w:type="auto"/>
            <w:tcBorders/>
            <w:shd w:val="clear" w:color="auto" w:fill="f6f8fa"/>
            <w:tcMar>
              <w:top w:w="90" w:type="dxa"/>
              <w:left w:w="195" w:type="dxa"/>
              <w:bottom w:w="90" w:type="dxa"/>
              <w:right w:w="195" w:type="dxa"/>
            </w:tcMar>
            <w:vAlign w:val="center"/>
            <w:hideMark/>
          </w:tcPr>
          <w:p>
            <w:pPr>
              <w:pStyle w:val="style0"/>
              <w:spacing w:after="0"/>
              <w:rPr>
                <w:sz w:val="24"/>
                <w:szCs w:val="24"/>
                <w:u w:val="single"/>
              </w:rPr>
            </w:pPr>
            <w:r>
              <w:rPr>
                <w:sz w:val="24"/>
                <w:szCs w:val="24"/>
                <w:u w:val="single"/>
              </w:rPr>
              <w:t>User will be able to:</w:t>
            </w:r>
          </w:p>
          <w:p>
            <w:pPr>
              <w:pStyle w:val="style0"/>
              <w:rPr>
                <w:sz w:val="24"/>
                <w:szCs w:val="24"/>
                <w:u w:val="single"/>
              </w:rPr>
            </w:pPr>
            <w:r>
              <w:rPr>
                <w:sz w:val="24"/>
                <w:szCs w:val="24"/>
                <w:u w:val="single"/>
              </w:rPr>
              <w:t xml:space="preserve">Calibrate the digital voltmeter to display the applied pressure with the help of amplifier gain control.  </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u w:val="single"/>
              </w:rPr>
            </w:pPr>
            <w:r>
              <w:rPr>
                <w:sz w:val="24"/>
                <w:szCs w:val="24"/>
              </w:rPr>
              <w:t>Evaluate</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u w:val="single"/>
              </w:rPr>
            </w:pPr>
            <w:r>
              <w:rPr>
                <w:sz w:val="24"/>
                <w:szCs w:val="24"/>
              </w:rPr>
              <w:t>Select</w:t>
            </w:r>
          </w:p>
        </w:tc>
      </w:tr>
      <w:tr>
        <w:tblPrEx/>
        <w:trPr/>
        <w:tc>
          <w:tcPr>
            <w:tcW w:w="0" w:type="auto"/>
            <w:tcBorders/>
            <w:shd w:val="clear" w:color="auto" w:fill="ffffff"/>
            <w:tcMar>
              <w:top w:w="90" w:type="dxa"/>
              <w:left w:w="195" w:type="dxa"/>
              <w:bottom w:w="90" w:type="dxa"/>
              <w:right w:w="195" w:type="dxa"/>
            </w:tcMar>
            <w:vAlign w:val="center"/>
            <w:hideMark/>
          </w:tcPr>
          <w:p>
            <w:pPr>
              <w:pStyle w:val="style0"/>
              <w:rPr>
                <w:sz w:val="24"/>
                <w:szCs w:val="24"/>
                <w:u w:val="single"/>
              </w:rPr>
            </w:pPr>
            <w:r>
              <w:rPr>
                <w:sz w:val="24"/>
                <w:szCs w:val="24"/>
                <w:u w:val="single"/>
              </w:rPr>
              <w:t>3.</w:t>
            </w:r>
          </w:p>
        </w:tc>
        <w:tc>
          <w:tcPr>
            <w:tcW w:w="0" w:type="auto"/>
            <w:tcBorders/>
            <w:shd w:val="clear" w:color="auto" w:fill="ffffff"/>
            <w:tcMar>
              <w:top w:w="90" w:type="dxa"/>
              <w:left w:w="195" w:type="dxa"/>
              <w:bottom w:w="90" w:type="dxa"/>
              <w:right w:w="195" w:type="dxa"/>
            </w:tcMar>
            <w:vAlign w:val="center"/>
            <w:hideMark/>
          </w:tcPr>
          <w:p>
            <w:pPr>
              <w:pStyle w:val="style0"/>
              <w:rPr>
                <w:sz w:val="24"/>
                <w:szCs w:val="24"/>
                <w:u w:val="single"/>
              </w:rPr>
            </w:pPr>
            <w:r>
              <w:rPr>
                <w:sz w:val="24"/>
                <w:szCs w:val="24"/>
                <w:u w:val="single"/>
              </w:rPr>
              <w:t>User will be able to</w:t>
            </w:r>
            <w:r>
              <w:rPr>
                <w:sz w:val="24"/>
                <w:szCs w:val="24"/>
                <w:u w:val="single"/>
              </w:rPr>
              <w:t>:</w:t>
            </w:r>
            <w:r>
              <w:rPr>
                <w:sz w:val="24"/>
                <w:szCs w:val="24"/>
                <w:u w:val="single"/>
              </w:rPr>
              <w:br/>
            </w:r>
            <w:r>
              <w:rPr>
                <w:sz w:val="24"/>
                <w:szCs w:val="24"/>
                <w:u w:val="single"/>
              </w:rPr>
              <w:t>Measure the applied pressure with the help of piezoelectric transducer.</w:t>
            </w:r>
          </w:p>
        </w:tc>
        <w:tc>
          <w:tcPr>
            <w:tcW w:w="0" w:type="auto"/>
            <w:tcBorders/>
            <w:shd w:val="clear" w:color="auto" w:fill="ffffff"/>
            <w:tcMar>
              <w:top w:w="90" w:type="dxa"/>
              <w:left w:w="195" w:type="dxa"/>
              <w:bottom w:w="90" w:type="dxa"/>
              <w:right w:w="195" w:type="dxa"/>
            </w:tcMar>
            <w:vAlign w:val="center"/>
            <w:hideMark/>
          </w:tcPr>
          <w:p>
            <w:pPr>
              <w:pStyle w:val="style0"/>
              <w:rPr>
                <w:sz w:val="24"/>
                <w:szCs w:val="24"/>
                <w:u w:val="single"/>
              </w:rPr>
            </w:pPr>
            <w:r>
              <w:t>Understand</w:t>
            </w:r>
          </w:p>
        </w:tc>
        <w:tc>
          <w:tcPr>
            <w:tcW w:w="0" w:type="auto"/>
            <w:tcBorders/>
            <w:shd w:val="clear" w:color="auto" w:fill="ffffff"/>
            <w:tcMar>
              <w:top w:w="90" w:type="dxa"/>
              <w:left w:w="195" w:type="dxa"/>
              <w:bottom w:w="90" w:type="dxa"/>
              <w:right w:w="195" w:type="dxa"/>
            </w:tcMar>
            <w:vAlign w:val="center"/>
            <w:hideMark/>
          </w:tcPr>
          <w:p>
            <w:pPr>
              <w:pStyle w:val="style0"/>
              <w:rPr>
                <w:sz w:val="24"/>
                <w:szCs w:val="24"/>
                <w:u w:val="single"/>
              </w:rPr>
            </w:pPr>
            <w:r>
              <w:rPr/>
              <w:fldChar w:fldCharType="begin"/>
            </w:r>
            <w:r>
              <w:instrText xml:space="preserve"> HYPERLINK "http://vlabs.iitb.ac.in/vlabs-dev/document.php" </w:instrText>
            </w:r>
            <w:r>
              <w:rPr/>
              <w:fldChar w:fldCharType="separate"/>
            </w:r>
            <w:r>
              <w:rPr>
                <w:rStyle w:val="style85"/>
                <w:color w:val="000000"/>
                <w:sz w:val="24"/>
                <w:szCs w:val="24"/>
                <w:u w:val="none"/>
              </w:rPr>
              <w:t>Describe</w:t>
            </w:r>
            <w:r>
              <w:rPr/>
              <w:fldChar w:fldCharType="end"/>
            </w:r>
          </w:p>
        </w:tc>
      </w:tr>
    </w:tbl>
    <w:p>
      <w:pPr>
        <w:pStyle w:val="style0"/>
        <w:rPr>
          <w:b/>
          <w:bCs/>
          <w:sz w:val="28"/>
          <w:szCs w:val="28"/>
          <w:u w:val="single"/>
        </w:rPr>
      </w:pPr>
    </w:p>
    <w:p>
      <w:pPr>
        <w:pStyle w:val="style0"/>
        <w:rPr>
          <w:b/>
          <w:bCs/>
          <w:sz w:val="28"/>
          <w:szCs w:val="28"/>
          <w:u w:val="single"/>
        </w:rPr>
      </w:pPr>
    </w:p>
    <w:p>
      <w:pPr>
        <w:pStyle w:val="style0"/>
        <w:rPr>
          <w:b/>
          <w:bCs/>
          <w:sz w:val="28"/>
          <w:szCs w:val="28"/>
          <w:u w:val="single"/>
        </w:rPr>
      </w:pPr>
      <w:r>
        <w:rPr>
          <w:b/>
          <w:bCs/>
          <w:sz w:val="28"/>
          <w:szCs w:val="28"/>
          <w:u w:val="single"/>
        </w:rPr>
        <w:t>3.</w:t>
      </w:r>
      <w:r>
        <w:rPr>
          <w:b/>
          <w:bCs/>
          <w:sz w:val="28"/>
          <w:szCs w:val="28"/>
          <w:u w:val="single"/>
        </w:rPr>
        <w:t>Instructional</w:t>
      </w:r>
      <w:r>
        <w:rPr>
          <w:b/>
          <w:bCs/>
          <w:sz w:val="28"/>
          <w:szCs w:val="28"/>
          <w:u w:val="single"/>
        </w:rPr>
        <w:t xml:space="preserve"> Strategy</w:t>
      </w:r>
    </w:p>
    <w:p>
      <w:pPr>
        <w:pStyle w:val="style0"/>
        <w:rPr>
          <w:sz w:val="24"/>
          <w:szCs w:val="24"/>
        </w:rPr>
      </w:pPr>
      <w:r>
        <w:rPr>
          <w:sz w:val="24"/>
          <w:szCs w:val="24"/>
        </w:rPr>
        <w:t xml:space="preserve">Name of Instructional </w:t>
      </w:r>
      <w:r>
        <w:rPr>
          <w:sz w:val="24"/>
          <w:szCs w:val="24"/>
        </w:rPr>
        <w:t>Strategy :</w:t>
      </w:r>
      <w:r>
        <w:rPr>
          <w:sz w:val="24"/>
          <w:szCs w:val="24"/>
        </w:rPr>
        <w:t xml:space="preserve"> </w:t>
      </w:r>
      <w:r>
        <w:rPr>
          <w:sz w:val="24"/>
          <w:szCs w:val="24"/>
        </w:rPr>
        <w:t>Expository</w:t>
      </w:r>
    </w:p>
    <w:p>
      <w:pPr>
        <w:pStyle w:val="style0"/>
        <w:rPr>
          <w:sz w:val="24"/>
          <w:szCs w:val="24"/>
        </w:rPr>
      </w:pPr>
      <w:r>
        <w:rPr>
          <w:sz w:val="24"/>
          <w:szCs w:val="24"/>
        </w:rPr>
        <w:t xml:space="preserve">Assessment Method: </w:t>
      </w:r>
      <w:r>
        <w:rPr>
          <w:sz w:val="24"/>
          <w:szCs w:val="24"/>
          <w:lang w:val="en-US"/>
        </w:rPr>
        <w:t>Formative assessment</w:t>
      </w:r>
    </w:p>
    <w:p>
      <w:pPr>
        <w:pStyle w:val="style0"/>
        <w:rPr>
          <w:b/>
          <w:sz w:val="24"/>
          <w:szCs w:val="24"/>
        </w:rPr>
      </w:pPr>
      <w:r>
        <w:rPr>
          <w:b/>
          <w:sz w:val="24"/>
          <w:szCs w:val="24"/>
        </w:rPr>
        <w:t>Description: </w:t>
      </w:r>
    </w:p>
    <w:p>
      <w:pPr>
        <w:pStyle w:val="style0"/>
        <w:rPr>
          <w:sz w:val="24"/>
          <w:szCs w:val="24"/>
        </w:rPr>
      </w:pPr>
      <w:r>
        <w:rPr>
          <w:sz w:val="24"/>
          <w:szCs w:val="24"/>
        </w:rPr>
        <w:t>Step by step instructions are provided at each level in the simulator to make it more user friendly.</w:t>
      </w:r>
    </w:p>
    <w:p>
      <w:pPr>
        <w:pStyle w:val="style0"/>
        <w:rPr>
          <w:b/>
          <w:sz w:val="24"/>
          <w:szCs w:val="24"/>
        </w:rPr>
      </w:pPr>
      <w:r>
        <w:rPr>
          <w:b/>
          <w:sz w:val="24"/>
          <w:szCs w:val="24"/>
        </w:rPr>
        <w:t>Scope:</w:t>
      </w:r>
    </w:p>
    <w:p>
      <w:pPr>
        <w:pStyle w:val="style0"/>
        <w:rPr>
          <w:sz w:val="24"/>
          <w:szCs w:val="24"/>
        </w:rPr>
      </w:pPr>
      <w:r>
        <w:rPr>
          <w:sz w:val="24"/>
          <w:szCs w:val="24"/>
        </w:rPr>
        <w:t>Various runs of the same experiment are possible by changing the different input values of pressure.</w:t>
      </w:r>
    </w:p>
    <w:p>
      <w:pPr>
        <w:pStyle w:val="style0"/>
        <w:rPr>
          <w:sz w:val="24"/>
          <w:szCs w:val="24"/>
        </w:rPr>
      </w:pPr>
    </w:p>
    <w:p>
      <w:pPr>
        <w:pStyle w:val="style0"/>
        <w:rPr>
          <w:b/>
          <w:bCs/>
          <w:sz w:val="28"/>
          <w:szCs w:val="28"/>
          <w:u w:val="single"/>
        </w:rPr>
      </w:pPr>
      <w:r>
        <w:rPr>
          <w:b/>
          <w:bCs/>
          <w:sz w:val="28"/>
          <w:szCs w:val="28"/>
          <w:u w:val="single"/>
        </w:rPr>
        <w:t>4.Task</w:t>
      </w:r>
      <w:r>
        <w:rPr>
          <w:b/>
          <w:bCs/>
          <w:sz w:val="28"/>
          <w:szCs w:val="28"/>
          <w:u w:val="single"/>
        </w:rPr>
        <w:t xml:space="preserve"> &amp; Assessment Questions:</w:t>
      </w:r>
    </w:p>
    <w:p>
      <w:pPr>
        <w:pStyle w:val="style0"/>
        <w:rPr>
          <w:bCs/>
          <w:sz w:val="24"/>
          <w:szCs w:val="24"/>
        </w:rPr>
      </w:pPr>
      <w:r>
        <w:rPr>
          <w:bCs/>
          <w:sz w:val="24"/>
          <w:szCs w:val="24"/>
        </w:rPr>
        <w:t>Read the theory and comprehend the concepts related to the experiment. (LO1, LO2, LO3)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2"/>
        <w:gridCol w:w="2907"/>
        <w:gridCol w:w="2972"/>
        <w:gridCol w:w="2757"/>
      </w:tblGrid>
      <w:tr>
        <w:trPr>
          <w:trHeight w:val="874" w:hRule="atLeast"/>
          <w:tblHeader/>
        </w:trPr>
        <w:tc>
          <w:tcPr>
            <w:tcW w:w="0" w:type="auto"/>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Sr. No</w:t>
            </w:r>
          </w:p>
        </w:tc>
        <w:tc>
          <w:tcPr>
            <w:tcW w:w="0" w:type="auto"/>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Learning Objective</w:t>
            </w:r>
          </w:p>
        </w:tc>
        <w:tc>
          <w:tcPr>
            <w:tcW w:w="0" w:type="auto"/>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Task to be performed by</w:t>
            </w:r>
            <w:r>
              <w:rPr>
                <w:b/>
                <w:bCs/>
                <w:sz w:val="24"/>
                <w:szCs w:val="24"/>
              </w:rPr>
              <w:br/>
            </w:r>
            <w:r>
              <w:rPr>
                <w:b/>
                <w:bCs/>
                <w:sz w:val="24"/>
                <w:szCs w:val="24"/>
              </w:rPr>
              <w:t>the student in the simulator</w:t>
            </w:r>
          </w:p>
        </w:tc>
        <w:tc>
          <w:tcPr>
            <w:tcW w:w="0" w:type="auto"/>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Assessment Questions as per LO &amp; Task</w:t>
            </w:r>
          </w:p>
        </w:tc>
      </w:tr>
      <w:tr>
        <w:tblPrEx/>
        <w:trPr>
          <w:trHeight w:val="1371" w:hRule="atLeast"/>
        </w:trPr>
        <w:tc>
          <w:tcPr>
            <w:tcW w:w="0" w:type="auto"/>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1.</w:t>
            </w:r>
          </w:p>
        </w:tc>
        <w:tc>
          <w:tcPr>
            <w:tcW w:w="0" w:type="auto"/>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u w:val="single"/>
              </w:rPr>
              <w:t>Understand the connection of piezoelectric transducer.</w:t>
            </w:r>
          </w:p>
        </w:tc>
        <w:tc>
          <w:tcPr>
            <w:tcW w:w="0" w:type="auto"/>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Students will make connections in the simulator</w:t>
            </w:r>
            <w:r>
              <w:rPr>
                <w:sz w:val="24"/>
                <w:szCs w:val="24"/>
              </w:rPr>
              <w:t>.</w:t>
            </w:r>
          </w:p>
        </w:tc>
        <w:tc>
          <w:tcPr>
            <w:tcW w:w="0" w:type="auto"/>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1.How</w:t>
            </w:r>
            <w:r>
              <w:rPr>
                <w:sz w:val="24"/>
                <w:szCs w:val="24"/>
              </w:rPr>
              <w:t xml:space="preserve"> many terminal are present in the piezoelectric transducer</w:t>
            </w:r>
            <w:r>
              <w:rPr>
                <w:sz w:val="24"/>
                <w:szCs w:val="24"/>
              </w:rPr>
              <w:t>?</w:t>
            </w:r>
          </w:p>
          <w:p>
            <w:pPr>
              <w:pStyle w:val="style0"/>
              <w:spacing w:after="0"/>
              <w:rPr>
                <w:sz w:val="24"/>
                <w:szCs w:val="24"/>
              </w:rPr>
            </w:pPr>
            <w:r>
              <w:rPr>
                <w:sz w:val="24"/>
                <w:szCs w:val="24"/>
              </w:rPr>
              <w:t>A. one</w:t>
            </w:r>
          </w:p>
          <w:p>
            <w:pPr>
              <w:pStyle w:val="style0"/>
              <w:spacing w:after="0"/>
              <w:rPr>
                <w:b/>
                <w:sz w:val="24"/>
                <w:szCs w:val="24"/>
              </w:rPr>
            </w:pPr>
            <w:r>
              <w:rPr>
                <w:b/>
                <w:sz w:val="24"/>
                <w:szCs w:val="24"/>
              </w:rPr>
              <w:t>B. two</w:t>
            </w:r>
          </w:p>
          <w:p>
            <w:pPr>
              <w:pStyle w:val="style0"/>
              <w:spacing w:after="0"/>
              <w:rPr>
                <w:sz w:val="24"/>
                <w:szCs w:val="24"/>
              </w:rPr>
            </w:pPr>
            <w:r>
              <w:rPr>
                <w:sz w:val="24"/>
                <w:szCs w:val="24"/>
              </w:rPr>
              <w:t>C. six</w:t>
            </w:r>
          </w:p>
          <w:p>
            <w:pPr>
              <w:pStyle w:val="style0"/>
              <w:spacing w:after="0"/>
              <w:rPr>
                <w:sz w:val="24"/>
                <w:szCs w:val="24"/>
              </w:rPr>
            </w:pPr>
            <w:r>
              <w:rPr>
                <w:sz w:val="24"/>
                <w:szCs w:val="24"/>
              </w:rPr>
              <w:t>D. five</w:t>
            </w:r>
          </w:p>
        </w:tc>
      </w:tr>
      <w:tr>
        <w:tblPrEx/>
        <w:trPr>
          <w:trHeight w:val="2331" w:hRule="atLeast"/>
        </w:trPr>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2.</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u w:val="single"/>
              </w:rPr>
              <w:t xml:space="preserve">Calibrate the digital voltmeter to display the applied pressure with the help of amplifier gain control.  </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 xml:space="preserve">Student will calibrate the digital voltmeter </w:t>
            </w:r>
            <w:r>
              <w:rPr>
                <w:sz w:val="24"/>
                <w:szCs w:val="24"/>
              </w:rPr>
              <w:t>with the help of amplifier gain control.</w:t>
            </w:r>
            <w:r>
              <w:rPr>
                <w:sz w:val="24"/>
                <w:szCs w:val="24"/>
                <w:u w:val="single"/>
              </w:rPr>
              <w:t xml:space="preserve">  </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1.</w:t>
            </w:r>
            <w:r>
              <w:rPr>
                <w:sz w:val="24"/>
                <w:szCs w:val="24"/>
              </w:rPr>
              <w:t>At</w:t>
            </w:r>
            <w:r>
              <w:rPr>
                <w:sz w:val="24"/>
                <w:szCs w:val="24"/>
              </w:rPr>
              <w:t xml:space="preserve"> what value of amplifier gain control the voltmeter is calibrated </w:t>
            </w:r>
            <w:r>
              <w:rPr>
                <w:sz w:val="24"/>
                <w:szCs w:val="24"/>
              </w:rPr>
              <w:t>in this experiment</w:t>
            </w:r>
            <w:r>
              <w:rPr>
                <w:sz w:val="24"/>
                <w:szCs w:val="24"/>
              </w:rPr>
              <w:t>?</w:t>
            </w:r>
          </w:p>
          <w:p>
            <w:pPr>
              <w:pStyle w:val="style0"/>
              <w:spacing w:after="0"/>
              <w:rPr>
                <w:sz w:val="24"/>
                <w:szCs w:val="24"/>
              </w:rPr>
            </w:pPr>
            <w:r>
              <w:rPr>
                <w:sz w:val="24"/>
                <w:szCs w:val="24"/>
              </w:rPr>
              <w:t>A. 20</w:t>
            </w:r>
          </w:p>
          <w:p>
            <w:pPr>
              <w:pStyle w:val="style0"/>
              <w:spacing w:after="0"/>
              <w:rPr>
                <w:sz w:val="24"/>
                <w:szCs w:val="24"/>
              </w:rPr>
            </w:pPr>
            <w:r>
              <w:rPr>
                <w:sz w:val="24"/>
                <w:szCs w:val="24"/>
              </w:rPr>
              <w:t>B. 30</w:t>
            </w:r>
          </w:p>
          <w:p>
            <w:pPr>
              <w:pStyle w:val="style0"/>
              <w:spacing w:after="0"/>
              <w:rPr>
                <w:b/>
                <w:sz w:val="24"/>
                <w:szCs w:val="24"/>
              </w:rPr>
            </w:pPr>
            <w:r>
              <w:rPr>
                <w:b/>
                <w:sz w:val="24"/>
                <w:szCs w:val="24"/>
              </w:rPr>
              <w:t>C. 40</w:t>
            </w:r>
          </w:p>
          <w:p>
            <w:pPr>
              <w:pStyle w:val="style0"/>
              <w:spacing w:after="0"/>
              <w:rPr>
                <w:sz w:val="24"/>
                <w:szCs w:val="24"/>
              </w:rPr>
            </w:pPr>
            <w:r>
              <w:rPr>
                <w:sz w:val="24"/>
                <w:szCs w:val="24"/>
              </w:rPr>
              <w:t>D. 50</w:t>
            </w:r>
          </w:p>
        </w:tc>
      </w:tr>
      <w:tr>
        <w:tblPrEx/>
        <w:trPr>
          <w:trHeight w:val="996" w:hRule="atLeast"/>
        </w:trPr>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3.</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u w:val="single"/>
              </w:rPr>
            </w:pPr>
            <w:r>
              <w:rPr>
                <w:sz w:val="24"/>
                <w:szCs w:val="24"/>
                <w:u w:val="single"/>
              </w:rPr>
              <w:t>Measure the applied pressure with the help of piezoelectric transducer.</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By selecting the various pressure inputs corresponding value is shown at the digital voltmeter.</w:t>
            </w:r>
            <w:r>
              <w:rPr>
                <w:sz w:val="24"/>
                <w:szCs w:val="24"/>
              </w:rPr>
              <w:t xml:space="preserve"> </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1.</w:t>
            </w:r>
            <w:r>
              <w:rPr>
                <w:sz w:val="24"/>
                <w:szCs w:val="24"/>
              </w:rPr>
              <w:t>What</w:t>
            </w:r>
            <w:r>
              <w:rPr>
                <w:sz w:val="24"/>
                <w:szCs w:val="24"/>
              </w:rPr>
              <w:t xml:space="preserve"> is the unit of pressure observed in this experiment?</w:t>
            </w:r>
          </w:p>
          <w:p>
            <w:pPr>
              <w:pStyle w:val="style0"/>
              <w:spacing w:after="0"/>
              <w:rPr>
                <w:b/>
                <w:sz w:val="24"/>
                <w:szCs w:val="24"/>
              </w:rPr>
            </w:pPr>
            <w:r>
              <w:rPr>
                <w:b/>
                <w:sz w:val="24"/>
                <w:szCs w:val="24"/>
              </w:rPr>
              <w:t>A.</w:t>
            </w:r>
            <w:r>
              <w:rPr>
                <w:b/>
                <w:sz w:val="24"/>
                <w:szCs w:val="24"/>
              </w:rPr>
              <w:t xml:space="preserve"> PSI</w:t>
            </w:r>
          </w:p>
          <w:p>
            <w:pPr>
              <w:pStyle w:val="style0"/>
              <w:spacing w:after="0"/>
              <w:rPr>
                <w:sz w:val="24"/>
                <w:szCs w:val="24"/>
              </w:rPr>
            </w:pPr>
            <w:r>
              <w:rPr>
                <w:sz w:val="24"/>
                <w:szCs w:val="24"/>
              </w:rPr>
              <w:t>B.</w:t>
            </w:r>
            <w:r>
              <w:rPr>
                <w:sz w:val="24"/>
                <w:szCs w:val="24"/>
              </w:rPr>
              <w:t xml:space="preserve"> Bar</w:t>
            </w:r>
          </w:p>
          <w:p>
            <w:pPr>
              <w:pStyle w:val="style0"/>
              <w:spacing w:after="0"/>
              <w:rPr>
                <w:sz w:val="24"/>
                <w:szCs w:val="24"/>
              </w:rPr>
            </w:pPr>
            <w:r>
              <w:rPr>
                <w:sz w:val="24"/>
                <w:szCs w:val="24"/>
              </w:rPr>
              <w:t>C.</w:t>
            </w:r>
            <w:r>
              <w:rPr>
                <w:sz w:val="24"/>
                <w:szCs w:val="24"/>
              </w:rPr>
              <w:t xml:space="preserve"> </w:t>
            </w:r>
            <w:r>
              <w:rPr>
                <w:sz w:val="24"/>
                <w:szCs w:val="24"/>
              </w:rPr>
              <w:t>Atm</w:t>
            </w:r>
          </w:p>
          <w:p>
            <w:pPr>
              <w:pStyle w:val="style0"/>
              <w:rPr>
                <w:sz w:val="24"/>
                <w:szCs w:val="24"/>
              </w:rPr>
            </w:pPr>
            <w:r>
              <w:rPr>
                <w:sz w:val="24"/>
                <w:szCs w:val="24"/>
              </w:rPr>
              <w:t>D.</w:t>
            </w:r>
            <w:r>
              <w:rPr>
                <w:sz w:val="24"/>
                <w:szCs w:val="24"/>
              </w:rPr>
              <w:t xml:space="preserve"> pascal</w:t>
            </w:r>
          </w:p>
        </w:tc>
      </w:tr>
    </w:tbl>
    <w:p>
      <w:pPr>
        <w:pStyle w:val="style0"/>
        <w:rPr>
          <w:b/>
          <w:bCs/>
          <w:sz w:val="28"/>
          <w:szCs w:val="28"/>
          <w:u w:val="single"/>
        </w:rPr>
      </w:pPr>
      <w:r>
        <w:rPr>
          <w:b/>
          <w:bCs/>
          <w:sz w:val="28"/>
          <w:szCs w:val="28"/>
          <w:u w:val="single"/>
        </w:rPr>
        <w:t xml:space="preserve"> </w:t>
      </w:r>
    </w:p>
    <w:p>
      <w:pPr>
        <w:pStyle w:val="style0"/>
        <w:rPr>
          <w:b/>
          <w:bCs/>
          <w:sz w:val="28"/>
          <w:szCs w:val="28"/>
        </w:rPr>
      </w:pPr>
    </w:p>
    <w:p>
      <w:pPr>
        <w:pStyle w:val="style0"/>
        <w:rPr>
          <w:b/>
          <w:bCs/>
          <w:sz w:val="28"/>
          <w:szCs w:val="28"/>
        </w:rPr>
      </w:pPr>
    </w:p>
    <w:bookmarkStart w:id="0" w:name="_GoBack"/>
    <w:bookmarkEnd w:id="0"/>
    <w:p>
      <w:pPr>
        <w:pStyle w:val="style0"/>
        <w:rPr>
          <w:b/>
          <w:bCs/>
          <w:sz w:val="28"/>
          <w:szCs w:val="28"/>
        </w:rPr>
      </w:pPr>
      <w:r>
        <w:rPr>
          <w:b/>
          <w:bCs/>
          <w:sz w:val="28"/>
          <w:szCs w:val="28"/>
        </w:rPr>
        <w:t>5.</w:t>
      </w:r>
      <w:r>
        <w:rPr>
          <w:b/>
          <w:bCs/>
          <w:sz w:val="28"/>
          <w:szCs w:val="28"/>
          <w:u w:val="single"/>
        </w:rPr>
        <w:t>Simulator Interactions</w:t>
      </w:r>
      <w:r>
        <w:rPr>
          <w:b/>
          <w:bCs/>
          <w:sz w:val="28"/>
          <w:szCs w:val="2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40"/>
        <w:gridCol w:w="2873"/>
        <w:gridCol w:w="2703"/>
        <w:gridCol w:w="2773"/>
      </w:tblGrid>
      <w:tr>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Sr.No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What Students will do?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What Simulator will do?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Purpose of the task</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Student click on the simulation tab</w:t>
            </w:r>
            <w:r>
              <w:rPr>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Simulator screen of the experiment will open up</w:t>
            </w:r>
            <w:r>
              <w:rPr>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To open the screen for performing the experiment</w:t>
            </w:r>
            <w:r>
              <w:rPr>
                <w:sz w:val="24"/>
                <w:szCs w:val="24"/>
              </w:rPr>
              <w:t>.</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Draw the circuit diagram according to the circuit provided in the theoretical part by using the different blocks of instrument.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Circuit is drawn according</w:t>
            </w:r>
            <w:r>
              <w:rPr>
                <w:sz w:val="24"/>
                <w:szCs w:val="24"/>
              </w:rPr>
              <w:t>ly in the simulator and input switch to apply the pressure is</w:t>
            </w:r>
            <w:r>
              <w:rPr>
                <w:sz w:val="24"/>
                <w:szCs w:val="24"/>
              </w:rPr>
              <w:t xml:space="preserve"> activated.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 xml:space="preserve">Circuit diagram is formed for which student have to </w:t>
            </w:r>
            <w:r>
              <w:rPr>
                <w:sz w:val="24"/>
                <w:szCs w:val="24"/>
              </w:rPr>
              <w:t>provide  input</w:t>
            </w:r>
            <w:r>
              <w:rPr>
                <w:sz w:val="24"/>
                <w:szCs w:val="24"/>
              </w:rPr>
              <w:t xml:space="preserve"> to calculate the </w:t>
            </w:r>
            <w:r>
              <w:rPr>
                <w:sz w:val="24"/>
                <w:szCs w:val="24"/>
              </w:rPr>
              <w:t>pressure in terms of voltage.</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 xml:space="preserve">Then student will select the various input </w:t>
            </w:r>
            <w:r>
              <w:rPr>
                <w:sz w:val="24"/>
                <w:szCs w:val="24"/>
              </w:rPr>
              <w:t>pressure values.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 xml:space="preserve">According to the selected input output is shown on the </w:t>
            </w:r>
            <w:r>
              <w:rPr>
                <w:sz w:val="24"/>
                <w:szCs w:val="24"/>
              </w:rPr>
              <w:t>digital voltmeter.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To calculate the pressure by using the pressure transducer.</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pPr>
              <w:pStyle w:val="style0"/>
              <w:rPr>
                <w:sz w:val="24"/>
                <w:szCs w:val="24"/>
              </w:rPr>
            </w:pPr>
            <w:r>
              <w:rPr>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pPr>
              <w:pStyle w:val="style0"/>
              <w:rPr>
                <w:sz w:val="24"/>
                <w:szCs w:val="24"/>
              </w:rPr>
            </w:pPr>
            <w:r>
              <w:rPr>
                <w:sz w:val="24"/>
                <w:szCs w:val="24"/>
              </w:rPr>
              <w:t>Now the student will set the amplifier gain control in such a way that the output displayed is same as the input value</w:t>
            </w:r>
            <w:r>
              <w:rPr>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pPr>
              <w:pStyle w:val="style0"/>
              <w:rPr>
                <w:sz w:val="24"/>
                <w:szCs w:val="24"/>
              </w:rPr>
            </w:pPr>
            <w:r>
              <w:rPr>
                <w:sz w:val="24"/>
                <w:szCs w:val="24"/>
              </w:rPr>
              <w:t>Gain control knob is shown and selected and output value on the digital meter is displayed accordingly.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pPr>
              <w:pStyle w:val="style0"/>
              <w:rPr>
                <w:sz w:val="24"/>
                <w:szCs w:val="24"/>
              </w:rPr>
            </w:pPr>
            <w:r>
              <w:rPr>
                <w:sz w:val="24"/>
                <w:szCs w:val="24"/>
              </w:rPr>
              <w:t>Exact value of input pressure is shown as output in the digital meter.</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5</w:t>
            </w:r>
            <w:r>
              <w:rPr>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Then again student will select the various input pressure values.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 xml:space="preserve">Digital Voltmeter will show the </w:t>
            </w:r>
            <w:r>
              <w:rPr>
                <w:sz w:val="24"/>
                <w:szCs w:val="24"/>
              </w:rPr>
              <w:t>voltage numerically equal</w:t>
            </w:r>
            <w:r>
              <w:rPr>
                <w:sz w:val="24"/>
                <w:szCs w:val="24"/>
              </w:rPr>
              <w:t xml:space="preserve"> to the selected input</w:t>
            </w:r>
            <w:r>
              <w:rPr>
                <w:sz w:val="24"/>
                <w:szCs w:val="24"/>
              </w:rPr>
              <w:t xml:space="preserve"> pressure</w:t>
            </w:r>
            <w:r>
              <w:rPr>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To calculate the pressure by using the pressure transducer.</w:t>
            </w:r>
          </w:p>
        </w:tc>
      </w:tr>
    </w:tbl>
    <w:p>
      <w:pPr>
        <w:pStyle w:val="style0"/>
        <w:rPr>
          <w:b/>
          <w:bCs/>
          <w:sz w:val="28"/>
          <w:szCs w:val="28"/>
        </w:rPr>
      </w:pPr>
    </w:p>
    <w:p>
      <w:pPr>
        <w:pStyle w:val="style0"/>
        <w:rPr/>
      </w:pPr>
      <w:r>
        <w:t xml:space="preserve">You can add more rows by copying the last row </w:t>
      </w:r>
    </w:p>
    <w:p>
      <w:pPr>
        <w:pStyle w:val="style0"/>
        <w:rPr>
          <w:b/>
          <w:bCs/>
          <w:sz w:val="28"/>
          <w:szCs w:val="28"/>
        </w:rPr>
      </w:pPr>
    </w:p>
    <w:p>
      <w:pPr>
        <w:pStyle w:val="style0"/>
        <w:rPr>
          <w:b/>
          <w:bCs/>
          <w:sz w:val="28"/>
          <w:szCs w:val="28"/>
          <w:u w:val="single"/>
        </w:rPr>
      </w:pPr>
    </w:p>
    <w:p>
      <w:pPr>
        <w:pStyle w:val="style0"/>
        <w:rPr>
          <w:sz w:val="28"/>
          <w:szCs w:val="28"/>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E0E0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EA2A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207C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0C2EB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19680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C504D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BFAEEBEC"/>
    <w:lvl w:ilvl="0" w:tplc="7922A640">
      <w:start w:val="1"/>
      <w:numFmt w:val="bullet"/>
      <w:lvlText w:val=""/>
      <w:lvlJc w:val="left"/>
      <w:pPr>
        <w:tabs>
          <w:tab w:val="left" w:leader="none" w:pos="720"/>
        </w:tabs>
        <w:ind w:left="720" w:hanging="360"/>
      </w:pPr>
      <w:rPr>
        <w:rFonts w:ascii="Symbol" w:hAnsi="Symbol" w:hint="default"/>
      </w:rPr>
    </w:lvl>
    <w:lvl w:ilvl="1" w:tplc="60D8A394" w:tentative="1">
      <w:start w:val="1"/>
      <w:numFmt w:val="bullet"/>
      <w:lvlText w:val=""/>
      <w:lvlJc w:val="left"/>
      <w:pPr>
        <w:tabs>
          <w:tab w:val="left" w:leader="none" w:pos="1440"/>
        </w:tabs>
        <w:ind w:left="1440" w:hanging="360"/>
      </w:pPr>
      <w:rPr>
        <w:rFonts w:ascii="Symbol" w:hAnsi="Symbol" w:hint="default"/>
      </w:rPr>
    </w:lvl>
    <w:lvl w:ilvl="2" w:tplc="E3E66A2A" w:tentative="1">
      <w:start w:val="1"/>
      <w:numFmt w:val="bullet"/>
      <w:lvlText w:val=""/>
      <w:lvlJc w:val="left"/>
      <w:pPr>
        <w:tabs>
          <w:tab w:val="left" w:leader="none" w:pos="2160"/>
        </w:tabs>
        <w:ind w:left="2160" w:hanging="360"/>
      </w:pPr>
      <w:rPr>
        <w:rFonts w:ascii="Symbol" w:hAnsi="Symbol" w:hint="default"/>
      </w:rPr>
    </w:lvl>
    <w:lvl w:ilvl="3" w:tplc="689E041A" w:tentative="1">
      <w:start w:val="1"/>
      <w:numFmt w:val="bullet"/>
      <w:lvlText w:val=""/>
      <w:lvlJc w:val="left"/>
      <w:pPr>
        <w:tabs>
          <w:tab w:val="left" w:leader="none" w:pos="2880"/>
        </w:tabs>
        <w:ind w:left="2880" w:hanging="360"/>
      </w:pPr>
      <w:rPr>
        <w:rFonts w:ascii="Symbol" w:hAnsi="Symbol" w:hint="default"/>
      </w:rPr>
    </w:lvl>
    <w:lvl w:ilvl="4" w:tplc="B5785BF0" w:tentative="1">
      <w:start w:val="1"/>
      <w:numFmt w:val="bullet"/>
      <w:lvlText w:val=""/>
      <w:lvlJc w:val="left"/>
      <w:pPr>
        <w:tabs>
          <w:tab w:val="left" w:leader="none" w:pos="3600"/>
        </w:tabs>
        <w:ind w:left="3600" w:hanging="360"/>
      </w:pPr>
      <w:rPr>
        <w:rFonts w:ascii="Symbol" w:hAnsi="Symbol" w:hint="default"/>
      </w:rPr>
    </w:lvl>
    <w:lvl w:ilvl="5" w:tplc="63BA4AA0" w:tentative="1">
      <w:start w:val="1"/>
      <w:numFmt w:val="bullet"/>
      <w:lvlText w:val=""/>
      <w:lvlJc w:val="left"/>
      <w:pPr>
        <w:tabs>
          <w:tab w:val="left" w:leader="none" w:pos="4320"/>
        </w:tabs>
        <w:ind w:left="4320" w:hanging="360"/>
      </w:pPr>
      <w:rPr>
        <w:rFonts w:ascii="Symbol" w:hAnsi="Symbol" w:hint="default"/>
      </w:rPr>
    </w:lvl>
    <w:lvl w:ilvl="6" w:tplc="6076E842" w:tentative="1">
      <w:start w:val="1"/>
      <w:numFmt w:val="bullet"/>
      <w:lvlText w:val=""/>
      <w:lvlJc w:val="left"/>
      <w:pPr>
        <w:tabs>
          <w:tab w:val="left" w:leader="none" w:pos="5040"/>
        </w:tabs>
        <w:ind w:left="5040" w:hanging="360"/>
      </w:pPr>
      <w:rPr>
        <w:rFonts w:ascii="Symbol" w:hAnsi="Symbol" w:hint="default"/>
      </w:rPr>
    </w:lvl>
    <w:lvl w:ilvl="7" w:tplc="B4B041AA" w:tentative="1">
      <w:start w:val="1"/>
      <w:numFmt w:val="bullet"/>
      <w:lvlText w:val=""/>
      <w:lvlJc w:val="left"/>
      <w:pPr>
        <w:tabs>
          <w:tab w:val="left" w:leader="none" w:pos="5760"/>
        </w:tabs>
        <w:ind w:left="5760" w:hanging="360"/>
      </w:pPr>
      <w:rPr>
        <w:rFonts w:ascii="Symbol" w:hAnsi="Symbol" w:hint="default"/>
      </w:rPr>
    </w:lvl>
    <w:lvl w:ilvl="8" w:tplc="6F964924" w:tentative="1">
      <w:start w:val="1"/>
      <w:numFmt w:val="bullet"/>
      <w:lvlText w:val=""/>
      <w:lvlJc w:val="left"/>
      <w:pPr>
        <w:tabs>
          <w:tab w:val="left" w:leader="none" w:pos="6480"/>
        </w:tabs>
        <w:ind w:left="6480" w:hanging="360"/>
      </w:pPr>
      <w:rPr>
        <w:rFonts w:ascii="Symbol" w:hAnsi="Symbol" w:hint="default"/>
      </w:rPr>
    </w:lvl>
  </w:abstractNum>
  <w:num w:numId="1">
    <w:abstractNumId w:val="0"/>
  </w:num>
  <w:num w:numId="2">
    <w:abstractNumId w:val="6"/>
  </w:num>
  <w:num w:numId="3">
    <w:abstractNumId w:val="3"/>
  </w:num>
  <w:num w:numId="4">
    <w:abstractNumId w:val="2"/>
  </w:num>
  <w:num w:numId="5">
    <w:abstractNumId w:val="4"/>
  </w:num>
  <w:num w:numId="6">
    <w:abstractNumId w:val="1"/>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Words>708</Words>
  <Pages>5</Pages>
  <Characters>3803</Characters>
  <Application>WPS Office</Application>
  <DocSecurity>0</DocSecurity>
  <Paragraphs>127</Paragraphs>
  <ScaleCrop>false</ScaleCrop>
  <Company>HP</Company>
  <LinksUpToDate>false</LinksUpToDate>
  <CharactersWithSpaces>4429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2020-09-11T10:16:00Z</dcterms:created>
  <dc:creator>Sheetal</dc:creator>
  <lastModifiedBy>Redmi Note 4</lastModifiedBy>
  <dcterms:modified xsi:type="dcterms:W3CDTF">2020-09-13T19:36:15Z</dcterms:modified>
  <revision>9</revision>
</coreProperties>
</file>

<file path=docProps/custom.xml><?xml version="1.0" encoding="utf-8"?>
<Properties xmlns="http://schemas.openxmlformats.org/officeDocument/2006/custom-properties" xmlns:vt="http://schemas.openxmlformats.org/officeDocument/2006/docPropsVTypes"/>
</file>