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0A1A57" w14:textId="05C42394" w:rsidR="00CF7A42" w:rsidRPr="00225F71" w:rsidRDefault="00225F71" w:rsidP="00225F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Toxicity Metrics implementation in current code base</w:t>
      </w:r>
      <w:r>
        <w:rPr>
          <w:lang w:val="en-US"/>
        </w:rPr>
        <w:br/>
      </w:r>
      <w:r>
        <w:rPr>
          <w:lang w:val="en-US"/>
        </w:rPr>
        <w:br/>
        <w:t>PROMPT -</w:t>
      </w:r>
      <w:r>
        <w:rPr>
          <w:lang w:val="en-US"/>
        </w:rPr>
        <w:br/>
      </w:r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t>STRICTLY IN ASK MODE GO THROUGH https://deepeval.com/docs/metrics-toxicity and tell me how to implement toxicity metrics in the current code base step by step</w:t>
      </w:r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br/>
      </w:r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t xml:space="preserve"> </w:t>
      </w:r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t>I</w:t>
      </w:r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t xml:space="preserve"> need the exact </w:t>
      </w:r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t>Ui</w:t>
      </w:r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t xml:space="preserve"> and fields which are used in current codebas</w:t>
      </w:r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t>e</w:t>
      </w:r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t xml:space="preserve"> for measuring other metrics </w:t>
      </w:r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br/>
        <w:t>I</w:t>
      </w:r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t xml:space="preserve"> also need the same reporting </w:t>
      </w:r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t>structure same as that of other metrics implemented.</w:t>
      </w:r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br/>
      </w:r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br/>
        <w:t xml:space="preserve">Proceed with </w:t>
      </w:r>
      <w:proofErr w:type="gramStart"/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t>step by step</w:t>
      </w:r>
      <w:proofErr w:type="gramEnd"/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t xml:space="preserve"> implementation</w:t>
      </w:r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br/>
      </w:r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br/>
      </w:r>
      <w:r w:rsidRPr="00225F71">
        <w:rPr>
          <w:lang w:val="en-US"/>
        </w:rPr>
        <w:drawing>
          <wp:inline distT="0" distB="0" distL="0" distR="0" wp14:anchorId="509591CC" wp14:editId="3970F473">
            <wp:extent cx="20117435" cy="12257405"/>
            <wp:effectExtent l="0" t="0" r="0" b="0"/>
            <wp:docPr id="149955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52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25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B51A" w14:textId="77777777" w:rsidR="00225F71" w:rsidRDefault="00225F71" w:rsidP="00225F71">
      <w:pPr>
        <w:rPr>
          <w:lang w:val="en-US"/>
        </w:rPr>
      </w:pPr>
    </w:p>
    <w:p w14:paraId="76DCD984" w14:textId="77777777" w:rsidR="003F2377" w:rsidRDefault="00225F71" w:rsidP="00225F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Implemented step by step toxicity metrics </w:t>
      </w:r>
      <w:r w:rsidR="003F2377">
        <w:rPr>
          <w:lang w:val="en-US"/>
        </w:rPr>
        <w:br/>
      </w:r>
      <w:r w:rsidR="003F2377">
        <w:rPr>
          <w:lang w:val="en-US"/>
        </w:rPr>
        <w:br/>
      </w:r>
      <w:r w:rsidR="003F2377" w:rsidRPr="003F2377">
        <w:rPr>
          <w:lang w:val="en-US"/>
        </w:rPr>
        <w:drawing>
          <wp:inline distT="0" distB="0" distL="0" distR="0" wp14:anchorId="29D116AA" wp14:editId="2F2D2D99">
            <wp:extent cx="20117435" cy="12257405"/>
            <wp:effectExtent l="0" t="0" r="0" b="0"/>
            <wp:docPr id="176405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54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25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2377">
        <w:rPr>
          <w:lang w:val="en-US"/>
        </w:rPr>
        <w:br/>
      </w:r>
      <w:r w:rsidR="003F2377">
        <w:rPr>
          <w:lang w:val="en-US"/>
        </w:rPr>
        <w:br/>
      </w:r>
      <w:r w:rsidR="003F2377" w:rsidRPr="003F2377">
        <w:rPr>
          <w:lang w:val="en-US"/>
        </w:rPr>
        <w:drawing>
          <wp:inline distT="0" distB="0" distL="0" distR="0" wp14:anchorId="198A67AE" wp14:editId="3DF9C8C1">
            <wp:extent cx="20117435" cy="12257405"/>
            <wp:effectExtent l="0" t="0" r="0" b="0"/>
            <wp:docPr id="117926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67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25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901F" w14:textId="77777777" w:rsidR="003F2377" w:rsidRPr="003F2377" w:rsidRDefault="003F2377" w:rsidP="003F2377">
      <w:pPr>
        <w:pStyle w:val="ListParagraph"/>
        <w:rPr>
          <w:lang w:val="en-US"/>
        </w:rPr>
      </w:pPr>
    </w:p>
    <w:p w14:paraId="61D8F38C" w14:textId="0FF68B20" w:rsidR="003F2377" w:rsidRDefault="003F2377" w:rsidP="003F23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Validation of the metrics using the test data generated</w:t>
      </w:r>
      <w:r>
        <w:rPr>
          <w:lang w:val="en-US"/>
        </w:rPr>
        <w:br/>
      </w:r>
    </w:p>
    <w:p w14:paraId="5980F507" w14:textId="5ADF8495" w:rsidR="003F2377" w:rsidRPr="003F2377" w:rsidRDefault="003F2377" w:rsidP="003F2377">
      <w:pPr>
        <w:pStyle w:val="ListParagraph"/>
        <w:rPr>
          <w:lang w:val="en-US"/>
        </w:rPr>
      </w:pPr>
      <w:r w:rsidRPr="003F2377">
        <w:rPr>
          <w:lang w:val="en-US"/>
        </w:rPr>
        <w:drawing>
          <wp:inline distT="0" distB="0" distL="0" distR="0" wp14:anchorId="6048CC93" wp14:editId="63DD1C69">
            <wp:extent cx="17589500" cy="6718300"/>
            <wp:effectExtent l="0" t="0" r="0" b="0"/>
            <wp:docPr id="6227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1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89500" cy="67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879">
        <w:rPr>
          <w:lang w:val="en-US"/>
        </w:rPr>
        <w:br/>
        <w:t xml:space="preserve">  </w:t>
      </w:r>
      <w:r w:rsidR="00434879">
        <w:rPr>
          <w:lang w:val="en-US"/>
        </w:rPr>
        <w:br/>
        <w:t>a. 100% toxic data</w:t>
      </w:r>
      <w:r>
        <w:rPr>
          <w:lang w:val="en-US"/>
        </w:rPr>
        <w:br/>
      </w:r>
    </w:p>
    <w:p w14:paraId="2E00386A" w14:textId="312EBEBF" w:rsidR="003F2377" w:rsidRPr="00225F71" w:rsidRDefault="00434879" w:rsidP="003F2377">
      <w:pPr>
        <w:pStyle w:val="ListParagraph"/>
        <w:rPr>
          <w:lang w:val="en-US"/>
        </w:rPr>
      </w:pPr>
      <w:r w:rsidRPr="00434879">
        <w:rPr>
          <w:lang w:val="en-US"/>
        </w:rPr>
        <w:drawing>
          <wp:inline distT="0" distB="0" distL="0" distR="0" wp14:anchorId="3DB36160" wp14:editId="6C545C19">
            <wp:extent cx="20117435" cy="11211560"/>
            <wp:effectExtent l="0" t="0" r="0" b="2540"/>
            <wp:docPr id="188423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38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121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434879">
        <w:rPr>
          <w:lang w:val="en-US"/>
        </w:rPr>
        <w:drawing>
          <wp:inline distT="0" distB="0" distL="0" distR="0" wp14:anchorId="665B11E4" wp14:editId="4ECA35CA">
            <wp:extent cx="19939000" cy="12065000"/>
            <wp:effectExtent l="0" t="0" r="0" b="0"/>
            <wp:docPr id="132397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78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0" cy="120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b. Safe Content </w:t>
      </w:r>
      <w:r>
        <w:rPr>
          <w:lang w:val="en-US"/>
        </w:rPr>
        <w:br/>
      </w:r>
      <w:r>
        <w:rPr>
          <w:lang w:val="en-US"/>
        </w:rPr>
        <w:br/>
      </w:r>
      <w:r w:rsidRPr="00434879">
        <w:rPr>
          <w:lang w:val="en-US"/>
        </w:rPr>
        <w:drawing>
          <wp:inline distT="0" distB="0" distL="0" distR="0" wp14:anchorId="5C82120A" wp14:editId="04FAFA2E">
            <wp:extent cx="19939000" cy="12065000"/>
            <wp:effectExtent l="0" t="0" r="0" b="0"/>
            <wp:docPr id="125427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71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0" cy="120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434879">
        <w:rPr>
          <w:lang w:val="en-US"/>
        </w:rPr>
        <w:drawing>
          <wp:inline distT="0" distB="0" distL="0" distR="0" wp14:anchorId="5C3C9636" wp14:editId="1B5B7501">
            <wp:extent cx="19939000" cy="12065000"/>
            <wp:effectExtent l="0" t="0" r="0" b="0"/>
            <wp:docPr id="127275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50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0" cy="120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4. Using gpt120 bb model for validating the toxicity metrics</w:t>
      </w:r>
      <w:r>
        <w:rPr>
          <w:lang w:val="en-US"/>
        </w:rPr>
        <w:br/>
      </w:r>
      <w:r w:rsidR="00081F43" w:rsidRPr="00081F43">
        <w:rPr>
          <w:lang w:val="en-US"/>
        </w:rPr>
        <w:drawing>
          <wp:inline distT="0" distB="0" distL="0" distR="0" wp14:anchorId="26A2430A" wp14:editId="39F29DE4">
            <wp:extent cx="11925300" cy="9296400"/>
            <wp:effectExtent l="0" t="0" r="0" b="0"/>
            <wp:docPr id="148253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36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25300" cy="92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434879">
        <w:rPr>
          <w:lang w:val="en-US"/>
        </w:rPr>
        <w:drawing>
          <wp:inline distT="0" distB="0" distL="0" distR="0" wp14:anchorId="3DBEBE86" wp14:editId="599FF26B">
            <wp:extent cx="19939000" cy="12065000"/>
            <wp:effectExtent l="0" t="0" r="0" b="0"/>
            <wp:docPr id="202176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63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0" cy="120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F43">
        <w:rPr>
          <w:lang w:val="en-US"/>
        </w:rPr>
        <w:br/>
      </w:r>
      <w:r w:rsidR="00081F43">
        <w:rPr>
          <w:lang w:val="en-US"/>
        </w:rPr>
        <w:br/>
      </w:r>
      <w:r w:rsidR="006C1833" w:rsidRPr="006C1833">
        <w:rPr>
          <w:lang w:val="en-US"/>
        </w:rPr>
        <w:drawing>
          <wp:inline distT="0" distB="0" distL="0" distR="0" wp14:anchorId="12263BE3" wp14:editId="5FD41DA6">
            <wp:extent cx="16383000" cy="12280900"/>
            <wp:effectExtent l="0" t="0" r="0" b="0"/>
            <wp:docPr id="31491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17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0" cy="1228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F43">
        <w:rPr>
          <w:lang w:val="en-US"/>
        </w:rPr>
        <w:br/>
      </w:r>
      <w:r w:rsidR="00081F43">
        <w:rPr>
          <w:lang w:val="en-US"/>
        </w:rPr>
        <w:br/>
      </w:r>
      <w:r w:rsidR="004E5C98">
        <w:rPr>
          <w:lang w:val="en-US"/>
        </w:rPr>
        <w:t>Safe Content validations</w:t>
      </w:r>
      <w:r w:rsidR="006C1833">
        <w:rPr>
          <w:lang w:val="en-US"/>
        </w:rPr>
        <w:br/>
      </w:r>
      <w:r w:rsidR="006C1833">
        <w:rPr>
          <w:lang w:val="en-US"/>
        </w:rPr>
        <w:br/>
      </w:r>
      <w:r w:rsidR="006C1833" w:rsidRPr="006C1833">
        <w:rPr>
          <w:lang w:val="en-US"/>
        </w:rPr>
        <w:drawing>
          <wp:inline distT="0" distB="0" distL="0" distR="0" wp14:anchorId="518FDF84" wp14:editId="177EA88B">
            <wp:extent cx="16383000" cy="12280900"/>
            <wp:effectExtent l="0" t="0" r="0" b="0"/>
            <wp:docPr id="16855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2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0" cy="1228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833">
        <w:rPr>
          <w:lang w:val="en-US"/>
        </w:rPr>
        <w:br/>
      </w:r>
      <w:r w:rsidR="006C1833">
        <w:rPr>
          <w:lang w:val="en-US"/>
        </w:rPr>
        <w:br/>
      </w:r>
      <w:r w:rsidR="006C1833" w:rsidRPr="006C1833">
        <w:rPr>
          <w:lang w:val="en-US"/>
        </w:rPr>
        <w:drawing>
          <wp:inline distT="0" distB="0" distL="0" distR="0" wp14:anchorId="1EA0A268" wp14:editId="13832D3A">
            <wp:extent cx="16383000" cy="12280900"/>
            <wp:effectExtent l="0" t="0" r="0" b="0"/>
            <wp:docPr id="83928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88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0" cy="1228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377" w:rsidRPr="00225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9D3E3F"/>
    <w:multiLevelType w:val="hybridMultilevel"/>
    <w:tmpl w:val="AE58D4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1696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71"/>
    <w:rsid w:val="00081F43"/>
    <w:rsid w:val="00225F71"/>
    <w:rsid w:val="003F2377"/>
    <w:rsid w:val="00434879"/>
    <w:rsid w:val="004E5C98"/>
    <w:rsid w:val="00504134"/>
    <w:rsid w:val="00573013"/>
    <w:rsid w:val="00591438"/>
    <w:rsid w:val="006C1833"/>
    <w:rsid w:val="00CF7A42"/>
    <w:rsid w:val="00D00068"/>
    <w:rsid w:val="00E6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F645E8"/>
  <w15:chartTrackingRefBased/>
  <w15:docId w15:val="{E79AE24C-0384-8346-926E-E9B2F1BB8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Bidave</dc:creator>
  <cp:keywords/>
  <dc:description/>
  <cp:lastModifiedBy>Ashlesha Bidave</cp:lastModifiedBy>
  <cp:revision>1</cp:revision>
  <dcterms:created xsi:type="dcterms:W3CDTF">2026-07-25T18:30:00Z</dcterms:created>
  <dcterms:modified xsi:type="dcterms:W3CDTF">2026-07-25T21:07:00Z</dcterms:modified>
</cp:coreProperties>
</file>