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0CC" w:rsidRPr="000165F3" w:rsidRDefault="000165F3" w:rsidP="000165F3">
      <w:pPr>
        <w:rPr>
          <w:highlight w:val="white"/>
        </w:rPr>
      </w:pPr>
      <w:r w:rsidRPr="000165F3">
        <w:rPr>
          <w:highlight w:val="white"/>
        </w:rPr>
        <w:t>This information is released to the public under the Creative Commons license CC0 1.0 Universal (https://creativecommons.org/publicdomain/zero/1.0/) and may be used for academic, educational, or commercial purposes subject to the following restrictions: The Data User must realize that these data sets are being actively used by others for ongoing research and that coordination may be necessa</w:t>
      </w:r>
      <w:bookmarkStart w:id="0" w:name="_GoBack"/>
      <w:bookmarkEnd w:id="0"/>
      <w:r w:rsidRPr="000165F3">
        <w:rPr>
          <w:highlight w:val="white"/>
        </w:rPr>
        <w:t>ry to prevent duplicate publication. The Data User is urged to contact the data creators or contacts. Where appropriate, the Data User may be encouraged to consider collaboration and/or co-authorship with original investigators. The Data User must realize that the data may be misinterpreted if taken out of context. The Data User must acknowledge use of the data by an appropriate citation (suggested format includes the DOI). While substantial efforts are made to ensure the accuracy of data and documentation, complete accuracy of data sets cannot be guaranteed. All data are made available "as is". The creators shall not be liable for damages resulting from any use or misinterpretation of data sets. Data users should be aware that we periodically update data sets. By using these data, the Data User agrees to abide by the terms of this agreement. Thank you for your cooperation.</w:t>
      </w:r>
    </w:p>
    <w:sectPr w:rsidR="004240CC" w:rsidRPr="000165F3" w:rsidSect="007A79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2"/>
    <w:rsid w:val="000165F3"/>
    <w:rsid w:val="001F7A82"/>
    <w:rsid w:val="0021367D"/>
    <w:rsid w:val="004240CC"/>
    <w:rsid w:val="0052559A"/>
    <w:rsid w:val="00B9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3739"/>
  <w15:chartTrackingRefBased/>
  <w15:docId w15:val="{7CF1FD78-72F1-4332-AD38-27100814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151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5</cp:revision>
  <dcterms:created xsi:type="dcterms:W3CDTF">2017-02-14T22:55:00Z</dcterms:created>
  <dcterms:modified xsi:type="dcterms:W3CDTF">2017-05-14T20:11:00Z</dcterms:modified>
</cp:coreProperties>
</file>