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CFF43" w14:textId="77777777" w:rsidR="00174943" w:rsidRPr="00C9380C" w:rsidRDefault="00000000">
      <w:pPr>
        <w:pStyle w:val="Title"/>
      </w:pPr>
      <w:r w:rsidRPr="00C9380C">
        <w:rPr>
          <w:rFonts w:ascii="Arial" w:hAnsi="Arial"/>
        </w:rPr>
        <w:t>DriverPass System Design Document</w:t>
      </w:r>
    </w:p>
    <w:p w14:paraId="71599530" w14:textId="77777777" w:rsidR="00174943" w:rsidRPr="00C9380C" w:rsidRDefault="00000000">
      <w:r w:rsidRPr="00C9380C">
        <w:t>CS-255 Project Two</w:t>
      </w:r>
    </w:p>
    <w:p w14:paraId="14BD4934" w14:textId="77777777" w:rsidR="00174943" w:rsidRPr="00C9380C" w:rsidRDefault="00000000">
      <w:r w:rsidRPr="00C9380C">
        <w:t>This design addresses the system described in the DriverPass client interview. It includes five UML diagrams and the technical requirements needed to support registration, training, scheduling, and secure recordkeeping.</w:t>
      </w:r>
    </w:p>
    <w:p w14:paraId="3CADFF9F" w14:textId="77777777" w:rsidR="00174943" w:rsidRPr="00C9380C" w:rsidRDefault="00000000">
      <w:pPr>
        <w:pStyle w:val="Heading1"/>
        <w:rPr>
          <w:b w:val="0"/>
          <w:bCs w:val="0"/>
        </w:rPr>
      </w:pPr>
      <w:r w:rsidRPr="00C9380C">
        <w:rPr>
          <w:rFonts w:ascii="Arial" w:hAnsi="Arial"/>
          <w:b w:val="0"/>
          <w:bCs w:val="0"/>
        </w:rPr>
        <w:t>UML Use Case Diagram</w:t>
      </w:r>
    </w:p>
    <w:p w14:paraId="7A344549" w14:textId="77777777" w:rsidR="00174943" w:rsidRPr="00C9380C" w:rsidRDefault="00000000">
      <w:r w:rsidRPr="00C9380C">
        <w:rPr>
          <w:noProof/>
        </w:rPr>
        <w:drawing>
          <wp:inline distT="0" distB="0" distL="0" distR="0" wp14:anchorId="2A3906F9" wp14:editId="68CD48A2">
            <wp:extent cx="6172200" cy="43341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iverPass_Use_Case_Review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3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2E925" w14:textId="77777777" w:rsidR="00174943" w:rsidRPr="00C9380C" w:rsidRDefault="00000000">
      <w:r w:rsidRPr="00C9380C">
        <w:t>This diagram shows how students, the secretary, instructors, the owner, and the IT administrator use the system.</w:t>
      </w:r>
    </w:p>
    <w:p w14:paraId="01C71260" w14:textId="77777777" w:rsidR="00174943" w:rsidRPr="00C9380C" w:rsidRDefault="00000000">
      <w:r w:rsidRPr="00C9380C">
        <w:br w:type="page"/>
      </w:r>
    </w:p>
    <w:p w14:paraId="4D18AFDC" w14:textId="77777777" w:rsidR="00174943" w:rsidRPr="00C9380C" w:rsidRDefault="00000000">
      <w:pPr>
        <w:pStyle w:val="Heading1"/>
        <w:rPr>
          <w:b w:val="0"/>
          <w:bCs w:val="0"/>
        </w:rPr>
      </w:pPr>
      <w:r w:rsidRPr="00C9380C">
        <w:rPr>
          <w:rFonts w:ascii="Arial" w:hAnsi="Arial"/>
          <w:b w:val="0"/>
          <w:bCs w:val="0"/>
        </w:rPr>
        <w:lastRenderedPageBreak/>
        <w:t>UML Activity Diagram 1 — Schedule a Driving Lesson</w:t>
      </w:r>
    </w:p>
    <w:p w14:paraId="471F7399" w14:textId="77777777" w:rsidR="00174943" w:rsidRPr="00C9380C" w:rsidRDefault="00000000">
      <w:r w:rsidRPr="00C9380C">
        <w:rPr>
          <w:noProof/>
        </w:rPr>
        <w:drawing>
          <wp:inline distT="0" distB="0" distL="0" distR="0" wp14:anchorId="26686850" wp14:editId="0E768967">
            <wp:extent cx="4452559" cy="7086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iverPass_Activity_1_Schedul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2559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9BE9" w14:textId="77777777" w:rsidR="00174943" w:rsidRPr="00C9380C" w:rsidRDefault="00000000">
      <w:r w:rsidRPr="00C9380C">
        <w:t>A booking must reserve an available instructor, vehicle, and two-hour time slot. If none is available, the student chooses another time.</w:t>
      </w:r>
    </w:p>
    <w:p w14:paraId="2543FFA1" w14:textId="77777777" w:rsidR="00174943" w:rsidRPr="00C9380C" w:rsidRDefault="00000000">
      <w:r w:rsidRPr="00C9380C">
        <w:br w:type="page"/>
      </w:r>
    </w:p>
    <w:p w14:paraId="3CB28FFE" w14:textId="77777777" w:rsidR="00174943" w:rsidRPr="00C9380C" w:rsidRDefault="00000000">
      <w:pPr>
        <w:pStyle w:val="Heading1"/>
        <w:rPr>
          <w:b w:val="0"/>
          <w:bCs w:val="0"/>
        </w:rPr>
      </w:pPr>
      <w:r w:rsidRPr="00C9380C">
        <w:rPr>
          <w:rFonts w:ascii="Arial" w:hAnsi="Arial"/>
          <w:b w:val="0"/>
          <w:bCs w:val="0"/>
        </w:rPr>
        <w:lastRenderedPageBreak/>
        <w:t>UML Activity Diagram 2 — Take a Practice Test</w:t>
      </w:r>
    </w:p>
    <w:p w14:paraId="294AC836" w14:textId="77777777" w:rsidR="00174943" w:rsidRPr="00C9380C" w:rsidRDefault="00000000">
      <w:r w:rsidRPr="00C9380C">
        <w:rPr>
          <w:noProof/>
        </w:rPr>
        <w:drawing>
          <wp:inline distT="0" distB="0" distL="0" distR="0" wp14:anchorId="7481DAB4" wp14:editId="34B024A0">
            <wp:extent cx="4008420" cy="7086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iverPass_Activity_2_Practice_T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8420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774A" w14:textId="77777777" w:rsidR="00174943" w:rsidRPr="00C9380C" w:rsidRDefault="00000000">
      <w:r w:rsidRPr="00C9380C">
        <w:t>Practice tests are available to students whose selected package includes online training. Scores and completion status are saved.</w:t>
      </w:r>
    </w:p>
    <w:p w14:paraId="61C02A26" w14:textId="77777777" w:rsidR="00174943" w:rsidRPr="00C9380C" w:rsidRDefault="00000000">
      <w:r w:rsidRPr="00C9380C">
        <w:br w:type="page"/>
      </w:r>
    </w:p>
    <w:p w14:paraId="241DCC99" w14:textId="77777777" w:rsidR="00174943" w:rsidRPr="00C9380C" w:rsidRDefault="00000000">
      <w:pPr>
        <w:pStyle w:val="Heading1"/>
        <w:rPr>
          <w:b w:val="0"/>
          <w:bCs w:val="0"/>
        </w:rPr>
      </w:pPr>
      <w:r w:rsidRPr="00C9380C">
        <w:rPr>
          <w:rFonts w:ascii="Arial" w:hAnsi="Arial"/>
          <w:b w:val="0"/>
          <w:bCs w:val="0"/>
        </w:rPr>
        <w:lastRenderedPageBreak/>
        <w:t>UML Sequence Diagram — Schedule a Driving Lesson</w:t>
      </w:r>
    </w:p>
    <w:p w14:paraId="263EC66D" w14:textId="77777777" w:rsidR="00174943" w:rsidRPr="00C9380C" w:rsidRDefault="00000000">
      <w:r w:rsidRPr="00C9380C">
        <w:rPr>
          <w:noProof/>
        </w:rPr>
        <w:drawing>
          <wp:inline distT="0" distB="0" distL="0" distR="0" wp14:anchorId="6479E411" wp14:editId="332F4721">
            <wp:extent cx="6172200" cy="368153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iverPass_Sequence_Schedul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8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09F4" w14:textId="77777777" w:rsidR="00174943" w:rsidRPr="00C9380C" w:rsidRDefault="00000000">
      <w:r w:rsidRPr="00C9380C">
        <w:t>The website checks the student account, obtains available times, saves the selected reservation, and confirms the booking.</w:t>
      </w:r>
    </w:p>
    <w:p w14:paraId="603DC4FC" w14:textId="77777777" w:rsidR="00174943" w:rsidRPr="00C9380C" w:rsidRDefault="00000000">
      <w:r w:rsidRPr="00C9380C">
        <w:br w:type="page"/>
      </w:r>
    </w:p>
    <w:p w14:paraId="3CBACE3D" w14:textId="77777777" w:rsidR="00174943" w:rsidRPr="00C9380C" w:rsidRDefault="00000000">
      <w:pPr>
        <w:pStyle w:val="Heading1"/>
        <w:rPr>
          <w:b w:val="0"/>
          <w:bCs w:val="0"/>
        </w:rPr>
      </w:pPr>
      <w:r w:rsidRPr="00C9380C">
        <w:rPr>
          <w:rFonts w:ascii="Arial" w:hAnsi="Arial"/>
          <w:b w:val="0"/>
          <w:bCs w:val="0"/>
        </w:rPr>
        <w:lastRenderedPageBreak/>
        <w:t>UML Class Diagram</w:t>
      </w:r>
    </w:p>
    <w:p w14:paraId="6586DA11" w14:textId="77777777" w:rsidR="00174943" w:rsidRPr="00C9380C" w:rsidRDefault="00000000">
      <w:r w:rsidRPr="00C9380C">
        <w:rPr>
          <w:noProof/>
        </w:rPr>
        <w:drawing>
          <wp:inline distT="0" distB="0" distL="0" distR="0" wp14:anchorId="37C8867E" wp14:editId="22DC70E2">
            <wp:extent cx="4299161" cy="7086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iverPass_Class_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9161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AB33" w14:textId="77777777" w:rsidR="00174943" w:rsidRPr="00C9380C" w:rsidRDefault="00000000">
      <w:r w:rsidRPr="00C9380C">
        <w:t>The main records cover students, staff, training packages, enrollments, appointments, vehicles, instructors, practice-test results, and activity logs.</w:t>
      </w:r>
    </w:p>
    <w:p w14:paraId="277C8205" w14:textId="77777777" w:rsidR="00174943" w:rsidRPr="00C9380C" w:rsidRDefault="00000000">
      <w:r w:rsidRPr="00C9380C">
        <w:br w:type="page"/>
      </w:r>
    </w:p>
    <w:p w14:paraId="6E94C006" w14:textId="77777777" w:rsidR="00174943" w:rsidRPr="00C9380C" w:rsidRDefault="00000000">
      <w:pPr>
        <w:pStyle w:val="Heading1"/>
        <w:rPr>
          <w:b w:val="0"/>
          <w:bCs w:val="0"/>
        </w:rPr>
      </w:pPr>
      <w:r w:rsidRPr="00C9380C">
        <w:rPr>
          <w:rFonts w:ascii="Arial" w:hAnsi="Arial"/>
          <w:b w:val="0"/>
          <w:bCs w:val="0"/>
        </w:rPr>
        <w:lastRenderedPageBreak/>
        <w:t>Technical Requirements</w:t>
      </w:r>
    </w:p>
    <w:p w14:paraId="5B979316" w14:textId="77777777" w:rsidR="00174943" w:rsidRPr="00C9380C" w:rsidRDefault="00000000">
      <w:pPr>
        <w:spacing w:after="140"/>
      </w:pPr>
      <w:r w:rsidRPr="00C9380C">
        <w:t>Hardware: Students and employees need an internet-connected computer, tablet, or phone. The office needs workstations and a printer for reports; instructors need a supported mobile device or office access.</w:t>
      </w:r>
    </w:p>
    <w:p w14:paraId="60F2A09C" w14:textId="77777777" w:rsidR="00174943" w:rsidRPr="00C9380C" w:rsidRDefault="00000000">
      <w:pPr>
        <w:spacing w:after="140"/>
      </w:pPr>
      <w:r w:rsidRPr="00C9380C">
        <w:t>Software and platforms: A responsive browser-based site supported on current Windows, macOS, Android, and iOS browsers, plus a cloud-hosted application and relational database.</w:t>
      </w:r>
    </w:p>
    <w:p w14:paraId="570876E8" w14:textId="77777777" w:rsidR="00174943" w:rsidRPr="00C9380C" w:rsidRDefault="00000000">
      <w:pPr>
        <w:spacing w:after="140"/>
      </w:pPr>
      <w:r w:rsidRPr="00C9380C">
        <w:t>Cloud infrastructure: Managed hosting, HTTPS, automated backups, system monitoring, and recovery procedures. Downloaded reports may be opened offline in spreadsheet software, but live records require an internet connection to update.</w:t>
      </w:r>
    </w:p>
    <w:p w14:paraId="7AC6943E" w14:textId="77777777" w:rsidR="00174943" w:rsidRPr="00C9380C" w:rsidRDefault="00000000">
      <w:pPr>
        <w:spacing w:after="140"/>
      </w:pPr>
      <w:r w:rsidRPr="00C9380C">
        <w:t>User permissions: Distinct student, secretary, instructor, owner, and IT administrator accounts. IT can add, modify, disable, and reset accounts without source-code changes.</w:t>
      </w:r>
    </w:p>
    <w:p w14:paraId="2F32194B" w14:textId="77777777" w:rsidR="00174943" w:rsidRPr="00C9380C" w:rsidRDefault="00000000">
      <w:pPr>
        <w:spacing w:after="140"/>
      </w:pPr>
      <w:r w:rsidRPr="00C9380C">
        <w:t>Lesson scheduling: All on-road lessons last two hours. Check package hours and prevent double-</w:t>
      </w:r>
      <w:proofErr w:type="gramStart"/>
      <w:r w:rsidRPr="00C9380C">
        <w:t>booking</w:t>
      </w:r>
      <w:proofErr w:type="gramEnd"/>
      <w:r w:rsidRPr="00C9380C">
        <w:t xml:space="preserve"> any instructor or vehicle. DriverPass has ten cars.</w:t>
      </w:r>
    </w:p>
    <w:p w14:paraId="30011502" w14:textId="77777777" w:rsidR="00174943" w:rsidRPr="00C9380C" w:rsidRDefault="00000000">
      <w:pPr>
        <w:spacing w:after="140"/>
      </w:pPr>
      <w:r w:rsidRPr="00C9380C">
        <w:t>Training packages: Package One: six driving hours. Package Two: eight driving hours and an in-person DMV rules lesson. Package Three: twelve driving hours, an in-person DMV lesson, online classes, and practice tests. The owner can disable packages; new modules require later development.</w:t>
      </w:r>
    </w:p>
    <w:p w14:paraId="348FC17F" w14:textId="77777777" w:rsidR="00174943" w:rsidRPr="00C9380C" w:rsidRDefault="00000000">
      <w:pPr>
        <w:spacing w:after="140"/>
      </w:pPr>
      <w:r w:rsidRPr="00C9380C">
        <w:t>Student and training records: Store student contact and pickup/drop-off details, enrollments, lesson history, instructor notes, test names, scores, time taken, and status (not taken, in progress, failed, or passed).</w:t>
      </w:r>
    </w:p>
    <w:p w14:paraId="09FF01D4" w14:textId="77777777" w:rsidR="00174943" w:rsidRPr="00C9380C" w:rsidRDefault="00000000">
      <w:pPr>
        <w:spacing w:after="140"/>
      </w:pPr>
      <w:r w:rsidRPr="00C9380C">
        <w:t>Security and payments: Use encrypted connections, protected storage, account access controls, and a compliant payment provider. Do not retain payment card security codes.</w:t>
      </w:r>
    </w:p>
    <w:p w14:paraId="16F5C995" w14:textId="77777777" w:rsidR="00174943" w:rsidRPr="00C9380C" w:rsidRDefault="00000000">
      <w:pPr>
        <w:spacing w:after="140"/>
      </w:pPr>
      <w:r w:rsidRPr="00C9380C">
        <w:t>Accountability and DMV changes: Log who created, modified, or canceled a reservation and when. Notify designated staff when DMV rules or questions are updated, subject to available DMV information.</w:t>
      </w:r>
    </w:p>
    <w:p w14:paraId="6E430901" w14:textId="77777777" w:rsidR="00174943" w:rsidRPr="00C9380C" w:rsidRDefault="00000000">
      <w:pPr>
        <w:spacing w:after="140"/>
      </w:pPr>
      <w:r w:rsidRPr="00C9380C">
        <w:t>Proposed performance and maintenance targets: For client approval: 95% of normal page requests within three seconds; 99.5% monthly availability; daily backups with recovery testing; timely IT alerts for critical errors. These targets are recommendations, not stated client requirements.</w:t>
      </w:r>
    </w:p>
    <w:p w14:paraId="1CBD6E31" w14:textId="77777777" w:rsidR="00174943" w:rsidRPr="00C9380C" w:rsidRDefault="00000000">
      <w:pPr>
        <w:spacing w:after="140"/>
      </w:pPr>
      <w:r w:rsidRPr="00C9380C">
        <w:t>Validation and updates: Validate required fields, use case-insensitive name searches, prevent duplicate reservations, apply routine security patches, and test browser/platform compatibility after updates.</w:t>
      </w:r>
    </w:p>
    <w:sectPr w:rsidR="00174943" w:rsidRPr="00C9380C" w:rsidSect="00034616">
      <w:headerReference w:type="default" r:id="rId16"/>
      <w:footerReference w:type="default" r:id="rId17"/>
      <w:pgSz w:w="12240" w:h="15840"/>
      <w:pgMar w:top="1037" w:right="1152" w:bottom="936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419FD" w14:textId="77777777" w:rsidR="004D72E0" w:rsidRDefault="004D72E0">
      <w:pPr>
        <w:spacing w:after="0" w:line="240" w:lineRule="auto"/>
      </w:pPr>
      <w:r>
        <w:separator/>
      </w:r>
    </w:p>
  </w:endnote>
  <w:endnote w:type="continuationSeparator" w:id="0">
    <w:p w14:paraId="3D95A8C5" w14:textId="77777777" w:rsidR="004D72E0" w:rsidRDefault="004D7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64241" w14:textId="77777777" w:rsidR="00174943" w:rsidRDefault="001749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0C0EB" w14:textId="77777777" w:rsidR="004D72E0" w:rsidRDefault="004D72E0">
      <w:pPr>
        <w:spacing w:after="0" w:line="240" w:lineRule="auto"/>
      </w:pPr>
      <w:r>
        <w:separator/>
      </w:r>
    </w:p>
  </w:footnote>
  <w:footnote w:type="continuationSeparator" w:id="0">
    <w:p w14:paraId="2320C6C6" w14:textId="77777777" w:rsidR="004D72E0" w:rsidRDefault="004D72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73520" w14:textId="77777777" w:rsidR="00174943" w:rsidRDefault="001749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1612761">
    <w:abstractNumId w:val="8"/>
  </w:num>
  <w:num w:numId="2" w16cid:durableId="1882395786">
    <w:abstractNumId w:val="6"/>
  </w:num>
  <w:num w:numId="3" w16cid:durableId="1819690116">
    <w:abstractNumId w:val="5"/>
  </w:num>
  <w:num w:numId="4" w16cid:durableId="534394316">
    <w:abstractNumId w:val="4"/>
  </w:num>
  <w:num w:numId="5" w16cid:durableId="1516579593">
    <w:abstractNumId w:val="7"/>
  </w:num>
  <w:num w:numId="6" w16cid:durableId="1004091856">
    <w:abstractNumId w:val="3"/>
  </w:num>
  <w:num w:numId="7" w16cid:durableId="49041081">
    <w:abstractNumId w:val="2"/>
  </w:num>
  <w:num w:numId="8" w16cid:durableId="1539901201">
    <w:abstractNumId w:val="1"/>
  </w:num>
  <w:num w:numId="9" w16cid:durableId="625161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943"/>
    <w:rsid w:val="0029639D"/>
    <w:rsid w:val="00326F90"/>
    <w:rsid w:val="004C6D32"/>
    <w:rsid w:val="004D72E0"/>
    <w:rsid w:val="009F4E48"/>
    <w:rsid w:val="00AA1D8D"/>
    <w:rsid w:val="00B47730"/>
    <w:rsid w:val="00C9380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ECD905"/>
  <w14:defaultImageDpi w14:val="300"/>
  <w15:docId w15:val="{40EE5A9D-B12B-417A-B089-A9A0C3F4A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9E33757036C41AD35FD1588184307" ma:contentTypeVersion="5" ma:contentTypeDescription="Create a new document." ma:contentTypeScope="" ma:versionID="0718464550193fa872b1ef9dc6a0264f">
  <xsd:schema xmlns:xsd="http://www.w3.org/2001/XMLSchema" xmlns:xs="http://www.w3.org/2001/XMLSchema" xmlns:p="http://schemas.microsoft.com/office/2006/metadata/properties" xmlns:ns3="989c055e-2203-4d50-8f90-4b5b20545946" targetNamespace="http://schemas.microsoft.com/office/2006/metadata/properties" ma:root="true" ma:fieldsID="ae25aa4ecda33109fd351d770bf29690" ns3:_="">
    <xsd:import namespace="989c055e-2203-4d50-8f90-4b5b2054594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9c055e-2203-4d50-8f90-4b5b2054594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89c055e-2203-4d50-8f90-4b5b20545946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CC3ED5F-E3C8-4A9F-B544-E0A89EF852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9c055e-2203-4d50-8f90-4b5b205459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E7213B9-AC87-4BC5-86D6-F63726A7E2F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A0FDB4-177A-46E8-B0C8-864E30D80DE9}">
  <ds:schemaRefs>
    <ds:schemaRef ds:uri="http://schemas.microsoft.com/office/2006/metadata/properties"/>
    <ds:schemaRef ds:uri="http://schemas.microsoft.com/office/infopath/2007/PartnerControls"/>
    <ds:schemaRef ds:uri="989c055e-2203-4d50-8f90-4b5b20545946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Fussell, Ashley</cp:lastModifiedBy>
  <cp:revision>3</cp:revision>
  <dcterms:created xsi:type="dcterms:W3CDTF">2026-10-12T18:38:00Z</dcterms:created>
  <dcterms:modified xsi:type="dcterms:W3CDTF">2026-10-12T18:39:00Z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0x0101005A49E33757036C41AD35FD1588184307</vt:lpwstr>
  </property>
</Properties>
</file>