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B9F3" w14:textId="4E168E93" w:rsidR="00482F7C" w:rsidRDefault="00AC7D9F"/>
    <w:p w14:paraId="52687AD6" w14:textId="3DCB0463" w:rsidR="00AC7D9F" w:rsidRDefault="00AC7D9F" w:rsidP="00AC7D9F">
      <w:pPr>
        <w:jc w:val="center"/>
      </w:pPr>
      <w:r>
        <w:t>Observations</w:t>
      </w:r>
    </w:p>
    <w:p w14:paraId="30742A19" w14:textId="737FDCA4" w:rsidR="00AC7D9F" w:rsidRDefault="00AC7D9F" w:rsidP="00AC7D9F">
      <w:pPr>
        <w:jc w:val="center"/>
      </w:pPr>
    </w:p>
    <w:p w14:paraId="0B407E6F" w14:textId="7C57FB8D" w:rsidR="00AC7D9F" w:rsidRDefault="00AC7D9F" w:rsidP="00AC7D9F">
      <w:pPr>
        <w:pStyle w:val="ListParagraph"/>
        <w:numPr>
          <w:ilvl w:val="0"/>
          <w:numId w:val="1"/>
        </w:numPr>
      </w:pPr>
      <w:r>
        <w:t xml:space="preserve">Majority purchase is from Male </w:t>
      </w:r>
      <w:proofErr w:type="gramStart"/>
      <w:r>
        <w:t>Players(</w:t>
      </w:r>
      <w:proofErr w:type="gramEnd"/>
      <w:r>
        <w:t>83%. Female and Other/Non-Disclosed accounts to 17% of Total Purchase Value.</w:t>
      </w:r>
    </w:p>
    <w:p w14:paraId="565A4855" w14:textId="5BA37F1E" w:rsidR="00AC7D9F" w:rsidRDefault="00AC7D9F" w:rsidP="00AC7D9F">
      <w:pPr>
        <w:pStyle w:val="ListParagraph"/>
        <w:numPr>
          <w:ilvl w:val="0"/>
          <w:numId w:val="1"/>
        </w:numPr>
      </w:pPr>
      <w:r>
        <w:t xml:space="preserve">Data shows that the major age group with higher purchase count and total purchase value is from 15 – 19 years, and then again at 20-24 years. </w:t>
      </w:r>
    </w:p>
    <w:p w14:paraId="2A5076CB" w14:textId="3F9988CE" w:rsidR="00AC7D9F" w:rsidRDefault="00AC7D9F" w:rsidP="00AC7D9F">
      <w:pPr>
        <w:pStyle w:val="ListParagraph"/>
        <w:numPr>
          <w:ilvl w:val="0"/>
          <w:numId w:val="1"/>
        </w:numPr>
      </w:pPr>
      <w:r>
        <w:t xml:space="preserve">Going through the popular items, it is observed that all except </w:t>
      </w:r>
      <w:proofErr w:type="spellStart"/>
      <w:r>
        <w:t>Oathbreaker</w:t>
      </w:r>
      <w:proofErr w:type="spellEnd"/>
      <w:r>
        <w:t>, Last Hope of the Breaking Storm is played by Male at 92%.</w:t>
      </w:r>
    </w:p>
    <w:p w14:paraId="00221A3C" w14:textId="77777777" w:rsidR="00AC7D9F" w:rsidRDefault="00AC7D9F" w:rsidP="00AC7D9F">
      <w:pPr>
        <w:ind w:left="360"/>
      </w:pPr>
    </w:p>
    <w:sectPr w:rsidR="00AC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E4716"/>
    <w:multiLevelType w:val="hybridMultilevel"/>
    <w:tmpl w:val="AE08D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9F"/>
    <w:rsid w:val="00050FA5"/>
    <w:rsid w:val="004804E6"/>
    <w:rsid w:val="00A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77D71"/>
  <w15:chartTrackingRefBased/>
  <w15:docId w15:val="{DF750DFD-46AC-214F-828B-7BC45C7F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D9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C7D9F"/>
  </w:style>
  <w:style w:type="paragraph" w:styleId="ListParagraph">
    <w:name w:val="List Paragraph"/>
    <w:basedOn w:val="Normal"/>
    <w:uiPriority w:val="34"/>
    <w:qFormat/>
    <w:rsid w:val="00AC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smith</dc:creator>
  <cp:keywords/>
  <dc:description/>
  <cp:lastModifiedBy>ashley smith</cp:lastModifiedBy>
  <cp:revision>1</cp:revision>
  <dcterms:created xsi:type="dcterms:W3CDTF">2020-08-06T04:14:00Z</dcterms:created>
  <dcterms:modified xsi:type="dcterms:W3CDTF">2020-08-06T04:19:00Z</dcterms:modified>
</cp:coreProperties>
</file>