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E8B1" w14:textId="77777777" w:rsidR="005435A6" w:rsidRDefault="005435A6">
      <w:pPr>
        <w:pStyle w:val="Heading1"/>
        <w:rPr>
          <w:rFonts w:eastAsia="Times New Roman"/>
        </w:rPr>
      </w:pPr>
      <w:r>
        <w:rPr>
          <w:rStyle w:val="wordmark-hair1"/>
          <w:rFonts w:eastAsia="Times New Roman"/>
        </w:rPr>
        <w:t>HAIR</w:t>
      </w:r>
      <w:r>
        <w:rPr>
          <w:rFonts w:eastAsia="Times New Roman"/>
        </w:rPr>
        <w:t>|line</w:t>
      </w:r>
    </w:p>
    <w:p w14:paraId="1E1BD4E0" w14:textId="77777777" w:rsidR="005435A6" w:rsidRDefault="005435A6">
      <w:pPr>
        <w:pStyle w:val="subtitle"/>
        <w:rPr>
          <w:rFonts w:ascii="Segoe UI" w:hAnsi="Segoe UI" w:cs="Segoe UI"/>
        </w:rPr>
      </w:pPr>
      <w:r>
        <w:rPr>
          <w:rFonts w:ascii="Segoe UI" w:hAnsi="Segoe UI" w:cs="Segoe UI"/>
        </w:rPr>
        <w:t>Salon Manager — the plan for Hairline's new system</w:t>
      </w:r>
    </w:p>
    <w:p w14:paraId="2CC2518B" w14:textId="77777777" w:rsidR="005435A6" w:rsidRDefault="005435A6">
      <w:pPr>
        <w:pStyle w:val="meta"/>
        <w:spacing w:before="120"/>
        <w:rPr>
          <w:rFonts w:ascii="Segoe UI" w:hAnsi="Segoe UI" w:cs="Segoe UI"/>
        </w:rPr>
      </w:pPr>
      <w:r>
        <w:rPr>
          <w:rFonts w:ascii="Segoe UI" w:hAnsi="Segoe UI" w:cs="Segoe UI"/>
        </w:rPr>
        <w:t>V1 Plan  •  For owner review  •  5 August 2026</w:t>
      </w:r>
    </w:p>
    <w:p w14:paraId="35BF15DE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 xml:space="preserve">A modern, simple salon system built around the way Hairline actually works — replacing MySalon with something </w:t>
      </w:r>
      <w:r>
        <w:rPr>
          <w:rFonts w:ascii="Segoe UI" w:hAnsi="Segoe UI" w:cs="Segoe UI"/>
          <w:b/>
          <w:bCs/>
          <w:color w:val="3A362F"/>
          <w:sz w:val="22"/>
          <w:szCs w:val="22"/>
        </w:rPr>
        <w:t>faster at the till</w:t>
      </w:r>
      <w:r>
        <w:rPr>
          <w:rFonts w:ascii="Segoe UI" w:hAnsi="Segoe UI" w:cs="Segoe UI"/>
          <w:color w:val="3A362F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color w:val="3A362F"/>
          <w:sz w:val="22"/>
          <w:szCs w:val="22"/>
        </w:rPr>
        <w:t>visible from your phone</w:t>
      </w:r>
      <w:r>
        <w:rPr>
          <w:rFonts w:ascii="Segoe UI" w:hAnsi="Segoe UI" w:cs="Segoe UI"/>
          <w:color w:val="3A362F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color w:val="3A362F"/>
          <w:sz w:val="22"/>
          <w:szCs w:val="22"/>
        </w:rPr>
        <w:t>safe from load-shedding</w:t>
      </w:r>
      <w:r>
        <w:rPr>
          <w:rFonts w:ascii="Segoe UI" w:hAnsi="Segoe UI" w:cs="Segoe UI"/>
          <w:color w:val="3A362F"/>
          <w:sz w:val="22"/>
          <w:szCs w:val="22"/>
        </w:rPr>
        <w:t xml:space="preserve"> and PC failures.</w:t>
      </w:r>
    </w:p>
    <w:p w14:paraId="7EB6AD5A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 xml:space="preserve">It is deliberately </w:t>
      </w:r>
      <w:r>
        <w:rPr>
          <w:rFonts w:ascii="Segoe UI" w:hAnsi="Segoe UI" w:cs="Segoe UI"/>
          <w:i/>
          <w:iCs/>
          <w:color w:val="3A362F"/>
          <w:sz w:val="22"/>
          <w:szCs w:val="22"/>
        </w:rPr>
        <w:t>not</w:t>
      </w:r>
      <w:r>
        <w:rPr>
          <w:rFonts w:ascii="Segoe UI" w:hAnsi="Segoe UI" w:cs="Segoe UI"/>
          <w:color w:val="3A362F"/>
          <w:sz w:val="22"/>
          <w:szCs w:val="22"/>
        </w:rPr>
        <w:t xml:space="preserve"> </w:t>
      </w:r>
      <w:r>
        <w:rPr>
          <w:rFonts w:ascii="Segoe UI" w:hAnsi="Segoe UI" w:cs="Segoe UI"/>
          <w:color w:val="3A362F"/>
          <w:sz w:val="22"/>
          <w:szCs w:val="22"/>
        </w:rPr>
        <w:t>an everything-system. Eleven years of Hairline's own data tells us exactly which features the salon uses every day and which were never touched. V1 does the daily essentials exceptionally well:</w:t>
      </w:r>
    </w:p>
    <w:p w14:paraId="41254F61" w14:textId="77777777" w:rsidR="005435A6" w:rsidRDefault="005435A6">
      <w:pPr>
        <w:shd w:val="clear" w:color="auto" w:fill="F6F4F0"/>
        <w:divId w:val="1127747758"/>
        <w:rPr>
          <w:rFonts w:ascii="Segoe UI" w:eastAsia="Times New Roman" w:hAnsi="Segoe UI" w:cs="Segoe UI"/>
          <w:color w:val="1A1816"/>
          <w:sz w:val="23"/>
          <w:szCs w:val="23"/>
        </w:rPr>
      </w:pPr>
      <w:r>
        <w:rPr>
          <w:rFonts w:ascii="Segoe UI" w:eastAsia="Times New Roman" w:hAnsi="Segoe UI" w:cs="Segoe UI"/>
          <w:color w:val="1A1816"/>
          <w:sz w:val="23"/>
          <w:szCs w:val="23"/>
        </w:rPr>
        <w:t>Invoicing &amp; cash-up  ·  Clients &amp; history  ·  Pricing &amp; menus  ·  Stock control  ·  Staff &amp; team portfolios  ·  Client messaging  ·  A simple diary</w:t>
      </w:r>
    </w:p>
    <w:p w14:paraId="4F63157A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>If the team loves it, the same system is built so it can later be offered to other salons — but Hairline comes first.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469"/>
        <w:gridCol w:w="1716"/>
        <w:gridCol w:w="2092"/>
      </w:tblGrid>
      <w:tr w:rsidR="00000000" w14:paraId="72B3FE44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273BCFF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11 years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3CA6577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90,183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5475C85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8,645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4594A61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R7.5m</w:t>
            </w:r>
          </w:p>
        </w:tc>
      </w:tr>
      <w:tr w:rsidR="00000000" w14:paraId="1A144716" w14:textId="77777777"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E2E6EF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of your data analysed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663C1BC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invoices since 2015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C0C3891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active clients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BE2E26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revenue in 2025</w:t>
            </w:r>
          </w:p>
        </w:tc>
      </w:tr>
    </w:tbl>
    <w:p w14:paraId="16F7DD47" w14:textId="77777777" w:rsidR="005435A6" w:rsidRDefault="005435A6">
      <w:pPr>
        <w:pStyle w:val="muted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Every scope decision in this plan is grounded in Hairline's real MySalon database (backup of 29 July 2026), not guesswork.</w:t>
      </w:r>
    </w:p>
    <w:p w14:paraId="3DF0AECE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01 — The case for change</w:t>
      </w:r>
    </w:p>
    <w:p w14:paraId="556EEFA6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Why replace MySalon now</w:t>
      </w:r>
    </w:p>
    <w:p w14:paraId="1BEC92D7" w14:textId="77777777" w:rsidR="005435A6" w:rsidRDefault="005435A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It's 2005-era technology.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The database behind MySalon is a Microsoft SQL Server 2005 design running on one PC in the salon. If that PC dies, trading stops until a backup is restored.</w:t>
      </w:r>
    </w:p>
    <w:p w14:paraId="5DCA0C48" w14:textId="77777777" w:rsidR="005435A6" w:rsidRDefault="005435A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The business is invisible from outside the salon.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Takings, stock and staff performance can only be seen at reception.</w:t>
      </w:r>
    </w:p>
    <w:p w14:paraId="2B461F9E" w14:textId="77777777" w:rsidR="005435A6" w:rsidRDefault="005435A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Price lists live in Word.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Every increase means retyping the client menu — we found five years of separate Word and PDF price lists maintained by hand.</w:t>
      </w:r>
    </w:p>
    <w:p w14:paraId="3C37B4BC" w14:textId="77777777" w:rsidR="005435A6" w:rsidRDefault="005435A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No phone, no WhatsApp.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Reports stay on the reception screen; client messaging is limited to dated SMS.</w:t>
      </w:r>
    </w:p>
    <w:p w14:paraId="401D5CF3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 xml:space="preserve">What MySalon got right — fast invoicing, denomination cash-up, simple stock takes — we keep and improve. </w:t>
      </w:r>
      <w:r>
        <w:rPr>
          <w:rStyle w:val="pull1"/>
          <w:rFonts w:ascii="Segoe UI" w:hAnsi="Segoe UI" w:cs="Segoe UI"/>
          <w:sz w:val="22"/>
          <w:szCs w:val="22"/>
        </w:rPr>
        <w:t>The new till must be faster than the old one, or we have failed.</w:t>
      </w:r>
    </w:p>
    <w:p w14:paraId="4183A926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02 — The evidence</w:t>
      </w:r>
    </w:p>
    <w:p w14:paraId="72FCEC98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What 11 years of your data told 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000000" w14:paraId="1304EBF4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6C0D829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Fact from your database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5D57F95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What it means for V1</w:t>
            </w:r>
          </w:p>
        </w:tc>
      </w:tr>
      <w:tr w:rsidR="00000000" w14:paraId="78B16038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EDC9A5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~90,000 invoices; R7.5m revenue in 2025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01A36B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Invoicing is the heart. It gets the most design attention.</w:t>
            </w:r>
          </w:p>
        </w:tc>
      </w:tr>
      <w:tr w:rsidR="00000000" w14:paraId="7D134B97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7C5337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3,841 daily cash-ups with coin &amp; note counts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3541E1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Cash-up stays denomination-based, exactly as reception knows it.</w:t>
            </w:r>
          </w:p>
        </w:tc>
      </w:tr>
      <w:tr w:rsidR="00000000" w14:paraId="38982EF8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847EE2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2,606 tip records; 1,872 staff subs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A87D8E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Tips and subs are daily practice — first-class features, not add-ons.</w:t>
            </w:r>
          </w:p>
        </w:tc>
      </w:tr>
      <w:tr w:rsidR="00000000" w14:paraId="7B5D60AB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14EA3E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218 stock takes (49,663 items counted)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0F2BD8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Stock take flow must be quick and forgiving.</w:t>
            </w:r>
          </w:p>
        </w:tc>
      </w:tr>
      <w:tr w:rsidR="00000000" w14:paraId="0F8570DC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85279A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11,069 fingerprint clock-ins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F11F8E0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The team already clocks in — we keep it, with PIN/photo instead of special hardware.</w:t>
            </w:r>
          </w:p>
        </w:tc>
      </w:tr>
      <w:tr w:rsidR="00000000" w14:paraId="04980200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D47665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Thousands of SMSes sent to clients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72DD6D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Messaging matters — upgraded with templates, WhatsApp-ready.</w:t>
            </w:r>
          </w:p>
        </w:tc>
      </w:tr>
      <w:tr w:rsidR="00000000" w14:paraId="5F30A2C6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691723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Diary barely used; payroll, loyalty &amp; packages never used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4D6CAD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Payroll, loyalty and packages are left out of V1. The diary is included, but lightweight and optional.</w:t>
            </w:r>
          </w:p>
        </w:tc>
      </w:tr>
    </w:tbl>
    <w:p w14:paraId="67E16BC1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03 — What you get</w:t>
      </w:r>
    </w:p>
    <w:p w14:paraId="4DEFC58C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The seven modules</w:t>
      </w:r>
    </w:p>
    <w:p w14:paraId="027A5E0F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Till &amp; Invoicing — the heart of the system</w:t>
      </w:r>
    </w:p>
    <w:p w14:paraId="2B7722E4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 xml:space="preserve">One screen: choose client → add services and products (each line tagged to the stylist who did the work) → discount if needed → take payment → done. Target: </w:t>
      </w:r>
      <w:r>
        <w:rPr>
          <w:rFonts w:ascii="Segoe UI" w:hAnsi="Segoe UI" w:cs="Segoe UI"/>
          <w:b/>
          <w:bCs/>
          <w:color w:val="3A362F"/>
          <w:sz w:val="22"/>
          <w:szCs w:val="22"/>
        </w:rPr>
        <w:t>under 30 seconds</w:t>
      </w:r>
      <w:r>
        <w:rPr>
          <w:rFonts w:ascii="Segoe UI" w:hAnsi="Segoe UI" w:cs="Segoe UI"/>
          <w:color w:val="3A362F"/>
          <w:sz w:val="22"/>
          <w:szCs w:val="22"/>
        </w:rPr>
        <w:t xml:space="preserve"> for a routine sale.</w:t>
      </w:r>
    </w:p>
    <w:p w14:paraId="14825C93" w14:textId="77777777" w:rsidR="005435A6" w:rsidRDefault="005435A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Payments exactly as today: Cash, Card, EFT, To-Pay, Voucher — split payments allowed.</w:t>
      </w:r>
    </w:p>
    <w:p w14:paraId="6826326A" w14:textId="77777777" w:rsidR="005435A6" w:rsidRDefault="005435A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Tips captured per stylist at payment time; gift &amp; comp vouchers sold, redeemed and tracked.</w:t>
      </w:r>
    </w:p>
    <w:p w14:paraId="1C69037F" w14:textId="77777777" w:rsidR="005435A6" w:rsidRDefault="005435A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lastRenderedPageBreak/>
        <w:t>Credit notes and corrections with a full audit trail — nothing silently disappears.</w:t>
      </w:r>
    </w:p>
    <w:p w14:paraId="03B7E3B3" w14:textId="77777777" w:rsidR="005435A6" w:rsidRDefault="005435A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Daily cash-up as you know it: count notes and coins, card/EFT totals auto-filled, float and cash-drop, then locked.</w:t>
      </w:r>
    </w:p>
    <w:p w14:paraId="40A70539" w14:textId="77777777" w:rsidR="005435A6" w:rsidRDefault="005435A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Load-shedding-proof: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if the internet drops, the till keeps invoicing and syncs when the connection returns.</w:t>
      </w:r>
    </w:p>
    <w:p w14:paraId="62802236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Clients &amp; History</w:t>
      </w:r>
    </w:p>
    <w:p w14:paraId="68AD6EE5" w14:textId="77777777" w:rsidR="005435A6" w:rsidRDefault="005435A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Instant search by name, phone or barcode. Full visit history back to 2015 — every service, product, price and stylist.</w:t>
      </w:r>
    </w:p>
    <w:p w14:paraId="60843C01" w14:textId="77777777" w:rsidR="005435A6" w:rsidRDefault="005435A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Colour formulas and technical notes per client; medical flags; birthdays; preferred stylist.</w:t>
      </w:r>
    </w:p>
    <w:p w14:paraId="4BFED305" w14:textId="77777777" w:rsidR="005435A6" w:rsidRDefault="005435A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"Lapsed clients" list (e.g. no visit in 90 days) ready for a win-back message.</w:t>
      </w:r>
    </w:p>
    <w:p w14:paraId="09F24CCC" w14:textId="77777777" w:rsidR="005435A6" w:rsidRDefault="005435A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POPIA-respectful: consent flags for messaging, opt-outs honoured automatically.</w:t>
      </w:r>
    </w:p>
    <w:p w14:paraId="2F78E9C1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Pricing &amp; Service Menu</w:t>
      </w:r>
    </w:p>
    <w:p w14:paraId="4CAC5B11" w14:textId="77777777" w:rsidR="005435A6" w:rsidRDefault="005435A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One service menu with price tiers per stylist level (senior / junior — as Hairline prices today).</w:t>
      </w:r>
    </w:p>
    <w:p w14:paraId="0B2E7FBC" w14:textId="77777777" w:rsidR="005435A6" w:rsidRDefault="005435A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Price increases scheduled with an effective date — change once, applies everywhere.</w:t>
      </w:r>
    </w:p>
    <w:p w14:paraId="11E6F9A2" w14:textId="77777777" w:rsidR="005435A6" w:rsidRDefault="005435A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The printed / PDF client price menu is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generated from the system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— no more retyping Word documents every year.</w:t>
      </w:r>
    </w:p>
    <w:p w14:paraId="65038761" w14:textId="77777777" w:rsidR="005435A6" w:rsidRDefault="005435A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Service costs tracked, so you see margin per service, not just turnover.</w:t>
      </w:r>
    </w:p>
    <w:p w14:paraId="536D71AC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Stock Control</w:t>
      </w:r>
    </w:p>
    <w:p w14:paraId="28AEC0BB" w14:textId="77777777" w:rsidR="005435A6" w:rsidRDefault="005435A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Retail shelf and professional back-bar tracked separately — matching your existing brand departments and industry best practice.</w:t>
      </w:r>
    </w:p>
    <w:p w14:paraId="53249954" w14:textId="77777777" w:rsidR="005435A6" w:rsidRDefault="005435A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Barcode scanning at the till and at stock take.</w:t>
      </w:r>
    </w:p>
    <w:p w14:paraId="3E1B0BB9" w14:textId="77777777" w:rsidR="005435A6" w:rsidRDefault="005435A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Reorder levels with a simple "what to order" list per supplier; orders and receiving keep cost prices current.</w:t>
      </w:r>
    </w:p>
    <w:p w14:paraId="2E9D9ABD" w14:textId="77777777" w:rsidR="005435A6" w:rsidRDefault="005435A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Stock takes with counted-vs-expected variance reports, quick to do in sections.</w:t>
      </w:r>
    </w:p>
    <w:p w14:paraId="6F461907" w14:textId="77777777" w:rsidR="005435A6" w:rsidRDefault="005435A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Staff purchases at cost handled cleanly.</w:t>
      </w:r>
    </w:p>
    <w:p w14:paraId="6F3B0F9C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5. Staff &amp; </w:t>
      </w:r>
      <w:r>
        <w:rPr>
          <w:rFonts w:ascii="Segoe UI" w:eastAsia="Times New Roman" w:hAnsi="Segoe UI" w:cs="Segoe UI"/>
        </w:rPr>
        <w:t>Team Portfolios</w:t>
      </w:r>
    </w:p>
    <w:p w14:paraId="47D2CD6E" w14:textId="77777777" w:rsidR="005435A6" w:rsidRDefault="005435A6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Profiles, roles, targets, commission views, leave and public holidays.</w:t>
      </w:r>
    </w:p>
    <w:p w14:paraId="7D1FD53E" w14:textId="77777777" w:rsidR="005435A6" w:rsidRDefault="005435A6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Each stylist gets their own login on their phone: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today's clients, month-to-date performance vs target, tips earned. Their numbers, visible to them — a genuine team buy-in feature.</w:t>
      </w:r>
    </w:p>
    <w:p w14:paraId="49449506" w14:textId="77777777" w:rsidR="005435A6" w:rsidRDefault="005435A6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Tips summary and staff subs per person, per period.</w:t>
      </w:r>
    </w:p>
    <w:p w14:paraId="6715D76D" w14:textId="77777777" w:rsidR="005435A6" w:rsidRDefault="005435A6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Time clock: PIN or photo clock-in on a salon device — no special hardware.</w:t>
      </w:r>
    </w:p>
    <w:p w14:paraId="4BF65F0B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Client Messaging</w:t>
      </w:r>
    </w:p>
    <w:p w14:paraId="45A8F8CB" w14:textId="77777777" w:rsidR="005435A6" w:rsidRDefault="005435A6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SMS from day one (South African gateway); WhatsApp added once the business account is approved.</w:t>
      </w:r>
    </w:p>
    <w:p w14:paraId="7E5D6EBD" w14:textId="77777777" w:rsidR="005435A6" w:rsidRDefault="005435A6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lastRenderedPageBreak/>
        <w:t>Ready-made templates: birthday wishes, price-increase notice, win-back, thank-you / rebooking nudge.</w:t>
      </w:r>
    </w:p>
    <w:p w14:paraId="616E578C" w14:textId="77777777" w:rsidR="005435A6" w:rsidRDefault="005435A6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Every message logged against the client; opt-outs automatic.</w:t>
      </w:r>
    </w:p>
    <w:p w14:paraId="61217EAF" w14:textId="77777777" w:rsidR="005435A6" w:rsidRDefault="005435A6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Appointment Diary (lightweight)</w:t>
      </w:r>
    </w:p>
    <w:p w14:paraId="5D05DDD5" w14:textId="77777777" w:rsidR="005435A6" w:rsidRDefault="005435A6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Simple day / week view per stylist; walk-ins stay first-class —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invoicing never requires a booking</w:t>
      </w:r>
      <w:r>
        <w:rPr>
          <w:rFonts w:ascii="Segoe UI" w:eastAsia="Times New Roman" w:hAnsi="Segoe UI" w:cs="Segoe UI"/>
          <w:color w:val="3A362F"/>
          <w:sz w:val="22"/>
          <w:szCs w:val="22"/>
        </w:rPr>
        <w:t>.</w:t>
      </w:r>
    </w:p>
    <w:p w14:paraId="451C218D" w14:textId="77777777" w:rsidR="005435A6" w:rsidRDefault="005435A6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If the team adopts it, V2 adds online client self-booking. If not, it stays out of the way.</w:t>
      </w:r>
    </w:p>
    <w:p w14:paraId="633FEAA6" w14:textId="77777777" w:rsidR="005435A6" w:rsidRDefault="005435A6">
      <w:pPr>
        <w:shd w:val="clear" w:color="auto" w:fill="FAF9F7"/>
        <w:divId w:val="1614744226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Across everything — the owner dashboard, on your phone, any time: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today's takings so far, cash-up status, this month vs last, top stylists, stock value on hand, and VAT-ready sales figures for the accountant.</w:t>
      </w:r>
    </w:p>
    <w:p w14:paraId="2619C6A3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04 — Access</w:t>
      </w:r>
    </w:p>
    <w:p w14:paraId="45E61702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Who sees what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000000" w14:paraId="451F9390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270D7F9F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Role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4BE5ACB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Can do / see</w:t>
            </w:r>
          </w:p>
        </w:tc>
      </w:tr>
      <w:tr w:rsidR="00000000" w14:paraId="772E98AC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76CE62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Owner / Manager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7C68D7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Everything: reports, costs, margins, staff data, settings.</w:t>
            </w:r>
          </w:p>
        </w:tc>
      </w:tr>
      <w:tr w:rsidR="00000000" w14:paraId="03D821BF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1A3FB6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Reception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AEFFD61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Till, cash-up, clients, diary, stock receiving and stock takes. No profit reports, no staff pay data.</w:t>
            </w:r>
          </w:p>
        </w:tc>
      </w:tr>
      <w:tr w:rsidR="00000000" w14:paraId="41E5556E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593560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Stylist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057585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Their own dashboard only: their day, their performance, their tips; client history for clients they serve.</w:t>
            </w:r>
          </w:p>
        </w:tc>
      </w:tr>
    </w:tbl>
    <w:p w14:paraId="160B238C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>Every user has their own login; every sensitive action is logged.</w:t>
      </w:r>
    </w:p>
    <w:p w14:paraId="445F6962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05 — Continuity</w:t>
      </w:r>
    </w:p>
    <w:p w14:paraId="1B5A9EEF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Your data comes with</w:t>
      </w:r>
    </w:p>
    <w:p w14:paraId="7E8FF17D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>A one-time migration from the MySalon backup, tested in advance and finalised on go-live weekend:</w:t>
      </w:r>
    </w:p>
    <w:p w14:paraId="7330513A" w14:textId="77777777" w:rsidR="005435A6" w:rsidRDefault="005435A6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All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10,125 clients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— details, notes and flags</w:t>
      </w:r>
    </w:p>
    <w:p w14:paraId="1FA911FD" w14:textId="77777777" w:rsidR="005435A6" w:rsidRDefault="005435A6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All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~90,000 invoices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with line items — 11 years of searchable client history</w:t>
      </w:r>
    </w:p>
    <w:p w14:paraId="3423CA63" w14:textId="77777777" w:rsidR="005435A6" w:rsidRDefault="005435A6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The full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stock file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with cost prices, selling prices and barcodes</w:t>
      </w:r>
    </w:p>
    <w:p w14:paraId="5C1809A3" w14:textId="77777777" w:rsidR="005435A6" w:rsidRDefault="005435A6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Staff records</w:t>
      </w:r>
      <w:r>
        <w:rPr>
          <w:rFonts w:ascii="Segoe UI" w:eastAsia="Times New Roman" w:hAnsi="Segoe UI" w:cs="Segoe UI"/>
          <w:color w:val="3A362F"/>
          <w:sz w:val="22"/>
          <w:szCs w:val="22"/>
        </w:rPr>
        <w:t>, service menu, departments and payment methods</w:t>
      </w:r>
    </w:p>
    <w:p w14:paraId="21368B9B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lastRenderedPageBreak/>
        <w:t>MySalon stays available read-only afterwards as a safety net. Nothing is lost.</w:t>
      </w:r>
    </w:p>
    <w:p w14:paraId="44968789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06 — De-risked rollout</w:t>
      </w:r>
    </w:p>
    <w:p w14:paraId="5DDA5E85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How we go live without risk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4160"/>
        <w:gridCol w:w="1978"/>
      </w:tblGrid>
      <w:tr w:rsidR="00000000" w14:paraId="44BB94B0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1D6906A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Phase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61313BE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What happens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38D4548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Duration (indicative)</w:t>
            </w:r>
          </w:p>
        </w:tc>
      </w:tr>
      <w:tr w:rsidR="00000000" w14:paraId="0212D06B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B43EF0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1. Build the heart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835467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Till, invoicing, cash-up and clients, loaded with your real migrated data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EDC3CB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6–8 weeks</w:t>
            </w:r>
          </w:p>
        </w:tc>
      </w:tr>
      <w:tr w:rsidR="00000000" w14:paraId="6D1D1114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6D23D5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2. Shadow run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A88DDD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Reception runs the new till alongside MySalon; daily totals must match to the cent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FB490A0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2 weeks</w:t>
            </w:r>
          </w:p>
        </w:tc>
      </w:tr>
      <w:tr w:rsidR="00000000" w14:paraId="672FDF24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F252CFF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3. Go-live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03BE88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Cut over invoicing and cash-up; MySalon goes read-only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553B41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1 weekend</w:t>
            </w:r>
          </w:p>
        </w:tc>
      </w:tr>
      <w:tr w:rsidR="00000000" w14:paraId="084D1606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29068A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4. Stock &amp; staff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90BC32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Stock control, orders and stock takes; staff portfolios and time clock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34BA6D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+4–6 weeks</w:t>
            </w:r>
          </w:p>
        </w:tc>
      </w:tr>
      <w:tr w:rsidR="00000000" w14:paraId="63EDDF12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0529E5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5. Messaging &amp; diary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C90C530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SMS/WhatsApp templates, the lightweight diary, stylist phone dashboards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8E9945F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+3–4 weeks</w:t>
            </w:r>
          </w:p>
        </w:tc>
      </w:tr>
    </w:tbl>
    <w:p w14:paraId="37939838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 xml:space="preserve">Stylist dashboards arrive </w:t>
      </w:r>
      <w:r>
        <w:rPr>
          <w:rFonts w:ascii="Segoe UI" w:hAnsi="Segoe UI" w:cs="Segoe UI"/>
          <w:i/>
          <w:iCs/>
          <w:color w:val="3A362F"/>
          <w:sz w:val="22"/>
          <w:szCs w:val="22"/>
        </w:rPr>
        <w:t>after</w:t>
      </w:r>
      <w:r>
        <w:rPr>
          <w:rFonts w:ascii="Segoe UI" w:hAnsi="Segoe UI" w:cs="Segoe UI"/>
          <w:color w:val="3A362F"/>
          <w:sz w:val="22"/>
          <w:szCs w:val="22"/>
        </w:rPr>
        <w:t xml:space="preserve"> the till is already trusted — the team's first impression is reception loving it, not change forced on everyone at once.</w:t>
      </w:r>
    </w:p>
    <w:p w14:paraId="34437EA7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07 — Discipline</w:t>
      </w:r>
    </w:p>
    <w:p w14:paraId="1C5E8C22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What we are deliberately not building in V1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000000" w14:paraId="2253C4D8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7232C86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Left out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213FA96F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Why</w:t>
            </w:r>
          </w:p>
        </w:tc>
      </w:tr>
      <w:tr w:rsidR="00000000" w14:paraId="38A904C7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2B34AD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Payroll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349FE2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Never used in MySalon; your current payroll process continues. Exports provided.</w:t>
            </w:r>
          </w:p>
        </w:tc>
      </w:tr>
      <w:tr w:rsidR="00000000" w14:paraId="21956766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7291D82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Loyalty points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F5DEE8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Unused in 11 years. Revisit in V2 if wanted.</w:t>
            </w:r>
          </w:p>
        </w:tc>
      </w:tr>
      <w:tr w:rsidR="00000000" w14:paraId="052886C2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BAC752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lastRenderedPageBreak/>
              <w:t>Online self-booking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217C68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Only makes sense after the diary is adopted internally. V2 candidate.</w:t>
            </w:r>
          </w:p>
        </w:tc>
      </w:tr>
      <w:tr w:rsidR="00000000" w14:paraId="57233EF5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EC6862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Multi-branch screens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115A9E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The architecture supports it later; no clutter now.</w:t>
            </w:r>
          </w:p>
        </w:tc>
      </w:tr>
      <w:tr w:rsidR="00000000" w14:paraId="7872506F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E332081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Accounting integration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A72FD7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Clean report exports for the accountant instead.</w:t>
            </w:r>
          </w:p>
        </w:tc>
      </w:tr>
    </w:tbl>
    <w:p w14:paraId="5484B7D8" w14:textId="77777777" w:rsidR="005435A6" w:rsidRDefault="005435A6">
      <w:pPr>
        <w:pStyle w:val="NormalWeb"/>
        <w:rPr>
          <w:rFonts w:ascii="Segoe UI" w:hAnsi="Segoe UI" w:cs="Segoe UI"/>
          <w:color w:val="3A362F"/>
          <w:sz w:val="22"/>
          <w:szCs w:val="22"/>
        </w:rPr>
      </w:pPr>
      <w:r>
        <w:rPr>
          <w:rFonts w:ascii="Segoe UI" w:hAnsi="Segoe UI" w:cs="Segoe UI"/>
          <w:color w:val="3A362F"/>
          <w:sz w:val="22"/>
          <w:szCs w:val="22"/>
        </w:rPr>
        <w:t>Every feature left out is a screen reception doesn't have to learn.</w:t>
      </w:r>
    </w:p>
    <w:p w14:paraId="028DCDB0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08 — The bar we've set</w:t>
      </w:r>
    </w:p>
    <w:p w14:paraId="151881DA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What success looks like</w:t>
      </w:r>
    </w:p>
    <w:p w14:paraId="683A426A" w14:textId="77777777" w:rsidR="005435A6" w:rsidRDefault="005435A6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A routine sale rung up in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30 seconds or less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; cash-up done in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5 minutes or less</w:t>
      </w:r>
      <w:r>
        <w:rPr>
          <w:rFonts w:ascii="Segoe UI" w:eastAsia="Times New Roman" w:hAnsi="Segoe UI" w:cs="Segoe UI"/>
          <w:color w:val="3A362F"/>
          <w:sz w:val="22"/>
          <w:szCs w:val="22"/>
        </w:rPr>
        <w:t>.</w:t>
      </w:r>
    </w:p>
    <w:p w14:paraId="1E12D286" w14:textId="77777777" w:rsidR="005435A6" w:rsidRDefault="005435A6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Shadow-run totals match MySalon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to the cent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for two weeks.</w:t>
      </w:r>
    </w:p>
    <w:p w14:paraId="53231560" w14:textId="77777777" w:rsidR="005435A6" w:rsidRDefault="005435A6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Reception says they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prefer the new till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within a month of go-live.</w:t>
      </w:r>
    </w:p>
    <w:p w14:paraId="03F7F4A5" w14:textId="77777777" w:rsidR="005435A6" w:rsidRDefault="005435A6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You check the day's takings </w:t>
      </w: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on your phone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instead of phoning the salon.</w:t>
      </w:r>
    </w:p>
    <w:p w14:paraId="5A711F94" w14:textId="77777777" w:rsidR="005435A6" w:rsidRDefault="005435A6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Zero data loss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— every historic client visit still findable.</w:t>
      </w:r>
    </w:p>
    <w:p w14:paraId="40D54F1A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09 — Over to you</w:t>
      </w:r>
    </w:p>
    <w:p w14:paraId="52486638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Five decisions we'd like from you</w:t>
      </w:r>
    </w:p>
    <w:p w14:paraId="3E866103" w14:textId="77777777" w:rsidR="005435A6" w:rsidRDefault="005435A6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Name.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Happy with "Hairline Salon Manager" as the working name, or do you have a preferred name?</w:t>
      </w:r>
    </w:p>
    <w:p w14:paraId="444494CB" w14:textId="77777777" w:rsidR="005435A6" w:rsidRDefault="005435A6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Price tiers.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Confirm the stylist levels used for pricing (e.g. Senior / Junior — any others?).</w:t>
      </w:r>
    </w:p>
    <w:p w14:paraId="160D0E62" w14:textId="77777777" w:rsidR="005435A6" w:rsidRDefault="005435A6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Card machine.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Keep the standalone card terminals (amount typed in, as today), or explore integrated payments later?</w:t>
      </w:r>
    </w:p>
    <w:p w14:paraId="0DED88E4" w14:textId="77777777" w:rsidR="005435A6" w:rsidRDefault="005435A6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WhatsApp.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Shall we register a WhatsApp Business account for the salon number?</w:t>
      </w:r>
    </w:p>
    <w:p w14:paraId="6CA94AA6" w14:textId="77777777" w:rsidR="005435A6" w:rsidRDefault="005435A6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Diary.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Should the team use the diary from day one, or introduce it gently after go-live?</w:t>
      </w:r>
    </w:p>
    <w:p w14:paraId="35A1A882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Appendix A</w:t>
      </w:r>
    </w:p>
    <w:p w14:paraId="15CA53C7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Technical architecture (for the technical reader)</w:t>
      </w:r>
    </w:p>
    <w:p w14:paraId="0DFCB6E3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Platform: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single web application (TypeScript end-to-end; Next.js/React front end), responsive for desktop till, tablet and phone; installable as a PWA on the reception machine.</w:t>
      </w:r>
    </w:p>
    <w:p w14:paraId="3300E1C8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Database: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PostgreSQL, cloud-hosted, with a salon/tenant key on every table from day one — Hairline first, multi-salon capable without a rewrite.</w:t>
      </w:r>
    </w:p>
    <w:p w14:paraId="43E27BCA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Offline till: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service worker with a local cache of clients, menu and stock; invoices created offline queue locally (surviving restarts) and sync with conflict-safe, idempotent writes; cash-up warns while unsynced invoices exist.</w:t>
      </w:r>
    </w:p>
    <w:p w14:paraId="62B3CED2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Auth &amp; roles: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per-user accounts; role-based access (Owner / Reception / Stylist); invoice edits audited — MySalon's 368,553 audit rows prove the need.</w:t>
      </w:r>
    </w:p>
    <w:p w14:paraId="27123159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Money integrity: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totals, VAT (15%), stock movements and commissions computed and validated server-side; soft deletes everywhere; immutable audit log on financial records.</w:t>
      </w:r>
    </w:p>
    <w:p w14:paraId="7FFBDBC0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Messaging: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South African SMS gateway (BulkSMS/Clickatell class) with delivery logging; WhatsApp Business API phase-in.</w:t>
      </w:r>
    </w:p>
    <w:p w14:paraId="7C2A4C55" w14:textId="77777777" w:rsidR="005435A6" w:rsidRDefault="005435A6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3A362F"/>
          <w:sz w:val="22"/>
          <w:szCs w:val="22"/>
        </w:rPr>
        <w:t>Hosting &amp; ops:</w:t>
      </w: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 managed cloud platform; automated nightly backups with point-in-time recovery and periodic restore drills; encrypted in transit and at rest; POPIA-conscious data handling.</w:t>
      </w:r>
    </w:p>
    <w:p w14:paraId="7DBF552E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Appendix B</w:t>
      </w:r>
    </w:p>
    <w:p w14:paraId="3033D31A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Data migration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955"/>
        <w:gridCol w:w="3183"/>
      </w:tblGrid>
      <w:tr w:rsidR="00000000" w14:paraId="035A69F6" w14:textId="77777777"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4F365CFE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MySalon source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739A603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Rows (July 2026 backup)</w:t>
            </w:r>
          </w:p>
        </w:tc>
        <w:tc>
          <w:tcPr>
            <w:tcW w:w="0" w:type="auto"/>
            <w:tcBorders>
              <w:bottom w:val="single" w:sz="8" w:space="0" w:color="8A7F6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  <w:hideMark/>
          </w:tcPr>
          <w:p w14:paraId="046A76C1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7264"/>
                <w:spacing w:val="20"/>
                <w:sz w:val="17"/>
                <w:szCs w:val="17"/>
              </w:rPr>
              <w:t>Destination</w:t>
            </w:r>
          </w:p>
        </w:tc>
      </w:tr>
      <w:tr w:rsidR="00000000" w14:paraId="23802D4D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E9FBD69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Clients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1324415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10,125 (8,645 active)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06A926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Clients</w:t>
            </w:r>
          </w:p>
        </w:tc>
      </w:tr>
      <w:tr w:rsidR="00000000" w14:paraId="6756F95B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756A450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Invoices / InvoiceItems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1EA538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90,183 / 180,744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59319F1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Sales history</w:t>
            </w:r>
          </w:p>
        </w:tc>
      </w:tr>
      <w:tr w:rsidR="00000000" w14:paraId="0F4BF89E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EA90AD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Stock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6120B2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3,981 items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D43060C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Products (retail + back-bar)</w:t>
            </w:r>
          </w:p>
        </w:tc>
      </w:tr>
      <w:tr w:rsidR="00000000" w14:paraId="20223EF2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08D7B6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Stylists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EC4B6A5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46 (13 active)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B9FE50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Staff profiles</w:t>
            </w:r>
          </w:p>
        </w:tc>
      </w:tr>
      <w:tr w:rsidR="00000000" w14:paraId="0C8E068A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CD597F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Departments / Categories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0934A91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29 / 5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447AB9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Product &amp; service grouping</w:t>
            </w:r>
          </w:p>
        </w:tc>
      </w:tr>
      <w:tr w:rsidR="00000000" w14:paraId="25E21E50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F9D9155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PaymentMethods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1ADD425F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547FDD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Payment types</w:t>
            </w:r>
          </w:p>
        </w:tc>
      </w:tr>
      <w:tr w:rsidR="00000000" w14:paraId="3999824E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EB1AA8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StylistTips / StaffSubs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0E87B47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2,606 / 1,872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61CE121B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Tips &amp; subs history</w:t>
            </w:r>
          </w:p>
        </w:tc>
      </w:tr>
      <w:tr w:rsidR="00000000" w14:paraId="2CB5BA1A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128C4C6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Vouchers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411C2FD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invoice-embedded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8721C54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Voucher register (open balances)</w:t>
            </w:r>
          </w:p>
        </w:tc>
      </w:tr>
      <w:tr w:rsidR="00000000" w14:paraId="3ACF8F8F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2B14D63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SMS history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76F2B5E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3,844 batch items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5839C1E0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Client message log</w:t>
            </w:r>
          </w:p>
        </w:tc>
      </w:tr>
      <w:tr w:rsidR="00000000" w14:paraId="778316C2" w14:textId="77777777">
        <w:tc>
          <w:tcPr>
            <w:tcW w:w="1600" w:type="pct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47C32AFA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816"/>
                <w:sz w:val="20"/>
                <w:szCs w:val="20"/>
              </w:rPr>
              <w:t>Cashup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2554A458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3,841</w:t>
            </w:r>
          </w:p>
        </w:tc>
        <w:tc>
          <w:tcPr>
            <w:tcW w:w="0" w:type="auto"/>
            <w:tcBorders>
              <w:bottom w:val="single" w:sz="4" w:space="0" w:color="DDD8C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hideMark/>
          </w:tcPr>
          <w:p w14:paraId="3B31908C" w14:textId="77777777" w:rsidR="005435A6" w:rsidRDefault="005435A6">
            <w:pPr>
              <w:spacing w:before="160" w:after="160"/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A362F"/>
                <w:sz w:val="20"/>
                <w:szCs w:val="20"/>
              </w:rPr>
              <w:t>Historic archive</w:t>
            </w:r>
          </w:p>
        </w:tc>
      </w:tr>
    </w:tbl>
    <w:p w14:paraId="7B0D10C0" w14:textId="77777777" w:rsidR="005435A6" w:rsidRDefault="005435A6">
      <w:pPr>
        <w:pStyle w:val="muted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Excluded (empty or obsolete in source): payroll tables, loyalty, packages, proforma invoices, bank recon, fingerprint templates (hardware-specific).</w:t>
      </w:r>
    </w:p>
    <w:p w14:paraId="3F4894C1" w14:textId="77777777" w:rsidR="005435A6" w:rsidRDefault="005435A6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Appendix C</w:t>
      </w:r>
    </w:p>
    <w:p w14:paraId="5E7F8574" w14:textId="77777777" w:rsidR="005435A6" w:rsidRDefault="005435A6">
      <w:pPr>
        <w:pStyle w:val="Heading2"/>
        <w:rPr>
          <w:rFonts w:eastAsia="Times New Roman"/>
        </w:rPr>
      </w:pPr>
      <w:r>
        <w:rPr>
          <w:rFonts w:eastAsia="Times New Roman"/>
        </w:rPr>
        <w:t>Evidence base</w:t>
      </w:r>
    </w:p>
    <w:p w14:paraId="5D2FAF12" w14:textId="77777777" w:rsidR="005435A6" w:rsidRDefault="005435A6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MySalon database restored and analysed from the 29 July 2026 SQL Server backup (schema version 611 = SQL Server 2005).</w:t>
      </w:r>
    </w:p>
    <w:p w14:paraId="095C3004" w14:textId="77777777" w:rsidR="005435A6" w:rsidRDefault="005435A6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>Usage findings and revenue by year derived from the Invoices, Cashup, StylistTips, StaffSubs, StockTake, FingerprintClock and Diary tables.</w:t>
      </w:r>
    </w:p>
    <w:p w14:paraId="30AAC133" w14:textId="77777777" w:rsidR="005435A6" w:rsidRDefault="005435A6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3A362F"/>
          <w:sz w:val="22"/>
          <w:szCs w:val="22"/>
        </w:rPr>
      </w:pPr>
      <w:r>
        <w:rPr>
          <w:rFonts w:ascii="Segoe UI" w:eastAsia="Times New Roman" w:hAnsi="Segoe UI" w:cs="Segoe UI"/>
          <w:color w:val="3A362F"/>
          <w:sz w:val="22"/>
          <w:szCs w:val="22"/>
        </w:rPr>
        <w:t xml:space="preserve">Industry practice references: salon </w:t>
      </w:r>
      <w:r>
        <w:rPr>
          <w:rFonts w:ascii="Segoe UI" w:eastAsia="Times New Roman" w:hAnsi="Segoe UI" w:cs="Segoe UI"/>
          <w:color w:val="3A362F"/>
          <w:sz w:val="22"/>
          <w:szCs w:val="22"/>
        </w:rPr>
        <w:t>software adoption hinges on checkout speed and minimal training (Boulevard; The Retail Exec); retention is driven by client history, rebooking and win-back flows (Zenoti); back-bar vs retail separation with reorder thresholds is core salon inventory practice (Square; Salon Spa Connection; Suplery).</w:t>
      </w:r>
    </w:p>
    <w:p w14:paraId="21C2A0C3" w14:textId="77777777" w:rsidR="005435A6" w:rsidRDefault="005435A6">
      <w:pPr>
        <w:pStyle w:val="muted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Prepared 5 August 2026 for the owner of Hairline, Shop 30, Stoneridge Centre, Greenstone Park. Grounded in the salon's own MySalon data (backup 29 July 2026). Questions and changes welcome — this plan is a conversation starter, not a contract.</w:t>
      </w:r>
    </w:p>
    <w:sectPr w:rsidR="00543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312"/>
    <w:multiLevelType w:val="multilevel"/>
    <w:tmpl w:val="7DC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F0E9C"/>
    <w:multiLevelType w:val="multilevel"/>
    <w:tmpl w:val="563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D1C67"/>
    <w:multiLevelType w:val="multilevel"/>
    <w:tmpl w:val="B580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0F71"/>
    <w:multiLevelType w:val="multilevel"/>
    <w:tmpl w:val="BDE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654A"/>
    <w:multiLevelType w:val="multilevel"/>
    <w:tmpl w:val="4EC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75DF3"/>
    <w:multiLevelType w:val="multilevel"/>
    <w:tmpl w:val="0F7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416D7"/>
    <w:multiLevelType w:val="multilevel"/>
    <w:tmpl w:val="E7B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16688"/>
    <w:multiLevelType w:val="multilevel"/>
    <w:tmpl w:val="7EB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429BC"/>
    <w:multiLevelType w:val="multilevel"/>
    <w:tmpl w:val="795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10FFA"/>
    <w:multiLevelType w:val="multilevel"/>
    <w:tmpl w:val="4BF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00DC0"/>
    <w:multiLevelType w:val="multilevel"/>
    <w:tmpl w:val="444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C3B86"/>
    <w:multiLevelType w:val="multilevel"/>
    <w:tmpl w:val="6CA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72DFC"/>
    <w:multiLevelType w:val="multilevel"/>
    <w:tmpl w:val="9C86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657616">
    <w:abstractNumId w:val="3"/>
  </w:num>
  <w:num w:numId="2" w16cid:durableId="1925411930">
    <w:abstractNumId w:val="5"/>
  </w:num>
  <w:num w:numId="3" w16cid:durableId="197355607">
    <w:abstractNumId w:val="11"/>
  </w:num>
  <w:num w:numId="4" w16cid:durableId="685835185">
    <w:abstractNumId w:val="4"/>
  </w:num>
  <w:num w:numId="5" w16cid:durableId="382951802">
    <w:abstractNumId w:val="7"/>
  </w:num>
  <w:num w:numId="6" w16cid:durableId="1893617440">
    <w:abstractNumId w:val="6"/>
  </w:num>
  <w:num w:numId="7" w16cid:durableId="813185317">
    <w:abstractNumId w:val="8"/>
  </w:num>
  <w:num w:numId="8" w16cid:durableId="1050154547">
    <w:abstractNumId w:val="0"/>
  </w:num>
  <w:num w:numId="9" w16cid:durableId="1650555979">
    <w:abstractNumId w:val="9"/>
  </w:num>
  <w:num w:numId="10" w16cid:durableId="1946307395">
    <w:abstractNumId w:val="1"/>
  </w:num>
  <w:num w:numId="11" w16cid:durableId="1849442378">
    <w:abstractNumId w:val="12"/>
  </w:num>
  <w:num w:numId="12" w16cid:durableId="1601723000">
    <w:abstractNumId w:val="2"/>
  </w:num>
  <w:num w:numId="13" w16cid:durableId="1235703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58"/>
    <w:rsid w:val="005435A6"/>
    <w:rsid w:val="00910965"/>
    <w:rsid w:val="00B5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48B02"/>
  <w15:chartTrackingRefBased/>
  <w15:docId w15:val="{8886AF13-625F-45D2-A2DF-3CEB60AD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Segoe UI Light" w:hAnsi="Segoe UI Light" w:cs="Segoe UI Light"/>
      <w:color w:val="1A1816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4" w:color="C9C2B6"/>
      </w:pBdr>
      <w:spacing w:before="480" w:after="160"/>
      <w:outlineLvl w:val="1"/>
    </w:pPr>
    <w:rPr>
      <w:rFonts w:ascii="Segoe UI" w:hAnsi="Segoe UI" w:cs="Segoe UI"/>
      <w:color w:val="1A18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A18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6E6455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6E645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wordmark-hair">
    <w:name w:val="wordmark-hair"/>
    <w:basedOn w:val="Normal"/>
    <w:pPr>
      <w:spacing w:before="60" w:after="60"/>
    </w:pPr>
    <w:rPr>
      <w:color w:val="8A7F6F"/>
    </w:rPr>
  </w:style>
  <w:style w:type="paragraph" w:customStyle="1" w:styleId="subtitle">
    <w:name w:val="subtitle"/>
    <w:basedOn w:val="Normal"/>
    <w:pPr>
      <w:spacing w:after="40"/>
    </w:pPr>
    <w:rPr>
      <w:color w:val="1A1816"/>
      <w:sz w:val="28"/>
      <w:szCs w:val="28"/>
    </w:rPr>
  </w:style>
  <w:style w:type="paragraph" w:customStyle="1" w:styleId="meta">
    <w:name w:val="meta"/>
    <w:basedOn w:val="Normal"/>
    <w:pPr>
      <w:spacing w:before="60" w:after="360"/>
    </w:pPr>
    <w:rPr>
      <w:caps/>
      <w:color w:val="7A7264"/>
      <w:spacing w:val="20"/>
      <w:sz w:val="18"/>
      <w:szCs w:val="18"/>
    </w:rPr>
  </w:style>
  <w:style w:type="paragraph" w:customStyle="1" w:styleId="eyebrow">
    <w:name w:val="eyebrow"/>
    <w:basedOn w:val="Normal"/>
    <w:pPr>
      <w:spacing w:before="480"/>
    </w:pPr>
    <w:rPr>
      <w:b/>
      <w:bCs/>
      <w:caps/>
      <w:color w:val="8A7F6F"/>
      <w:spacing w:val="30"/>
      <w:sz w:val="17"/>
      <w:szCs w:val="17"/>
    </w:rPr>
  </w:style>
  <w:style w:type="paragraph" w:customStyle="1" w:styleId="corebox">
    <w:name w:val="corebox"/>
    <w:basedOn w:val="Normal"/>
    <w:pPr>
      <w:pBdr>
        <w:left w:val="single" w:sz="18" w:space="14" w:color="8A7F6F"/>
      </w:pBdr>
      <w:shd w:val="clear" w:color="auto" w:fill="F6F4F0"/>
      <w:spacing w:before="200" w:after="200"/>
    </w:pPr>
    <w:rPr>
      <w:color w:val="1A1816"/>
      <w:sz w:val="23"/>
      <w:szCs w:val="23"/>
    </w:rPr>
  </w:style>
  <w:style w:type="paragraph" w:customStyle="1" w:styleId="callout">
    <w:name w:val="callout"/>
    <w:basedOn w:val="Normal"/>
    <w:pPr>
      <w:pBdr>
        <w:top w:val="single" w:sz="8" w:space="8" w:color="DDD8CF"/>
        <w:left w:val="single" w:sz="8" w:space="14" w:color="DDD8CF"/>
        <w:bottom w:val="single" w:sz="8" w:space="8" w:color="DDD8CF"/>
        <w:right w:val="single" w:sz="8" w:space="14" w:color="DDD8CF"/>
      </w:pBdr>
      <w:shd w:val="clear" w:color="auto" w:fill="FAF9F7"/>
      <w:spacing w:before="200" w:after="200"/>
    </w:pPr>
  </w:style>
  <w:style w:type="paragraph" w:customStyle="1" w:styleId="pull">
    <w:name w:val="pull"/>
    <w:basedOn w:val="Normal"/>
    <w:pPr>
      <w:spacing w:before="60" w:after="60"/>
    </w:pPr>
    <w:rPr>
      <w:i/>
      <w:iCs/>
      <w:color w:val="1A1816"/>
    </w:rPr>
  </w:style>
  <w:style w:type="paragraph" w:customStyle="1" w:styleId="muted">
    <w:name w:val="muted"/>
    <w:basedOn w:val="Normal"/>
    <w:pPr>
      <w:spacing w:before="60" w:after="60"/>
    </w:pPr>
    <w:rPr>
      <w:color w:val="7A7264"/>
      <w:sz w:val="19"/>
      <w:szCs w:val="19"/>
    </w:rPr>
  </w:style>
  <w:style w:type="character" w:customStyle="1" w:styleId="wordmark-hair1">
    <w:name w:val="wordmark-hair1"/>
    <w:basedOn w:val="DefaultParagraphFont"/>
    <w:rPr>
      <w:color w:val="8A7F6F"/>
    </w:rPr>
  </w:style>
  <w:style w:type="character" w:customStyle="1" w:styleId="pull1">
    <w:name w:val="pull1"/>
    <w:basedOn w:val="DefaultParagraphFont"/>
    <w:rPr>
      <w:i/>
      <w:iCs/>
      <w:color w:val="1A18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47758">
      <w:marLeft w:val="0"/>
      <w:marRight w:val="0"/>
      <w:marTop w:val="200"/>
      <w:marBottom w:val="200"/>
      <w:divBdr>
        <w:top w:val="none" w:sz="0" w:space="0" w:color="auto"/>
        <w:left w:val="single" w:sz="18" w:space="14" w:color="8A7F6F"/>
        <w:bottom w:val="none" w:sz="0" w:space="0" w:color="auto"/>
        <w:right w:val="none" w:sz="0" w:space="0" w:color="auto"/>
      </w:divBdr>
    </w:div>
    <w:div w:id="1614744226">
      <w:marLeft w:val="0"/>
      <w:marRight w:val="0"/>
      <w:marTop w:val="200"/>
      <w:marBottom w:val="200"/>
      <w:divBdr>
        <w:top w:val="single" w:sz="8" w:space="8" w:color="DDD8CF"/>
        <w:left w:val="single" w:sz="8" w:space="14" w:color="DDD8CF"/>
        <w:bottom w:val="single" w:sz="8" w:space="8" w:color="DDD8CF"/>
        <w:right w:val="single" w:sz="8" w:space="14" w:color="DDD8CF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1736</Words>
  <Characters>9900</Characters>
  <Application>Microsoft Office Word</Application>
  <DocSecurity>4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Hairline Salon Manager — V1 Plan</dc:title>
  <dc:subject/>
  <dc:creator>Ashley Gangaram</dc:creator>
  <cp:keywords/>
  <dc:description/>
  <cp:lastModifiedBy>Ashley Gangaram</cp:lastModifiedBy>
  <cp:revision>2</cp:revision>
  <dcterms:created xsi:type="dcterms:W3CDTF">2026-08-05T19:19:00Z</dcterms:created>
  <dcterms:modified xsi:type="dcterms:W3CDTF">2026-08-05T19:19:00Z</dcterms:modified>
</cp:coreProperties>
</file>