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DD7" w:rsidRDefault="007A10E1" w:rsidP="00E12DD7">
      <w:pPr>
        <w:jc w:val="center"/>
        <w:rPr>
          <w:rFonts w:ascii="宋体" w:eastAsia="宋体" w:hAnsi="宋体"/>
          <w:b/>
          <w:sz w:val="44"/>
          <w:szCs w:val="44"/>
        </w:rPr>
      </w:pPr>
      <w:r>
        <w:rPr>
          <w:rFonts w:ascii="宋体" w:eastAsia="宋体" w:hAnsi="宋体"/>
          <w:b/>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eastAsia="宋体" w:hAnsi="宋体"/>
          <w:b/>
          <w:sz w:val="44"/>
          <w:szCs w:val="44"/>
        </w:rPr>
        <w:instrText>ADDIN CNKISM.UserStyle</w:instrText>
      </w:r>
      <w:r>
        <w:rPr>
          <w:rFonts w:ascii="宋体" w:eastAsia="宋体" w:hAnsi="宋体"/>
          <w:b/>
          <w:sz w:val="44"/>
          <w:szCs w:val="44"/>
        </w:rPr>
      </w:r>
      <w:r>
        <w:rPr>
          <w:rFonts w:ascii="宋体" w:eastAsia="宋体" w:hAnsi="宋体"/>
          <w:b/>
          <w:sz w:val="44"/>
          <w:szCs w:val="44"/>
        </w:rPr>
        <w:fldChar w:fldCharType="end"/>
      </w:r>
    </w:p>
    <w:p w:rsidR="00E12DD7" w:rsidRDefault="00E12DD7" w:rsidP="00E12DD7">
      <w:pPr>
        <w:jc w:val="left"/>
        <w:rPr>
          <w:rFonts w:ascii="宋体" w:eastAsia="宋体" w:hAnsi="宋体"/>
          <w:b/>
          <w:sz w:val="28"/>
          <w:szCs w:val="28"/>
        </w:rPr>
      </w:pPr>
      <w:r w:rsidRPr="00E12DD7">
        <w:rPr>
          <w:rFonts w:ascii="宋体" w:eastAsia="宋体" w:hAnsi="宋体" w:hint="eastAsia"/>
          <w:b/>
          <w:sz w:val="28"/>
          <w:szCs w:val="28"/>
          <w:highlight w:val="yellow"/>
        </w:rPr>
        <w:t>文档说明：</w:t>
      </w:r>
      <w:r w:rsidRPr="00D66B07">
        <w:rPr>
          <w:rFonts w:ascii="宋体" w:eastAsia="宋体" w:hAnsi="宋体" w:hint="eastAsia"/>
          <w:b/>
          <w:sz w:val="28"/>
          <w:szCs w:val="28"/>
          <w:highlight w:val="yellow"/>
        </w:rPr>
        <w:t>由于系统需要商用，不方便写太多具体细节，</w:t>
      </w:r>
      <w:r w:rsidR="00CB081B" w:rsidRPr="00D66B07">
        <w:rPr>
          <w:rFonts w:ascii="宋体" w:eastAsia="宋体" w:hAnsi="宋体" w:hint="eastAsia"/>
          <w:b/>
          <w:sz w:val="28"/>
          <w:szCs w:val="28"/>
          <w:highlight w:val="yellow"/>
        </w:rPr>
        <w:t>请见谅，谢谢。</w:t>
      </w:r>
      <w:r w:rsidRPr="00D66B07">
        <w:rPr>
          <w:rFonts w:ascii="宋体" w:eastAsia="宋体" w:hAnsi="宋体" w:hint="eastAsia"/>
          <w:b/>
          <w:sz w:val="28"/>
          <w:szCs w:val="28"/>
          <w:highlight w:val="yellow"/>
        </w:rPr>
        <w:t>本文档依据</w:t>
      </w:r>
      <w:r w:rsidR="004F514E" w:rsidRPr="00D66B07">
        <w:rPr>
          <w:rFonts w:ascii="宋体" w:eastAsia="宋体" w:hAnsi="宋体" w:hint="eastAsia"/>
          <w:b/>
          <w:sz w:val="28"/>
          <w:szCs w:val="28"/>
          <w:highlight w:val="yellow"/>
        </w:rPr>
        <w:t>当前</w:t>
      </w:r>
      <w:r w:rsidR="00E1737B" w:rsidRPr="00D66B07">
        <w:rPr>
          <w:rFonts w:ascii="宋体" w:eastAsia="宋体" w:hAnsi="宋体" w:hint="eastAsia"/>
          <w:b/>
          <w:sz w:val="28"/>
          <w:szCs w:val="28"/>
          <w:highlight w:val="yellow"/>
        </w:rPr>
        <w:t>正在开发的</w:t>
      </w:r>
      <w:r w:rsidRPr="00D66B07">
        <w:rPr>
          <w:rFonts w:ascii="宋体" w:eastAsia="宋体" w:hAnsi="宋体" w:hint="eastAsia"/>
          <w:b/>
          <w:sz w:val="28"/>
          <w:szCs w:val="28"/>
          <w:highlight w:val="yellow"/>
        </w:rPr>
        <w:t>系统部分功能编写而</w:t>
      </w:r>
      <w:r w:rsidRPr="00E1737B">
        <w:rPr>
          <w:rFonts w:ascii="宋体" w:eastAsia="宋体" w:hAnsi="宋体" w:hint="eastAsia"/>
          <w:b/>
          <w:sz w:val="28"/>
          <w:szCs w:val="28"/>
          <w:highlight w:val="yellow"/>
        </w:rPr>
        <w:t>成</w:t>
      </w:r>
      <w:r w:rsidR="00CB081B">
        <w:rPr>
          <w:rFonts w:ascii="宋体" w:eastAsia="宋体" w:hAnsi="宋体" w:hint="eastAsia"/>
          <w:b/>
          <w:sz w:val="28"/>
          <w:szCs w:val="28"/>
          <w:highlight w:val="yellow"/>
        </w:rPr>
        <w:t>。</w:t>
      </w:r>
    </w:p>
    <w:p w:rsidR="00E12DD7" w:rsidRPr="00E12DD7" w:rsidRDefault="00E12DD7" w:rsidP="00E12DD7">
      <w:pPr>
        <w:jc w:val="left"/>
        <w:rPr>
          <w:rFonts w:ascii="宋体" w:eastAsia="宋体" w:hAnsi="宋体"/>
          <w:b/>
          <w:sz w:val="28"/>
          <w:szCs w:val="28"/>
        </w:rPr>
      </w:pPr>
    </w:p>
    <w:p w:rsidR="002F4B0E" w:rsidRDefault="00C34BCA" w:rsidP="00C34BCA">
      <w:pPr>
        <w:jc w:val="center"/>
        <w:rPr>
          <w:rFonts w:ascii="宋体" w:eastAsia="宋体" w:hAnsi="宋体"/>
          <w:b/>
          <w:sz w:val="44"/>
          <w:szCs w:val="44"/>
        </w:rPr>
      </w:pPr>
      <w:r w:rsidRPr="00C34BCA">
        <w:rPr>
          <w:rFonts w:ascii="宋体" w:eastAsia="宋体" w:hAnsi="宋体" w:hint="eastAsia"/>
          <w:b/>
          <w:sz w:val="44"/>
          <w:szCs w:val="44"/>
        </w:rPr>
        <w:t>产品需求规格说明书</w:t>
      </w:r>
    </w:p>
    <w:p w:rsidR="00C34BCA" w:rsidRDefault="00C34BCA" w:rsidP="00C34BCA">
      <w:pPr>
        <w:jc w:val="center"/>
        <w:rPr>
          <w:rFonts w:ascii="宋体" w:eastAsia="宋体" w:hAnsi="宋体"/>
          <w:b/>
          <w:sz w:val="44"/>
          <w:szCs w:val="4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440"/>
        <w:gridCol w:w="4869"/>
      </w:tblGrid>
      <w:tr w:rsidR="00C34BCA" w:rsidRPr="00C34BCA" w:rsidTr="00C34BCA">
        <w:tc>
          <w:tcPr>
            <w:tcW w:w="1908" w:type="dxa"/>
            <w:vMerge w:val="restart"/>
          </w:tcPr>
          <w:p w:rsidR="00C34BCA" w:rsidRPr="00C34BCA" w:rsidRDefault="00C34BCA" w:rsidP="00C34BCA">
            <w:pPr>
              <w:spacing w:line="360" w:lineRule="auto"/>
              <w:rPr>
                <w:rFonts w:ascii="Times New Roman" w:eastAsia="宋体" w:hAnsi="Times New Roman" w:cs="Times New Roman"/>
                <w:sz w:val="24"/>
                <w:szCs w:val="24"/>
              </w:rPr>
            </w:pPr>
            <w:r w:rsidRPr="00C34BCA">
              <w:rPr>
                <w:rFonts w:ascii="Times New Roman" w:eastAsia="宋体" w:hAnsi="宋体" w:cs="Times New Roman"/>
                <w:sz w:val="24"/>
                <w:szCs w:val="24"/>
              </w:rPr>
              <w:t>文件状态：</w:t>
            </w:r>
          </w:p>
          <w:p w:rsidR="00C34BCA" w:rsidRPr="00C34BCA" w:rsidRDefault="00C34BCA" w:rsidP="00C34BCA">
            <w:pPr>
              <w:spacing w:line="360" w:lineRule="auto"/>
              <w:rPr>
                <w:rFonts w:ascii="Times New Roman" w:eastAsia="宋体" w:hAnsi="Times New Roman" w:cs="Times New Roman"/>
                <w:sz w:val="24"/>
                <w:szCs w:val="24"/>
              </w:rPr>
            </w:pPr>
            <w:r w:rsidRPr="00C34BCA">
              <w:rPr>
                <w:rFonts w:ascii="Times New Roman" w:eastAsia="宋体" w:hAnsi="宋体" w:cs="Times New Roman"/>
                <w:sz w:val="24"/>
                <w:szCs w:val="24"/>
              </w:rPr>
              <w:t>【</w:t>
            </w:r>
            <w:r w:rsidRPr="00C34BCA">
              <w:rPr>
                <w:rFonts w:ascii="Times New Roman" w:eastAsia="宋体" w:hAnsi="Times New Roman" w:cs="Times New Roman"/>
                <w:sz w:val="24"/>
                <w:szCs w:val="24"/>
              </w:rPr>
              <w:t>√</w:t>
            </w:r>
            <w:r w:rsidRPr="00C34BCA">
              <w:rPr>
                <w:rFonts w:ascii="Times New Roman" w:eastAsia="宋体" w:hAnsi="宋体" w:cs="Times New Roman"/>
                <w:sz w:val="24"/>
                <w:szCs w:val="24"/>
              </w:rPr>
              <w:t>】草稿</w:t>
            </w:r>
          </w:p>
          <w:p w:rsidR="00C34BCA" w:rsidRPr="00C34BCA" w:rsidRDefault="00C34BCA" w:rsidP="00C34BCA">
            <w:pPr>
              <w:spacing w:line="360" w:lineRule="auto"/>
              <w:rPr>
                <w:rFonts w:ascii="Times New Roman" w:eastAsia="宋体" w:hAnsi="Times New Roman" w:cs="Times New Roman"/>
                <w:sz w:val="24"/>
                <w:szCs w:val="24"/>
              </w:rPr>
            </w:pPr>
            <w:r w:rsidRPr="00C34BCA">
              <w:rPr>
                <w:rFonts w:ascii="Times New Roman" w:eastAsia="宋体" w:hAnsi="宋体" w:cs="Times New Roman"/>
                <w:sz w:val="24"/>
                <w:szCs w:val="24"/>
              </w:rPr>
              <w:t>【</w:t>
            </w:r>
            <w:r w:rsidRPr="00C34BCA">
              <w:rPr>
                <w:rFonts w:ascii="Times New Roman" w:eastAsia="宋体" w:hAnsi="Times New Roman" w:cs="Times New Roman"/>
                <w:sz w:val="24"/>
                <w:szCs w:val="24"/>
              </w:rPr>
              <w:t xml:space="preserve">  </w:t>
            </w:r>
            <w:r w:rsidRPr="00C34BCA">
              <w:rPr>
                <w:rFonts w:ascii="Times New Roman" w:eastAsia="宋体" w:hAnsi="宋体" w:cs="Times New Roman"/>
                <w:sz w:val="24"/>
                <w:szCs w:val="24"/>
              </w:rPr>
              <w:t>】正式发布</w:t>
            </w:r>
          </w:p>
          <w:p w:rsidR="00C34BCA" w:rsidRPr="00C34BCA" w:rsidRDefault="00C34BCA" w:rsidP="00C34BCA">
            <w:pPr>
              <w:spacing w:line="360" w:lineRule="auto"/>
              <w:rPr>
                <w:rFonts w:ascii="Times New Roman" w:eastAsia="宋体" w:hAnsi="Times New Roman" w:cs="Times New Roman"/>
                <w:sz w:val="24"/>
                <w:szCs w:val="24"/>
              </w:rPr>
            </w:pPr>
            <w:r w:rsidRPr="00C34BCA">
              <w:rPr>
                <w:rFonts w:ascii="Times New Roman" w:eastAsia="宋体" w:hAnsi="宋体" w:cs="Times New Roman"/>
                <w:sz w:val="24"/>
                <w:szCs w:val="24"/>
              </w:rPr>
              <w:t>【</w:t>
            </w:r>
            <w:r w:rsidRPr="00C34BCA">
              <w:rPr>
                <w:rFonts w:ascii="Times New Roman" w:eastAsia="宋体" w:hAnsi="Times New Roman" w:cs="Times New Roman"/>
                <w:sz w:val="24"/>
                <w:szCs w:val="24"/>
              </w:rPr>
              <w:t xml:space="preserve">  </w:t>
            </w:r>
            <w:r w:rsidRPr="00C34BCA">
              <w:rPr>
                <w:rFonts w:ascii="Times New Roman" w:eastAsia="宋体" w:hAnsi="宋体" w:cs="Times New Roman"/>
                <w:sz w:val="24"/>
                <w:szCs w:val="24"/>
              </w:rPr>
              <w:t>】正在修改</w:t>
            </w:r>
          </w:p>
        </w:tc>
        <w:tc>
          <w:tcPr>
            <w:tcW w:w="1440" w:type="dxa"/>
            <w:shd w:val="clear" w:color="auto" w:fill="D9D9D9"/>
          </w:tcPr>
          <w:p w:rsidR="00C34BCA" w:rsidRPr="00C34BCA" w:rsidRDefault="00C34BCA" w:rsidP="00C34BCA">
            <w:pPr>
              <w:spacing w:line="360" w:lineRule="auto"/>
              <w:rPr>
                <w:rFonts w:ascii="Times New Roman" w:eastAsia="宋体" w:hAnsi="Times New Roman" w:cs="Times New Roman"/>
                <w:sz w:val="24"/>
                <w:szCs w:val="24"/>
              </w:rPr>
            </w:pPr>
            <w:r w:rsidRPr="00C34BCA">
              <w:rPr>
                <w:rFonts w:ascii="Times New Roman" w:eastAsia="宋体" w:hAnsi="宋体" w:cs="Times New Roman"/>
                <w:sz w:val="24"/>
                <w:szCs w:val="24"/>
              </w:rPr>
              <w:t>文件标识：</w:t>
            </w:r>
          </w:p>
        </w:tc>
        <w:tc>
          <w:tcPr>
            <w:tcW w:w="4869" w:type="dxa"/>
          </w:tcPr>
          <w:p w:rsidR="00C34BCA" w:rsidRPr="00C34BCA" w:rsidRDefault="00C34BCA" w:rsidP="00C34BCA">
            <w:pPr>
              <w:spacing w:line="360" w:lineRule="auto"/>
              <w:rPr>
                <w:rFonts w:ascii="Times New Roman" w:eastAsia="宋体" w:hAnsi="Times New Roman" w:cs="Times New Roman"/>
                <w:sz w:val="24"/>
                <w:szCs w:val="24"/>
              </w:rPr>
            </w:pPr>
          </w:p>
        </w:tc>
      </w:tr>
      <w:tr w:rsidR="00C34BCA" w:rsidRPr="00C34BCA" w:rsidTr="00C34BCA">
        <w:tc>
          <w:tcPr>
            <w:tcW w:w="1908" w:type="dxa"/>
            <w:vMerge/>
          </w:tcPr>
          <w:p w:rsidR="00C34BCA" w:rsidRPr="00C34BCA" w:rsidRDefault="00C34BCA" w:rsidP="00C34BCA">
            <w:pPr>
              <w:spacing w:line="360" w:lineRule="auto"/>
              <w:rPr>
                <w:rFonts w:ascii="Times New Roman" w:eastAsia="宋体" w:hAnsi="Times New Roman" w:cs="Times New Roman"/>
                <w:sz w:val="24"/>
                <w:szCs w:val="24"/>
              </w:rPr>
            </w:pPr>
          </w:p>
        </w:tc>
        <w:tc>
          <w:tcPr>
            <w:tcW w:w="1440" w:type="dxa"/>
            <w:shd w:val="clear" w:color="auto" w:fill="D9D9D9"/>
          </w:tcPr>
          <w:p w:rsidR="00C34BCA" w:rsidRPr="00C34BCA" w:rsidRDefault="00C34BCA" w:rsidP="00C34BCA">
            <w:pPr>
              <w:spacing w:line="360" w:lineRule="auto"/>
              <w:rPr>
                <w:rFonts w:ascii="Times New Roman" w:eastAsia="宋体" w:hAnsi="Times New Roman" w:cs="Times New Roman"/>
                <w:sz w:val="24"/>
                <w:szCs w:val="24"/>
              </w:rPr>
            </w:pPr>
            <w:r w:rsidRPr="00C34BCA">
              <w:rPr>
                <w:rFonts w:ascii="Times New Roman" w:eastAsia="宋体" w:hAnsi="宋体" w:cs="Times New Roman"/>
                <w:sz w:val="24"/>
                <w:szCs w:val="24"/>
              </w:rPr>
              <w:t>当前版本：</w:t>
            </w:r>
          </w:p>
        </w:tc>
        <w:tc>
          <w:tcPr>
            <w:tcW w:w="4869" w:type="dxa"/>
          </w:tcPr>
          <w:p w:rsidR="00C34BCA" w:rsidRPr="00C34BCA" w:rsidRDefault="00C34BCA" w:rsidP="00C34BCA">
            <w:pPr>
              <w:spacing w:line="360" w:lineRule="auto"/>
              <w:rPr>
                <w:rFonts w:ascii="Times New Roman" w:eastAsia="宋体" w:hAnsi="Times New Roman" w:cs="Times New Roman"/>
                <w:sz w:val="24"/>
                <w:szCs w:val="24"/>
              </w:rPr>
            </w:pPr>
            <w:r w:rsidRPr="00C34BCA">
              <w:rPr>
                <w:rFonts w:ascii="Times New Roman" w:eastAsia="宋体" w:hAnsi="Times New Roman" w:cs="Times New Roman"/>
                <w:sz w:val="24"/>
                <w:szCs w:val="24"/>
              </w:rPr>
              <w:t>1.0</w:t>
            </w:r>
          </w:p>
        </w:tc>
      </w:tr>
      <w:tr w:rsidR="00C34BCA" w:rsidRPr="00C34BCA" w:rsidTr="00C34BCA">
        <w:tc>
          <w:tcPr>
            <w:tcW w:w="1908" w:type="dxa"/>
            <w:vMerge/>
          </w:tcPr>
          <w:p w:rsidR="00C34BCA" w:rsidRPr="00C34BCA" w:rsidRDefault="00C34BCA" w:rsidP="00C34BCA">
            <w:pPr>
              <w:spacing w:line="360" w:lineRule="auto"/>
              <w:rPr>
                <w:rFonts w:ascii="Times New Roman" w:eastAsia="宋体" w:hAnsi="Times New Roman" w:cs="Times New Roman"/>
                <w:sz w:val="24"/>
                <w:szCs w:val="24"/>
              </w:rPr>
            </w:pPr>
          </w:p>
        </w:tc>
        <w:tc>
          <w:tcPr>
            <w:tcW w:w="1440" w:type="dxa"/>
            <w:shd w:val="clear" w:color="auto" w:fill="D9D9D9"/>
          </w:tcPr>
          <w:p w:rsidR="00C34BCA" w:rsidRPr="00C34BCA" w:rsidRDefault="00C34BCA" w:rsidP="00C34BCA">
            <w:pPr>
              <w:spacing w:line="360" w:lineRule="auto"/>
              <w:rPr>
                <w:rFonts w:ascii="Times New Roman" w:eastAsia="宋体" w:hAnsi="Times New Roman" w:cs="Times New Roman"/>
                <w:sz w:val="24"/>
                <w:szCs w:val="24"/>
              </w:rPr>
            </w:pPr>
            <w:r w:rsidRPr="00C34BCA">
              <w:rPr>
                <w:rFonts w:ascii="Times New Roman" w:eastAsia="宋体" w:hAnsi="宋体" w:cs="Times New Roman"/>
                <w:sz w:val="24"/>
                <w:szCs w:val="24"/>
              </w:rPr>
              <w:t>作</w:t>
            </w:r>
            <w:r w:rsidRPr="00C34BCA">
              <w:rPr>
                <w:rFonts w:ascii="Times New Roman" w:eastAsia="宋体" w:hAnsi="Times New Roman" w:cs="Times New Roman"/>
                <w:sz w:val="24"/>
                <w:szCs w:val="24"/>
              </w:rPr>
              <w:t xml:space="preserve">    </w:t>
            </w:r>
            <w:r w:rsidRPr="00C34BCA">
              <w:rPr>
                <w:rFonts w:ascii="Times New Roman" w:eastAsia="宋体" w:hAnsi="宋体" w:cs="Times New Roman"/>
                <w:sz w:val="24"/>
                <w:szCs w:val="24"/>
              </w:rPr>
              <w:t>者：</w:t>
            </w:r>
          </w:p>
        </w:tc>
        <w:tc>
          <w:tcPr>
            <w:tcW w:w="4869" w:type="dxa"/>
          </w:tcPr>
          <w:p w:rsidR="00C34BCA" w:rsidRPr="00C34BCA" w:rsidRDefault="00C34BCA" w:rsidP="00C34BC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杨鑫</w:t>
            </w:r>
          </w:p>
        </w:tc>
      </w:tr>
      <w:tr w:rsidR="00C34BCA" w:rsidRPr="00C34BCA" w:rsidTr="00C34BCA">
        <w:tc>
          <w:tcPr>
            <w:tcW w:w="1908" w:type="dxa"/>
            <w:vMerge/>
          </w:tcPr>
          <w:p w:rsidR="00C34BCA" w:rsidRPr="00C34BCA" w:rsidRDefault="00C34BCA" w:rsidP="00C34BCA">
            <w:pPr>
              <w:spacing w:line="360" w:lineRule="auto"/>
              <w:rPr>
                <w:rFonts w:ascii="Times New Roman" w:eastAsia="宋体" w:hAnsi="Times New Roman" w:cs="Times New Roman"/>
                <w:sz w:val="24"/>
                <w:szCs w:val="24"/>
              </w:rPr>
            </w:pPr>
          </w:p>
        </w:tc>
        <w:tc>
          <w:tcPr>
            <w:tcW w:w="1440" w:type="dxa"/>
            <w:shd w:val="clear" w:color="auto" w:fill="D9D9D9"/>
          </w:tcPr>
          <w:p w:rsidR="00C34BCA" w:rsidRPr="00C34BCA" w:rsidRDefault="00C34BCA" w:rsidP="00C34BCA">
            <w:pPr>
              <w:spacing w:line="360" w:lineRule="auto"/>
              <w:rPr>
                <w:rFonts w:ascii="Times New Roman" w:eastAsia="宋体" w:hAnsi="Times New Roman" w:cs="Times New Roman"/>
                <w:sz w:val="24"/>
                <w:szCs w:val="24"/>
              </w:rPr>
            </w:pPr>
            <w:r w:rsidRPr="00C34BCA">
              <w:rPr>
                <w:rFonts w:ascii="Times New Roman" w:eastAsia="宋体" w:hAnsi="宋体" w:cs="Times New Roman"/>
                <w:sz w:val="24"/>
                <w:szCs w:val="24"/>
              </w:rPr>
              <w:t>完成日期：</w:t>
            </w:r>
          </w:p>
        </w:tc>
        <w:tc>
          <w:tcPr>
            <w:tcW w:w="4869" w:type="dxa"/>
          </w:tcPr>
          <w:p w:rsidR="00C34BCA" w:rsidRPr="00C34BCA" w:rsidRDefault="00C34BCA" w:rsidP="00C34BC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2019-9-</w:t>
            </w:r>
            <w:r w:rsidR="00FB3085">
              <w:rPr>
                <w:rFonts w:ascii="Times New Roman" w:eastAsia="宋体" w:hAnsi="Times New Roman" w:cs="Times New Roman" w:hint="eastAsia"/>
                <w:sz w:val="24"/>
                <w:szCs w:val="24"/>
              </w:rPr>
              <w:t>10</w:t>
            </w:r>
          </w:p>
        </w:tc>
      </w:tr>
    </w:tbl>
    <w:p w:rsidR="00C34BCA" w:rsidRDefault="00C34BCA" w:rsidP="00C34BCA">
      <w:pPr>
        <w:jc w:val="center"/>
        <w:rPr>
          <w:rFonts w:ascii="宋体" w:eastAsia="宋体" w:hAnsi="宋体"/>
          <w:b/>
          <w:sz w:val="44"/>
          <w:szCs w:val="44"/>
        </w:rPr>
      </w:pPr>
    </w:p>
    <w:p w:rsidR="00C34BCA" w:rsidRDefault="00C34BCA" w:rsidP="00E12DD7">
      <w:pPr>
        <w:rPr>
          <w:rFonts w:ascii="宋体" w:eastAsia="宋体" w:hAnsi="宋体"/>
          <w:b/>
          <w:sz w:val="44"/>
          <w:szCs w:val="44"/>
        </w:rPr>
      </w:pPr>
    </w:p>
    <w:p w:rsidR="00C34BCA" w:rsidRDefault="00C34BCA" w:rsidP="00C34BCA">
      <w:pPr>
        <w:jc w:val="center"/>
        <w:rPr>
          <w:rFonts w:ascii="宋体" w:eastAsia="宋体" w:hAnsi="宋体"/>
          <w:b/>
          <w:sz w:val="44"/>
          <w:szCs w:val="44"/>
        </w:rPr>
      </w:pPr>
    </w:p>
    <w:p w:rsidR="00C34BCA" w:rsidRDefault="00C34BCA" w:rsidP="00C34BCA">
      <w:pPr>
        <w:jc w:val="center"/>
        <w:rPr>
          <w:rFonts w:ascii="宋体" w:eastAsia="宋体" w:hAnsi="宋体"/>
          <w:b/>
          <w:sz w:val="44"/>
          <w:szCs w:val="44"/>
        </w:rPr>
      </w:pPr>
    </w:p>
    <w:p w:rsidR="00C34BCA" w:rsidRDefault="00C34BCA" w:rsidP="00C34BCA">
      <w:pPr>
        <w:jc w:val="center"/>
        <w:rPr>
          <w:rFonts w:ascii="宋体" w:eastAsia="宋体" w:hAnsi="宋体"/>
          <w:b/>
          <w:sz w:val="44"/>
          <w:szCs w:val="44"/>
        </w:rPr>
      </w:pPr>
    </w:p>
    <w:p w:rsidR="00C34BCA" w:rsidRDefault="00C34BCA" w:rsidP="00C34BCA">
      <w:pPr>
        <w:jc w:val="center"/>
        <w:rPr>
          <w:rFonts w:ascii="宋体" w:eastAsia="宋体" w:hAnsi="宋体"/>
          <w:b/>
          <w:sz w:val="44"/>
          <w:szCs w:val="44"/>
        </w:rPr>
      </w:pPr>
    </w:p>
    <w:p w:rsidR="00C34BCA" w:rsidRDefault="00C34BCA" w:rsidP="00C34BCA">
      <w:pPr>
        <w:jc w:val="center"/>
        <w:rPr>
          <w:rFonts w:ascii="宋体" w:eastAsia="宋体" w:hAnsi="宋体"/>
          <w:b/>
          <w:sz w:val="44"/>
          <w:szCs w:val="44"/>
        </w:rPr>
      </w:pPr>
    </w:p>
    <w:p w:rsidR="00C34BCA" w:rsidRDefault="00C34BCA" w:rsidP="00C34BCA">
      <w:pPr>
        <w:jc w:val="center"/>
        <w:rPr>
          <w:rFonts w:ascii="宋体" w:eastAsia="宋体" w:hAnsi="宋体"/>
          <w:b/>
          <w:sz w:val="44"/>
          <w:szCs w:val="44"/>
        </w:rPr>
      </w:pPr>
    </w:p>
    <w:p w:rsidR="00C34BCA" w:rsidRDefault="00C34BCA" w:rsidP="00C34BCA">
      <w:pPr>
        <w:jc w:val="center"/>
        <w:rPr>
          <w:rFonts w:ascii="宋体" w:eastAsia="宋体" w:hAnsi="宋体"/>
          <w:b/>
          <w:sz w:val="44"/>
          <w:szCs w:val="44"/>
        </w:rPr>
      </w:pPr>
    </w:p>
    <w:p w:rsidR="00C34BCA" w:rsidRDefault="00C34BCA" w:rsidP="00C34BCA">
      <w:pPr>
        <w:jc w:val="center"/>
        <w:rPr>
          <w:rFonts w:ascii="宋体" w:eastAsia="宋体" w:hAnsi="宋体"/>
          <w:b/>
          <w:sz w:val="44"/>
          <w:szCs w:val="44"/>
        </w:rPr>
      </w:pPr>
    </w:p>
    <w:p w:rsidR="00C34BCA" w:rsidRPr="00E74142" w:rsidRDefault="00E74142" w:rsidP="00E74142">
      <w:pPr>
        <w:ind w:right="964"/>
        <w:jc w:val="center"/>
        <w:rPr>
          <w:rFonts w:ascii="宋体" w:eastAsia="宋体" w:hAnsi="宋体"/>
          <w:b/>
          <w:sz w:val="24"/>
          <w:szCs w:val="24"/>
        </w:rPr>
      </w:pPr>
      <w:r>
        <w:rPr>
          <w:rFonts w:ascii="宋体" w:eastAsia="宋体" w:hAnsi="宋体" w:hint="eastAsia"/>
          <w:b/>
          <w:sz w:val="24"/>
          <w:szCs w:val="24"/>
        </w:rPr>
        <w:t xml:space="preserve">                              </w:t>
      </w:r>
      <w:r>
        <w:rPr>
          <w:rFonts w:ascii="宋体" w:eastAsia="宋体" w:hAnsi="宋体"/>
          <w:b/>
          <w:sz w:val="24"/>
          <w:szCs w:val="24"/>
        </w:rPr>
        <w:t xml:space="preserve">       </w:t>
      </w:r>
      <w:r>
        <w:rPr>
          <w:rFonts w:ascii="宋体" w:eastAsia="宋体" w:hAnsi="宋体" w:hint="eastAsia"/>
          <w:b/>
          <w:sz w:val="24"/>
          <w:szCs w:val="24"/>
        </w:rPr>
        <w:t xml:space="preserve"> </w:t>
      </w:r>
      <w:r w:rsidRPr="00E74142">
        <w:rPr>
          <w:rFonts w:ascii="宋体" w:eastAsia="宋体" w:hAnsi="宋体" w:hint="eastAsia"/>
          <w:b/>
          <w:sz w:val="24"/>
          <w:szCs w:val="24"/>
        </w:rPr>
        <w:t>作者</w:t>
      </w:r>
      <w:r>
        <w:rPr>
          <w:rFonts w:ascii="宋体" w:eastAsia="宋体" w:hAnsi="宋体" w:hint="eastAsia"/>
          <w:b/>
          <w:sz w:val="24"/>
          <w:szCs w:val="24"/>
        </w:rPr>
        <w:t>：201实验室</w:t>
      </w:r>
    </w:p>
    <w:p w:rsidR="00C34BCA" w:rsidRPr="00E74142" w:rsidRDefault="00E74142" w:rsidP="00E74142">
      <w:pPr>
        <w:ind w:right="964"/>
        <w:jc w:val="center"/>
        <w:rPr>
          <w:rFonts w:ascii="宋体" w:eastAsia="宋体" w:hAnsi="宋体"/>
          <w:b/>
          <w:sz w:val="24"/>
          <w:szCs w:val="24"/>
        </w:rPr>
      </w:pPr>
      <w:r>
        <w:rPr>
          <w:rFonts w:ascii="宋体" w:eastAsia="宋体" w:hAnsi="宋体" w:hint="eastAsia"/>
          <w:b/>
          <w:sz w:val="24"/>
          <w:szCs w:val="24"/>
        </w:rPr>
        <w:t xml:space="preserve">                            </w:t>
      </w:r>
      <w:r>
        <w:rPr>
          <w:rFonts w:ascii="宋体" w:eastAsia="宋体" w:hAnsi="宋体"/>
          <w:b/>
          <w:sz w:val="24"/>
          <w:szCs w:val="24"/>
        </w:rPr>
        <w:t xml:space="preserve">             </w:t>
      </w:r>
      <w:r w:rsidRPr="00E74142">
        <w:rPr>
          <w:rFonts w:ascii="宋体" w:eastAsia="宋体" w:hAnsi="宋体" w:hint="eastAsia"/>
          <w:b/>
          <w:sz w:val="24"/>
          <w:szCs w:val="24"/>
        </w:rPr>
        <w:t>创建日期</w:t>
      </w:r>
      <w:r>
        <w:rPr>
          <w:rFonts w:ascii="宋体" w:eastAsia="宋体" w:hAnsi="宋体" w:hint="eastAsia"/>
          <w:b/>
          <w:sz w:val="24"/>
          <w:szCs w:val="24"/>
        </w:rPr>
        <w:t>：2019-9-1</w:t>
      </w:r>
      <w:r w:rsidR="00FB3085">
        <w:rPr>
          <w:rFonts w:ascii="宋体" w:eastAsia="宋体" w:hAnsi="宋体" w:hint="eastAsia"/>
          <w:b/>
          <w:sz w:val="24"/>
          <w:szCs w:val="24"/>
        </w:rPr>
        <w:t>0</w:t>
      </w:r>
    </w:p>
    <w:p w:rsidR="00C34BCA" w:rsidRDefault="00C34BCA" w:rsidP="00C34BCA">
      <w:pPr>
        <w:pageBreakBefore/>
        <w:jc w:val="center"/>
        <w:rPr>
          <w:sz w:val="28"/>
        </w:rPr>
      </w:pPr>
      <w:r>
        <w:rPr>
          <w:rFonts w:hint="eastAsia"/>
          <w:sz w:val="28"/>
        </w:rPr>
        <w:lastRenderedPageBreak/>
        <w:t>版 本 历 史</w:t>
      </w:r>
    </w:p>
    <w:tbl>
      <w:tblPr>
        <w:tblW w:w="7933" w:type="dxa"/>
        <w:tblInd w:w="2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611"/>
        <w:gridCol w:w="975"/>
        <w:gridCol w:w="1185"/>
        <w:gridCol w:w="2062"/>
        <w:gridCol w:w="2100"/>
      </w:tblGrid>
      <w:tr w:rsidR="00C34BCA" w:rsidTr="00C34BCA">
        <w:tc>
          <w:tcPr>
            <w:tcW w:w="1611" w:type="dxa"/>
            <w:tcBorders>
              <w:top w:val="single" w:sz="4" w:space="0" w:color="auto"/>
              <w:bottom w:val="single" w:sz="6" w:space="0" w:color="auto"/>
            </w:tcBorders>
            <w:shd w:val="clear" w:color="auto" w:fill="E6E6E6"/>
            <w:vAlign w:val="center"/>
          </w:tcPr>
          <w:p w:rsidR="00C34BCA" w:rsidRPr="00333931" w:rsidRDefault="00C34BCA" w:rsidP="00111527">
            <w:pPr>
              <w:jc w:val="center"/>
              <w:rPr>
                <w:rStyle w:val="hands-on"/>
              </w:rPr>
            </w:pPr>
            <w:r w:rsidRPr="00333931">
              <w:rPr>
                <w:rStyle w:val="hands-on"/>
                <w:rFonts w:hint="eastAsia"/>
              </w:rPr>
              <w:t>版本</w:t>
            </w:r>
            <w:r w:rsidRPr="00333931">
              <w:rPr>
                <w:rStyle w:val="hands-on"/>
              </w:rPr>
              <w:t>/</w:t>
            </w:r>
            <w:r w:rsidRPr="00333931">
              <w:rPr>
                <w:rStyle w:val="hands-on"/>
                <w:rFonts w:hint="eastAsia"/>
              </w:rPr>
              <w:t>状态</w:t>
            </w:r>
          </w:p>
        </w:tc>
        <w:tc>
          <w:tcPr>
            <w:tcW w:w="975" w:type="dxa"/>
            <w:tcBorders>
              <w:top w:val="single" w:sz="4" w:space="0" w:color="auto"/>
              <w:bottom w:val="single" w:sz="6" w:space="0" w:color="auto"/>
            </w:tcBorders>
            <w:shd w:val="clear" w:color="auto" w:fill="E6E6E6"/>
            <w:vAlign w:val="center"/>
          </w:tcPr>
          <w:p w:rsidR="00C34BCA" w:rsidRPr="00333931" w:rsidRDefault="00C34BCA" w:rsidP="00111527">
            <w:pPr>
              <w:jc w:val="center"/>
              <w:rPr>
                <w:rStyle w:val="hands-on"/>
              </w:rPr>
            </w:pPr>
            <w:r w:rsidRPr="00333931">
              <w:rPr>
                <w:rStyle w:val="hands-on"/>
                <w:rFonts w:hint="eastAsia"/>
              </w:rPr>
              <w:t>作者</w:t>
            </w:r>
          </w:p>
        </w:tc>
        <w:tc>
          <w:tcPr>
            <w:tcW w:w="1185" w:type="dxa"/>
            <w:tcBorders>
              <w:top w:val="single" w:sz="4" w:space="0" w:color="auto"/>
              <w:bottom w:val="single" w:sz="6" w:space="0" w:color="auto"/>
            </w:tcBorders>
            <w:shd w:val="clear" w:color="auto" w:fill="E6E6E6"/>
            <w:vAlign w:val="center"/>
          </w:tcPr>
          <w:p w:rsidR="00C34BCA" w:rsidRPr="00333931" w:rsidRDefault="00C34BCA" w:rsidP="00111527">
            <w:pPr>
              <w:jc w:val="center"/>
              <w:rPr>
                <w:rStyle w:val="hands-on"/>
              </w:rPr>
            </w:pPr>
            <w:r w:rsidRPr="00333931">
              <w:rPr>
                <w:rStyle w:val="hands-on"/>
                <w:rFonts w:hint="eastAsia"/>
              </w:rPr>
              <w:t>参与者</w:t>
            </w:r>
          </w:p>
        </w:tc>
        <w:tc>
          <w:tcPr>
            <w:tcW w:w="2062" w:type="dxa"/>
            <w:tcBorders>
              <w:top w:val="single" w:sz="4" w:space="0" w:color="auto"/>
              <w:bottom w:val="single" w:sz="6" w:space="0" w:color="auto"/>
            </w:tcBorders>
            <w:shd w:val="clear" w:color="auto" w:fill="E6E6E6"/>
            <w:vAlign w:val="center"/>
          </w:tcPr>
          <w:p w:rsidR="00C34BCA" w:rsidRPr="00333931" w:rsidRDefault="00C34BCA" w:rsidP="00111527">
            <w:pPr>
              <w:jc w:val="center"/>
              <w:rPr>
                <w:rStyle w:val="hands-on"/>
              </w:rPr>
            </w:pPr>
            <w:r w:rsidRPr="00333931">
              <w:rPr>
                <w:rStyle w:val="hands-on"/>
                <w:rFonts w:hint="eastAsia"/>
              </w:rPr>
              <w:t>起止日期</w:t>
            </w:r>
          </w:p>
        </w:tc>
        <w:tc>
          <w:tcPr>
            <w:tcW w:w="2100" w:type="dxa"/>
            <w:tcBorders>
              <w:top w:val="single" w:sz="4" w:space="0" w:color="auto"/>
              <w:bottom w:val="single" w:sz="6" w:space="0" w:color="auto"/>
            </w:tcBorders>
            <w:shd w:val="clear" w:color="auto" w:fill="E6E6E6"/>
            <w:vAlign w:val="center"/>
          </w:tcPr>
          <w:p w:rsidR="00C34BCA" w:rsidRPr="00333931" w:rsidRDefault="00C34BCA" w:rsidP="00111527">
            <w:pPr>
              <w:jc w:val="center"/>
              <w:rPr>
                <w:rStyle w:val="hands-on"/>
              </w:rPr>
            </w:pPr>
            <w:r w:rsidRPr="00333931">
              <w:rPr>
                <w:rStyle w:val="hands-on"/>
                <w:rFonts w:hint="eastAsia"/>
              </w:rPr>
              <w:t>备注</w:t>
            </w:r>
          </w:p>
        </w:tc>
      </w:tr>
      <w:tr w:rsidR="00C34BCA" w:rsidTr="00C34BCA">
        <w:tc>
          <w:tcPr>
            <w:tcW w:w="1611" w:type="dxa"/>
            <w:tcBorders>
              <w:top w:val="single" w:sz="6" w:space="0" w:color="auto"/>
            </w:tcBorders>
            <w:vAlign w:val="center"/>
          </w:tcPr>
          <w:p w:rsidR="00C34BCA" w:rsidRPr="008431F5" w:rsidRDefault="00C34BCA" w:rsidP="00111527">
            <w:pPr>
              <w:pStyle w:val="hands-on0"/>
            </w:pPr>
            <w:r w:rsidRPr="008431F5">
              <w:rPr>
                <w:rFonts w:hint="eastAsia"/>
              </w:rPr>
              <w:t>草稿：</w:t>
            </w:r>
            <w:r w:rsidRPr="008431F5">
              <w:rPr>
                <w:rFonts w:hint="eastAsia"/>
              </w:rPr>
              <w:t>1.0</w:t>
            </w:r>
          </w:p>
        </w:tc>
        <w:tc>
          <w:tcPr>
            <w:tcW w:w="975" w:type="dxa"/>
            <w:tcBorders>
              <w:top w:val="single" w:sz="6" w:space="0" w:color="auto"/>
            </w:tcBorders>
            <w:vAlign w:val="center"/>
          </w:tcPr>
          <w:p w:rsidR="00C34BCA" w:rsidRPr="008431F5" w:rsidRDefault="00C34BCA" w:rsidP="00111527">
            <w:pPr>
              <w:pStyle w:val="hands-on0"/>
            </w:pPr>
            <w:r>
              <w:rPr>
                <w:rFonts w:hint="eastAsia"/>
              </w:rPr>
              <w:t>杨鑫</w:t>
            </w:r>
          </w:p>
        </w:tc>
        <w:tc>
          <w:tcPr>
            <w:tcW w:w="1185" w:type="dxa"/>
            <w:tcBorders>
              <w:top w:val="single" w:sz="6" w:space="0" w:color="auto"/>
            </w:tcBorders>
            <w:vAlign w:val="center"/>
          </w:tcPr>
          <w:p w:rsidR="00C34BCA" w:rsidRPr="008431F5" w:rsidRDefault="00C34BCA" w:rsidP="00111527">
            <w:pPr>
              <w:pStyle w:val="hands-on0"/>
            </w:pPr>
            <w:r>
              <w:rPr>
                <w:rFonts w:hint="eastAsia"/>
              </w:rPr>
              <w:t>杨鑫</w:t>
            </w:r>
          </w:p>
        </w:tc>
        <w:tc>
          <w:tcPr>
            <w:tcW w:w="2062" w:type="dxa"/>
            <w:tcBorders>
              <w:top w:val="single" w:sz="6" w:space="0" w:color="auto"/>
            </w:tcBorders>
            <w:vAlign w:val="center"/>
          </w:tcPr>
          <w:p w:rsidR="00C34BCA" w:rsidRPr="008431F5" w:rsidRDefault="00C34BCA" w:rsidP="00111527">
            <w:pPr>
              <w:pStyle w:val="hands-on0"/>
            </w:pPr>
          </w:p>
        </w:tc>
        <w:tc>
          <w:tcPr>
            <w:tcW w:w="2100" w:type="dxa"/>
            <w:tcBorders>
              <w:top w:val="single" w:sz="6" w:space="0" w:color="auto"/>
            </w:tcBorders>
            <w:vAlign w:val="center"/>
          </w:tcPr>
          <w:p w:rsidR="00C34BCA" w:rsidRPr="008431F5" w:rsidRDefault="00C34BCA" w:rsidP="00111527">
            <w:pPr>
              <w:pStyle w:val="hands-on0"/>
            </w:pPr>
          </w:p>
        </w:tc>
      </w:tr>
      <w:tr w:rsidR="00C34BCA" w:rsidTr="00C34BCA">
        <w:trPr>
          <w:trHeight w:val="125"/>
        </w:trPr>
        <w:tc>
          <w:tcPr>
            <w:tcW w:w="1611" w:type="dxa"/>
            <w:vAlign w:val="center"/>
          </w:tcPr>
          <w:p w:rsidR="00C34BCA" w:rsidRPr="008431F5" w:rsidRDefault="00C34BCA" w:rsidP="00111527">
            <w:pPr>
              <w:pStyle w:val="hands-on0"/>
            </w:pPr>
          </w:p>
        </w:tc>
        <w:tc>
          <w:tcPr>
            <w:tcW w:w="975" w:type="dxa"/>
            <w:vAlign w:val="center"/>
          </w:tcPr>
          <w:p w:rsidR="00C34BCA" w:rsidRPr="008431F5" w:rsidRDefault="00C34BCA" w:rsidP="00111527">
            <w:pPr>
              <w:pStyle w:val="hands-on0"/>
            </w:pPr>
          </w:p>
        </w:tc>
        <w:tc>
          <w:tcPr>
            <w:tcW w:w="1185" w:type="dxa"/>
            <w:vAlign w:val="center"/>
          </w:tcPr>
          <w:p w:rsidR="00C34BCA" w:rsidRPr="008431F5" w:rsidRDefault="00C34BCA" w:rsidP="00111527">
            <w:pPr>
              <w:pStyle w:val="hands-on0"/>
            </w:pPr>
          </w:p>
        </w:tc>
        <w:tc>
          <w:tcPr>
            <w:tcW w:w="2062" w:type="dxa"/>
            <w:vAlign w:val="center"/>
          </w:tcPr>
          <w:p w:rsidR="00C34BCA" w:rsidRPr="008431F5" w:rsidRDefault="00C34BCA" w:rsidP="00111527">
            <w:pPr>
              <w:pStyle w:val="hands-on0"/>
            </w:pPr>
          </w:p>
        </w:tc>
        <w:tc>
          <w:tcPr>
            <w:tcW w:w="2100" w:type="dxa"/>
            <w:vAlign w:val="center"/>
          </w:tcPr>
          <w:p w:rsidR="00C34BCA" w:rsidRPr="008431F5" w:rsidRDefault="00C34BCA" w:rsidP="00111527">
            <w:pPr>
              <w:pStyle w:val="hands-on0"/>
            </w:pPr>
          </w:p>
        </w:tc>
      </w:tr>
      <w:tr w:rsidR="00C34BCA" w:rsidTr="00C34BCA">
        <w:trPr>
          <w:trHeight w:val="286"/>
        </w:trPr>
        <w:tc>
          <w:tcPr>
            <w:tcW w:w="1611" w:type="dxa"/>
            <w:vAlign w:val="center"/>
          </w:tcPr>
          <w:p w:rsidR="00C34BCA" w:rsidRPr="008431F5" w:rsidRDefault="00C34BCA" w:rsidP="00111527">
            <w:pPr>
              <w:pStyle w:val="hands-on0"/>
            </w:pPr>
          </w:p>
        </w:tc>
        <w:tc>
          <w:tcPr>
            <w:tcW w:w="975" w:type="dxa"/>
            <w:vAlign w:val="center"/>
          </w:tcPr>
          <w:p w:rsidR="00C34BCA" w:rsidRPr="008431F5" w:rsidRDefault="00C34BCA" w:rsidP="00111527">
            <w:pPr>
              <w:pStyle w:val="hands-on0"/>
            </w:pPr>
          </w:p>
        </w:tc>
        <w:tc>
          <w:tcPr>
            <w:tcW w:w="1185" w:type="dxa"/>
            <w:vAlign w:val="center"/>
          </w:tcPr>
          <w:p w:rsidR="00C34BCA" w:rsidRPr="008431F5" w:rsidRDefault="00C34BCA" w:rsidP="00111527">
            <w:pPr>
              <w:pStyle w:val="hands-on0"/>
            </w:pPr>
          </w:p>
        </w:tc>
        <w:tc>
          <w:tcPr>
            <w:tcW w:w="2062" w:type="dxa"/>
            <w:vAlign w:val="center"/>
          </w:tcPr>
          <w:p w:rsidR="00C34BCA" w:rsidRPr="008431F5" w:rsidRDefault="00C34BCA" w:rsidP="00111527">
            <w:pPr>
              <w:pStyle w:val="hands-on0"/>
            </w:pPr>
          </w:p>
        </w:tc>
        <w:tc>
          <w:tcPr>
            <w:tcW w:w="2100" w:type="dxa"/>
            <w:vAlign w:val="center"/>
          </w:tcPr>
          <w:p w:rsidR="00C34BCA" w:rsidRPr="008431F5" w:rsidRDefault="00C34BCA" w:rsidP="00111527">
            <w:pPr>
              <w:pStyle w:val="hands-on0"/>
            </w:pPr>
          </w:p>
        </w:tc>
      </w:tr>
    </w:tbl>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p w:rsidR="00C34BCA" w:rsidRDefault="00C34BCA" w:rsidP="00C34BCA">
      <w:pPr>
        <w:rPr>
          <w:rFonts w:ascii="宋体" w:eastAsia="宋体" w:hAnsi="宋体"/>
          <w:b/>
          <w:sz w:val="44"/>
          <w:szCs w:val="44"/>
        </w:rPr>
      </w:pPr>
    </w:p>
    <w:bookmarkStart w:id="0" w:name="_Toc15649547" w:displacedByCustomXml="next"/>
    <w:sdt>
      <w:sdtPr>
        <w:rPr>
          <w:rFonts w:asciiTheme="minorHAnsi" w:eastAsiaTheme="minorEastAsia" w:hAnsiTheme="minorHAnsi" w:cstheme="minorBidi"/>
          <w:color w:val="auto"/>
          <w:kern w:val="2"/>
          <w:sz w:val="21"/>
          <w:szCs w:val="22"/>
          <w:lang w:val="zh-CN"/>
        </w:rPr>
        <w:id w:val="1109315954"/>
        <w:docPartObj>
          <w:docPartGallery w:val="Table of Contents"/>
          <w:docPartUnique/>
        </w:docPartObj>
      </w:sdtPr>
      <w:sdtEndPr>
        <w:rPr>
          <w:bCs/>
        </w:rPr>
      </w:sdtEndPr>
      <w:sdtContent>
        <w:p w:rsidR="00791693" w:rsidRPr="00E74142" w:rsidRDefault="00791693" w:rsidP="00E74142">
          <w:pPr>
            <w:pStyle w:val="TOC"/>
            <w:jc w:val="center"/>
          </w:pPr>
          <w:r w:rsidRPr="00E74142">
            <w:rPr>
              <w:lang w:val="zh-CN"/>
            </w:rPr>
            <w:t>目录</w:t>
          </w:r>
        </w:p>
        <w:p w:rsidR="00A0453A" w:rsidRPr="00A0453A" w:rsidRDefault="00791693">
          <w:pPr>
            <w:pStyle w:val="11"/>
            <w:tabs>
              <w:tab w:val="right" w:leader="dot" w:pos="8296"/>
            </w:tabs>
            <w:rPr>
              <w:rFonts w:cstheme="minorBidi"/>
              <w:noProof/>
              <w:kern w:val="2"/>
              <w:sz w:val="21"/>
            </w:rPr>
          </w:pPr>
          <w:r w:rsidRPr="00A0453A">
            <w:fldChar w:fldCharType="begin"/>
          </w:r>
          <w:r w:rsidRPr="00A0453A">
            <w:instrText xml:space="preserve"> TOC \o "1-3" \h \z \u </w:instrText>
          </w:r>
          <w:r w:rsidRPr="00A0453A">
            <w:fldChar w:fldCharType="separate"/>
          </w:r>
          <w:hyperlink w:anchor="_Toc19219603" w:history="1">
            <w:r w:rsidR="00A0453A" w:rsidRPr="00A0453A">
              <w:rPr>
                <w:rStyle w:val="af"/>
                <w:noProof/>
              </w:rPr>
              <w:t>1 引言</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_Toc19219603 \h </w:instrText>
            </w:r>
            <w:r w:rsidR="00A0453A" w:rsidRPr="00A0453A">
              <w:rPr>
                <w:noProof/>
                <w:webHidden/>
              </w:rPr>
            </w:r>
            <w:r w:rsidR="00A0453A" w:rsidRPr="00A0453A">
              <w:rPr>
                <w:noProof/>
                <w:webHidden/>
              </w:rPr>
              <w:fldChar w:fldCharType="separate"/>
            </w:r>
            <w:r w:rsidR="00A0453A" w:rsidRPr="00A0453A">
              <w:rPr>
                <w:noProof/>
                <w:webHidden/>
              </w:rPr>
              <w:t>4</w:t>
            </w:r>
            <w:r w:rsidR="00A0453A" w:rsidRPr="00A0453A">
              <w:rPr>
                <w:noProof/>
                <w:webHidden/>
              </w:rPr>
              <w:fldChar w:fldCharType="end"/>
            </w:r>
          </w:hyperlink>
        </w:p>
        <w:p w:rsidR="00A0453A" w:rsidRPr="00A0453A" w:rsidRDefault="000C4E1C">
          <w:pPr>
            <w:pStyle w:val="21"/>
            <w:tabs>
              <w:tab w:val="right" w:leader="dot" w:pos="8296"/>
            </w:tabs>
            <w:rPr>
              <w:rFonts w:cstheme="minorBidi"/>
              <w:noProof/>
              <w:kern w:val="2"/>
              <w:sz w:val="21"/>
            </w:rPr>
          </w:pPr>
          <w:hyperlink w:anchor="_Toc19219604" w:history="1">
            <w:r w:rsidR="00A0453A" w:rsidRPr="00A0453A">
              <w:rPr>
                <w:rStyle w:val="af"/>
                <w:noProof/>
              </w:rPr>
              <w:t>1.1 编写目的</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_Toc19219604 \h </w:instrText>
            </w:r>
            <w:r w:rsidR="00A0453A" w:rsidRPr="00A0453A">
              <w:rPr>
                <w:noProof/>
                <w:webHidden/>
              </w:rPr>
            </w:r>
            <w:r w:rsidR="00A0453A" w:rsidRPr="00A0453A">
              <w:rPr>
                <w:noProof/>
                <w:webHidden/>
              </w:rPr>
              <w:fldChar w:fldCharType="separate"/>
            </w:r>
            <w:r w:rsidR="00A0453A" w:rsidRPr="00A0453A">
              <w:rPr>
                <w:noProof/>
                <w:webHidden/>
              </w:rPr>
              <w:t>4</w:t>
            </w:r>
            <w:r w:rsidR="00A0453A" w:rsidRPr="00A0453A">
              <w:rPr>
                <w:noProof/>
                <w:webHidden/>
              </w:rPr>
              <w:fldChar w:fldCharType="end"/>
            </w:r>
          </w:hyperlink>
        </w:p>
        <w:p w:rsidR="00A0453A" w:rsidRPr="00A0453A" w:rsidRDefault="000C4E1C">
          <w:pPr>
            <w:pStyle w:val="21"/>
            <w:tabs>
              <w:tab w:val="right" w:leader="dot" w:pos="8296"/>
            </w:tabs>
            <w:rPr>
              <w:rFonts w:cstheme="minorBidi"/>
              <w:noProof/>
              <w:kern w:val="2"/>
              <w:sz w:val="21"/>
            </w:rPr>
          </w:pPr>
          <w:hyperlink w:anchor="_Toc19219605" w:history="1">
            <w:r w:rsidR="00A0453A" w:rsidRPr="00A0453A">
              <w:rPr>
                <w:rStyle w:val="af"/>
                <w:noProof/>
              </w:rPr>
              <w:t>1.2 文档范围</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_Toc19219605 \h </w:instrText>
            </w:r>
            <w:r w:rsidR="00A0453A" w:rsidRPr="00A0453A">
              <w:rPr>
                <w:noProof/>
                <w:webHidden/>
              </w:rPr>
            </w:r>
            <w:r w:rsidR="00A0453A" w:rsidRPr="00A0453A">
              <w:rPr>
                <w:noProof/>
                <w:webHidden/>
              </w:rPr>
              <w:fldChar w:fldCharType="separate"/>
            </w:r>
            <w:r w:rsidR="00A0453A" w:rsidRPr="00A0453A">
              <w:rPr>
                <w:noProof/>
                <w:webHidden/>
              </w:rPr>
              <w:t>4</w:t>
            </w:r>
            <w:r w:rsidR="00A0453A" w:rsidRPr="00A0453A">
              <w:rPr>
                <w:noProof/>
                <w:webHidden/>
              </w:rPr>
              <w:fldChar w:fldCharType="end"/>
            </w:r>
          </w:hyperlink>
        </w:p>
        <w:p w:rsidR="00A0453A" w:rsidRPr="00A0453A" w:rsidRDefault="000C4E1C">
          <w:pPr>
            <w:pStyle w:val="21"/>
            <w:tabs>
              <w:tab w:val="right" w:leader="dot" w:pos="8296"/>
            </w:tabs>
            <w:rPr>
              <w:rFonts w:cstheme="minorBidi"/>
              <w:noProof/>
              <w:kern w:val="2"/>
              <w:sz w:val="21"/>
            </w:rPr>
          </w:pPr>
          <w:hyperlink w:anchor="_Toc19219606" w:history="1">
            <w:r w:rsidR="00A0453A" w:rsidRPr="00A0453A">
              <w:rPr>
                <w:rStyle w:val="af"/>
                <w:rFonts w:ascii="Times New Roman" w:eastAsia="宋体" w:hAnsi="Times New Roman" w:cstheme="majorBidi"/>
                <w:bCs/>
                <w:noProof/>
              </w:rPr>
              <w:t xml:space="preserve">1.3 </w:t>
            </w:r>
            <w:r w:rsidR="00A0453A" w:rsidRPr="00A0453A">
              <w:rPr>
                <w:rStyle w:val="af"/>
                <w:rFonts w:ascii="Times New Roman" w:eastAsia="宋体" w:hAnsi="Times New Roman" w:cstheme="majorBidi"/>
                <w:bCs/>
                <w:noProof/>
              </w:rPr>
              <w:t>参考资料</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_Toc19219606 \h </w:instrText>
            </w:r>
            <w:r w:rsidR="00A0453A" w:rsidRPr="00A0453A">
              <w:rPr>
                <w:noProof/>
                <w:webHidden/>
              </w:rPr>
            </w:r>
            <w:r w:rsidR="00A0453A" w:rsidRPr="00A0453A">
              <w:rPr>
                <w:noProof/>
                <w:webHidden/>
              </w:rPr>
              <w:fldChar w:fldCharType="separate"/>
            </w:r>
            <w:r w:rsidR="00A0453A" w:rsidRPr="00A0453A">
              <w:rPr>
                <w:noProof/>
                <w:webHidden/>
              </w:rPr>
              <w:t>4</w:t>
            </w:r>
            <w:r w:rsidR="00A0453A" w:rsidRPr="00A0453A">
              <w:rPr>
                <w:noProof/>
                <w:webHidden/>
              </w:rPr>
              <w:fldChar w:fldCharType="end"/>
            </w:r>
          </w:hyperlink>
        </w:p>
        <w:p w:rsidR="00A0453A" w:rsidRPr="00A0453A" w:rsidRDefault="000C4E1C">
          <w:pPr>
            <w:pStyle w:val="21"/>
            <w:tabs>
              <w:tab w:val="right" w:leader="dot" w:pos="8296"/>
            </w:tabs>
            <w:rPr>
              <w:rFonts w:cstheme="minorBidi"/>
              <w:noProof/>
              <w:kern w:val="2"/>
              <w:sz w:val="21"/>
            </w:rPr>
          </w:pPr>
          <w:hyperlink w:anchor="_Toc19219607" w:history="1">
            <w:r w:rsidR="00A0453A" w:rsidRPr="00A0453A">
              <w:rPr>
                <w:rStyle w:val="af"/>
                <w:rFonts w:ascii="Times New Roman" w:eastAsia="宋体" w:hAnsi="Times New Roman" w:cstheme="majorBidi"/>
                <w:bCs/>
                <w:noProof/>
              </w:rPr>
              <w:t xml:space="preserve">1.5 </w:t>
            </w:r>
            <w:r w:rsidR="00A0453A" w:rsidRPr="00A0453A">
              <w:rPr>
                <w:rStyle w:val="af"/>
                <w:rFonts w:ascii="Times New Roman" w:eastAsia="宋体" w:hAnsi="Times New Roman" w:cstheme="majorBidi"/>
                <w:bCs/>
                <w:noProof/>
              </w:rPr>
              <w:t>术语与缩写解释</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_Toc19219607 \h </w:instrText>
            </w:r>
            <w:r w:rsidR="00A0453A" w:rsidRPr="00A0453A">
              <w:rPr>
                <w:noProof/>
                <w:webHidden/>
              </w:rPr>
            </w:r>
            <w:r w:rsidR="00A0453A" w:rsidRPr="00A0453A">
              <w:rPr>
                <w:noProof/>
                <w:webHidden/>
              </w:rPr>
              <w:fldChar w:fldCharType="separate"/>
            </w:r>
            <w:r w:rsidR="00A0453A" w:rsidRPr="00A0453A">
              <w:rPr>
                <w:noProof/>
                <w:webHidden/>
              </w:rPr>
              <w:t>5</w:t>
            </w:r>
            <w:r w:rsidR="00A0453A" w:rsidRPr="00A0453A">
              <w:rPr>
                <w:noProof/>
                <w:webHidden/>
              </w:rPr>
              <w:fldChar w:fldCharType="end"/>
            </w:r>
          </w:hyperlink>
        </w:p>
        <w:p w:rsidR="00A0453A" w:rsidRPr="00A0453A" w:rsidRDefault="000C4E1C">
          <w:pPr>
            <w:pStyle w:val="21"/>
            <w:tabs>
              <w:tab w:val="right" w:leader="dot" w:pos="8296"/>
            </w:tabs>
            <w:rPr>
              <w:rFonts w:cstheme="minorBidi"/>
              <w:noProof/>
              <w:kern w:val="2"/>
              <w:sz w:val="21"/>
            </w:rPr>
          </w:pPr>
          <w:hyperlink w:anchor="_Toc19219608" w:history="1">
            <w:r w:rsidR="00A0453A" w:rsidRPr="00A0453A">
              <w:rPr>
                <w:rStyle w:val="af"/>
                <w:rFonts w:ascii="Times New Roman" w:eastAsia="宋体" w:hAnsi="Times New Roman" w:cstheme="majorBidi"/>
                <w:bCs/>
                <w:noProof/>
              </w:rPr>
              <w:t>1.6</w:t>
            </w:r>
            <w:r w:rsidR="00A0453A" w:rsidRPr="00A0453A">
              <w:rPr>
                <w:rStyle w:val="af"/>
                <w:rFonts w:ascii="Times New Roman" w:eastAsia="宋体" w:hAnsi="Times New Roman" w:cstheme="majorBidi"/>
                <w:bCs/>
                <w:noProof/>
              </w:rPr>
              <w:t>关联文档</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_Toc19219608 \h </w:instrText>
            </w:r>
            <w:r w:rsidR="00A0453A" w:rsidRPr="00A0453A">
              <w:rPr>
                <w:noProof/>
                <w:webHidden/>
              </w:rPr>
            </w:r>
            <w:r w:rsidR="00A0453A" w:rsidRPr="00A0453A">
              <w:rPr>
                <w:noProof/>
                <w:webHidden/>
              </w:rPr>
              <w:fldChar w:fldCharType="separate"/>
            </w:r>
            <w:r w:rsidR="00A0453A" w:rsidRPr="00A0453A">
              <w:rPr>
                <w:noProof/>
                <w:webHidden/>
              </w:rPr>
              <w:t>5</w:t>
            </w:r>
            <w:r w:rsidR="00A0453A" w:rsidRPr="00A0453A">
              <w:rPr>
                <w:noProof/>
                <w:webHidden/>
              </w:rPr>
              <w:fldChar w:fldCharType="end"/>
            </w:r>
          </w:hyperlink>
        </w:p>
        <w:p w:rsidR="00A0453A" w:rsidRPr="00A0453A" w:rsidRDefault="000C4E1C">
          <w:pPr>
            <w:pStyle w:val="11"/>
            <w:tabs>
              <w:tab w:val="right" w:leader="dot" w:pos="8296"/>
            </w:tabs>
            <w:rPr>
              <w:rFonts w:cstheme="minorBidi"/>
              <w:noProof/>
              <w:kern w:val="2"/>
              <w:sz w:val="21"/>
            </w:rPr>
          </w:pPr>
          <w:hyperlink w:anchor="_Toc19219609" w:history="1">
            <w:r w:rsidR="00A0453A" w:rsidRPr="00A0453A">
              <w:rPr>
                <w:rStyle w:val="af"/>
                <w:noProof/>
              </w:rPr>
              <w:t>2.产品介绍</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_Toc19219609 \h </w:instrText>
            </w:r>
            <w:r w:rsidR="00A0453A" w:rsidRPr="00A0453A">
              <w:rPr>
                <w:noProof/>
                <w:webHidden/>
              </w:rPr>
            </w:r>
            <w:r w:rsidR="00A0453A" w:rsidRPr="00A0453A">
              <w:rPr>
                <w:noProof/>
                <w:webHidden/>
              </w:rPr>
              <w:fldChar w:fldCharType="separate"/>
            </w:r>
            <w:r w:rsidR="00A0453A" w:rsidRPr="00A0453A">
              <w:rPr>
                <w:noProof/>
                <w:webHidden/>
              </w:rPr>
              <w:t>5</w:t>
            </w:r>
            <w:r w:rsidR="00A0453A" w:rsidRPr="00A0453A">
              <w:rPr>
                <w:noProof/>
                <w:webHidden/>
              </w:rPr>
              <w:fldChar w:fldCharType="end"/>
            </w:r>
          </w:hyperlink>
        </w:p>
        <w:p w:rsidR="00A0453A" w:rsidRPr="00A0453A" w:rsidRDefault="000C4E1C">
          <w:pPr>
            <w:pStyle w:val="11"/>
            <w:tabs>
              <w:tab w:val="right" w:leader="dot" w:pos="8296"/>
            </w:tabs>
            <w:rPr>
              <w:rFonts w:cstheme="minorBidi"/>
              <w:noProof/>
              <w:kern w:val="2"/>
              <w:sz w:val="21"/>
            </w:rPr>
          </w:pPr>
          <w:hyperlink w:anchor="_Toc19219610" w:history="1">
            <w:r w:rsidR="00A0453A" w:rsidRPr="00A0453A">
              <w:rPr>
                <w:rStyle w:val="af"/>
                <w:noProof/>
              </w:rPr>
              <w:t>3.产品遵循的标准或规范</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_Toc19219610 \h </w:instrText>
            </w:r>
            <w:r w:rsidR="00A0453A" w:rsidRPr="00A0453A">
              <w:rPr>
                <w:noProof/>
                <w:webHidden/>
              </w:rPr>
            </w:r>
            <w:r w:rsidR="00A0453A" w:rsidRPr="00A0453A">
              <w:rPr>
                <w:noProof/>
                <w:webHidden/>
              </w:rPr>
              <w:fldChar w:fldCharType="separate"/>
            </w:r>
            <w:r w:rsidR="00A0453A" w:rsidRPr="00A0453A">
              <w:rPr>
                <w:noProof/>
                <w:webHidden/>
              </w:rPr>
              <w:t>6</w:t>
            </w:r>
            <w:r w:rsidR="00A0453A" w:rsidRPr="00A0453A">
              <w:rPr>
                <w:noProof/>
                <w:webHidden/>
              </w:rPr>
              <w:fldChar w:fldCharType="end"/>
            </w:r>
          </w:hyperlink>
        </w:p>
        <w:p w:rsidR="00A0453A" w:rsidRPr="00A0453A" w:rsidRDefault="000C4E1C">
          <w:pPr>
            <w:pStyle w:val="11"/>
            <w:tabs>
              <w:tab w:val="right" w:leader="dot" w:pos="8296"/>
            </w:tabs>
            <w:rPr>
              <w:rFonts w:cstheme="minorBidi"/>
              <w:noProof/>
              <w:kern w:val="2"/>
              <w:sz w:val="21"/>
            </w:rPr>
          </w:pPr>
          <w:hyperlink w:anchor="_Toc19219611" w:history="1">
            <w:r w:rsidR="00A0453A" w:rsidRPr="00A0453A">
              <w:rPr>
                <w:rStyle w:val="af"/>
                <w:noProof/>
              </w:rPr>
              <w:t>4.产品范围</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_Toc19219611 \h </w:instrText>
            </w:r>
            <w:r w:rsidR="00A0453A" w:rsidRPr="00A0453A">
              <w:rPr>
                <w:noProof/>
                <w:webHidden/>
              </w:rPr>
            </w:r>
            <w:r w:rsidR="00A0453A" w:rsidRPr="00A0453A">
              <w:rPr>
                <w:noProof/>
                <w:webHidden/>
              </w:rPr>
              <w:fldChar w:fldCharType="separate"/>
            </w:r>
            <w:r w:rsidR="00A0453A" w:rsidRPr="00A0453A">
              <w:rPr>
                <w:noProof/>
                <w:webHidden/>
              </w:rPr>
              <w:t>6</w:t>
            </w:r>
            <w:r w:rsidR="00A0453A" w:rsidRPr="00A0453A">
              <w:rPr>
                <w:noProof/>
                <w:webHidden/>
              </w:rPr>
              <w:fldChar w:fldCharType="end"/>
            </w:r>
          </w:hyperlink>
        </w:p>
        <w:p w:rsidR="00A0453A" w:rsidRPr="00A0453A" w:rsidRDefault="000C4E1C">
          <w:pPr>
            <w:pStyle w:val="11"/>
            <w:tabs>
              <w:tab w:val="right" w:leader="dot" w:pos="8296"/>
            </w:tabs>
            <w:rPr>
              <w:rFonts w:cstheme="minorBidi"/>
              <w:noProof/>
              <w:kern w:val="2"/>
              <w:sz w:val="21"/>
            </w:rPr>
          </w:pPr>
          <w:hyperlink w:anchor="_Toc19219612" w:history="1">
            <w:r w:rsidR="00A0453A" w:rsidRPr="00A0453A">
              <w:rPr>
                <w:rStyle w:val="af"/>
                <w:noProof/>
              </w:rPr>
              <w:t>5.产品中的角色</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_Toc19219612 \h </w:instrText>
            </w:r>
            <w:r w:rsidR="00A0453A" w:rsidRPr="00A0453A">
              <w:rPr>
                <w:noProof/>
                <w:webHidden/>
              </w:rPr>
            </w:r>
            <w:r w:rsidR="00A0453A" w:rsidRPr="00A0453A">
              <w:rPr>
                <w:noProof/>
                <w:webHidden/>
              </w:rPr>
              <w:fldChar w:fldCharType="separate"/>
            </w:r>
            <w:r w:rsidR="00A0453A" w:rsidRPr="00A0453A">
              <w:rPr>
                <w:noProof/>
                <w:webHidden/>
              </w:rPr>
              <w:t>6</w:t>
            </w:r>
            <w:r w:rsidR="00A0453A" w:rsidRPr="00A0453A">
              <w:rPr>
                <w:noProof/>
                <w:webHidden/>
              </w:rPr>
              <w:fldChar w:fldCharType="end"/>
            </w:r>
          </w:hyperlink>
        </w:p>
        <w:p w:rsidR="00A0453A" w:rsidRPr="00A0453A" w:rsidRDefault="000C4E1C">
          <w:pPr>
            <w:pStyle w:val="11"/>
            <w:tabs>
              <w:tab w:val="right" w:leader="dot" w:pos="8296"/>
            </w:tabs>
            <w:rPr>
              <w:rFonts w:cstheme="minorBidi"/>
              <w:noProof/>
              <w:kern w:val="2"/>
              <w:sz w:val="21"/>
            </w:rPr>
          </w:pPr>
          <w:hyperlink w:anchor="_Toc19219613" w:history="1">
            <w:r w:rsidR="00A0453A" w:rsidRPr="00A0453A">
              <w:rPr>
                <w:rStyle w:val="af"/>
                <w:noProof/>
              </w:rPr>
              <w:t>6.产品信息结构图</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_Toc19219613 \h </w:instrText>
            </w:r>
            <w:r w:rsidR="00A0453A" w:rsidRPr="00A0453A">
              <w:rPr>
                <w:noProof/>
                <w:webHidden/>
              </w:rPr>
            </w:r>
            <w:r w:rsidR="00A0453A" w:rsidRPr="00A0453A">
              <w:rPr>
                <w:noProof/>
                <w:webHidden/>
              </w:rPr>
              <w:fldChar w:fldCharType="separate"/>
            </w:r>
            <w:r w:rsidR="00A0453A" w:rsidRPr="00A0453A">
              <w:rPr>
                <w:noProof/>
                <w:webHidden/>
              </w:rPr>
              <w:t>7</w:t>
            </w:r>
            <w:r w:rsidR="00A0453A" w:rsidRPr="00A0453A">
              <w:rPr>
                <w:noProof/>
                <w:webHidden/>
              </w:rPr>
              <w:fldChar w:fldCharType="end"/>
            </w:r>
          </w:hyperlink>
        </w:p>
        <w:p w:rsidR="00A0453A" w:rsidRPr="00A0453A" w:rsidRDefault="000C4E1C">
          <w:pPr>
            <w:pStyle w:val="11"/>
            <w:tabs>
              <w:tab w:val="right" w:leader="dot" w:pos="8296"/>
            </w:tabs>
            <w:rPr>
              <w:rFonts w:cstheme="minorBidi"/>
              <w:noProof/>
              <w:kern w:val="2"/>
              <w:sz w:val="21"/>
            </w:rPr>
          </w:pPr>
          <w:hyperlink w:anchor="_Toc19219614" w:history="1">
            <w:r w:rsidR="00A0453A" w:rsidRPr="00A0453A">
              <w:rPr>
                <w:rStyle w:val="af"/>
                <w:noProof/>
              </w:rPr>
              <w:t>7.产品结构图</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_Toc19219614 \h </w:instrText>
            </w:r>
            <w:r w:rsidR="00A0453A" w:rsidRPr="00A0453A">
              <w:rPr>
                <w:noProof/>
                <w:webHidden/>
              </w:rPr>
            </w:r>
            <w:r w:rsidR="00A0453A" w:rsidRPr="00A0453A">
              <w:rPr>
                <w:noProof/>
                <w:webHidden/>
              </w:rPr>
              <w:fldChar w:fldCharType="separate"/>
            </w:r>
            <w:r w:rsidR="00A0453A" w:rsidRPr="00A0453A">
              <w:rPr>
                <w:noProof/>
                <w:webHidden/>
              </w:rPr>
              <w:t>7</w:t>
            </w:r>
            <w:r w:rsidR="00A0453A" w:rsidRPr="00A0453A">
              <w:rPr>
                <w:noProof/>
                <w:webHidden/>
              </w:rPr>
              <w:fldChar w:fldCharType="end"/>
            </w:r>
          </w:hyperlink>
        </w:p>
        <w:p w:rsidR="00A0453A" w:rsidRPr="00A0453A" w:rsidRDefault="000C4E1C">
          <w:pPr>
            <w:pStyle w:val="11"/>
            <w:tabs>
              <w:tab w:val="right" w:leader="dot" w:pos="8296"/>
            </w:tabs>
            <w:rPr>
              <w:rFonts w:cstheme="minorBidi"/>
              <w:noProof/>
              <w:kern w:val="2"/>
              <w:sz w:val="21"/>
            </w:rPr>
          </w:pPr>
          <w:hyperlink w:anchor="_Toc19219615" w:history="1">
            <w:r w:rsidR="00A0453A" w:rsidRPr="00A0453A">
              <w:rPr>
                <w:rStyle w:val="af"/>
                <w:noProof/>
              </w:rPr>
              <w:t>8.产品的功能性需求</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_Toc19219615 \h </w:instrText>
            </w:r>
            <w:r w:rsidR="00A0453A" w:rsidRPr="00A0453A">
              <w:rPr>
                <w:noProof/>
                <w:webHidden/>
              </w:rPr>
            </w:r>
            <w:r w:rsidR="00A0453A" w:rsidRPr="00A0453A">
              <w:rPr>
                <w:noProof/>
                <w:webHidden/>
              </w:rPr>
              <w:fldChar w:fldCharType="separate"/>
            </w:r>
            <w:r w:rsidR="00A0453A" w:rsidRPr="00A0453A">
              <w:rPr>
                <w:noProof/>
                <w:webHidden/>
              </w:rPr>
              <w:t>8</w:t>
            </w:r>
            <w:r w:rsidR="00A0453A" w:rsidRPr="00A0453A">
              <w:rPr>
                <w:noProof/>
                <w:webHidden/>
              </w:rPr>
              <w:fldChar w:fldCharType="end"/>
            </w:r>
          </w:hyperlink>
        </w:p>
        <w:p w:rsidR="00A0453A" w:rsidRPr="00A0453A" w:rsidRDefault="000C4E1C">
          <w:pPr>
            <w:pStyle w:val="11"/>
            <w:tabs>
              <w:tab w:val="right" w:leader="dot" w:pos="8296"/>
            </w:tabs>
            <w:rPr>
              <w:rFonts w:cstheme="minorBidi"/>
              <w:noProof/>
              <w:kern w:val="2"/>
              <w:sz w:val="21"/>
            </w:rPr>
          </w:pPr>
          <w:hyperlink w:anchor="_Toc19219616" w:history="1">
            <w:r w:rsidR="00A0453A" w:rsidRPr="00A0453A">
              <w:rPr>
                <w:rStyle w:val="af"/>
                <w:noProof/>
              </w:rPr>
              <w:t>9产品的非功能需求</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_Toc19219616 \h </w:instrText>
            </w:r>
            <w:r w:rsidR="00A0453A" w:rsidRPr="00A0453A">
              <w:rPr>
                <w:noProof/>
                <w:webHidden/>
              </w:rPr>
            </w:r>
            <w:r w:rsidR="00A0453A" w:rsidRPr="00A0453A">
              <w:rPr>
                <w:noProof/>
                <w:webHidden/>
              </w:rPr>
              <w:fldChar w:fldCharType="separate"/>
            </w:r>
            <w:r w:rsidR="00A0453A" w:rsidRPr="00A0453A">
              <w:rPr>
                <w:noProof/>
                <w:webHidden/>
              </w:rPr>
              <w:t>9</w:t>
            </w:r>
            <w:r w:rsidR="00A0453A" w:rsidRPr="00A0453A">
              <w:rPr>
                <w:noProof/>
                <w:webHidden/>
              </w:rPr>
              <w:fldChar w:fldCharType="end"/>
            </w:r>
          </w:hyperlink>
        </w:p>
        <w:p w:rsidR="00A0453A" w:rsidRPr="00A0453A" w:rsidRDefault="000C4E1C">
          <w:pPr>
            <w:pStyle w:val="21"/>
            <w:tabs>
              <w:tab w:val="right" w:leader="dot" w:pos="8296"/>
            </w:tabs>
            <w:rPr>
              <w:rFonts w:cstheme="minorBidi"/>
              <w:noProof/>
              <w:kern w:val="2"/>
              <w:sz w:val="21"/>
            </w:rPr>
          </w:pPr>
          <w:hyperlink w:anchor="_Toc19219617" w:history="1">
            <w:r w:rsidR="00A0453A" w:rsidRPr="00A0453A">
              <w:rPr>
                <w:rStyle w:val="af"/>
                <w:rFonts w:ascii="Times New Roman" w:eastAsia="宋体" w:hAnsi="Times New Roman" w:cstheme="majorBidi"/>
                <w:bCs/>
                <w:noProof/>
              </w:rPr>
              <w:t xml:space="preserve">9.1 </w:t>
            </w:r>
            <w:r w:rsidR="00A0453A" w:rsidRPr="00A0453A">
              <w:rPr>
                <w:rStyle w:val="af"/>
                <w:rFonts w:ascii="Times New Roman" w:eastAsia="宋体" w:hAnsi="Times New Roman" w:cstheme="majorBidi"/>
                <w:bCs/>
                <w:noProof/>
              </w:rPr>
              <w:t>安全性及保密需求</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_Toc19219617 \h </w:instrText>
            </w:r>
            <w:r w:rsidR="00A0453A" w:rsidRPr="00A0453A">
              <w:rPr>
                <w:noProof/>
                <w:webHidden/>
              </w:rPr>
            </w:r>
            <w:r w:rsidR="00A0453A" w:rsidRPr="00A0453A">
              <w:rPr>
                <w:noProof/>
                <w:webHidden/>
              </w:rPr>
              <w:fldChar w:fldCharType="separate"/>
            </w:r>
            <w:r w:rsidR="00A0453A" w:rsidRPr="00A0453A">
              <w:rPr>
                <w:noProof/>
                <w:webHidden/>
              </w:rPr>
              <w:t>9</w:t>
            </w:r>
            <w:r w:rsidR="00A0453A" w:rsidRPr="00A0453A">
              <w:rPr>
                <w:noProof/>
                <w:webHidden/>
              </w:rPr>
              <w:fldChar w:fldCharType="end"/>
            </w:r>
          </w:hyperlink>
        </w:p>
        <w:p w:rsidR="00A0453A" w:rsidRPr="00A0453A" w:rsidRDefault="000C4E1C">
          <w:pPr>
            <w:pStyle w:val="21"/>
            <w:tabs>
              <w:tab w:val="right" w:leader="dot" w:pos="8296"/>
            </w:tabs>
            <w:rPr>
              <w:rFonts w:cstheme="minorBidi"/>
              <w:noProof/>
              <w:kern w:val="2"/>
              <w:sz w:val="21"/>
            </w:rPr>
          </w:pPr>
          <w:hyperlink w:anchor="_Toc19219618" w:history="1">
            <w:r w:rsidR="00A0453A" w:rsidRPr="00A0453A">
              <w:rPr>
                <w:rStyle w:val="af"/>
                <w:rFonts w:ascii="Times New Roman" w:eastAsia="宋体" w:hAnsi="Times New Roman" w:cstheme="majorBidi"/>
                <w:bCs/>
                <w:noProof/>
              </w:rPr>
              <w:t xml:space="preserve">9.2 </w:t>
            </w:r>
            <w:r w:rsidR="00A0453A" w:rsidRPr="00A0453A">
              <w:rPr>
                <w:rStyle w:val="af"/>
                <w:rFonts w:ascii="Times New Roman" w:eastAsia="宋体" w:hAnsi="Times New Roman" w:cstheme="majorBidi"/>
                <w:bCs/>
                <w:noProof/>
              </w:rPr>
              <w:t>质量需求</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_Toc19219618 \h </w:instrText>
            </w:r>
            <w:r w:rsidR="00A0453A" w:rsidRPr="00A0453A">
              <w:rPr>
                <w:noProof/>
                <w:webHidden/>
              </w:rPr>
            </w:r>
            <w:r w:rsidR="00A0453A" w:rsidRPr="00A0453A">
              <w:rPr>
                <w:noProof/>
                <w:webHidden/>
              </w:rPr>
              <w:fldChar w:fldCharType="separate"/>
            </w:r>
            <w:r w:rsidR="00A0453A" w:rsidRPr="00A0453A">
              <w:rPr>
                <w:noProof/>
                <w:webHidden/>
              </w:rPr>
              <w:t>10</w:t>
            </w:r>
            <w:r w:rsidR="00A0453A" w:rsidRPr="00A0453A">
              <w:rPr>
                <w:noProof/>
                <w:webHidden/>
              </w:rPr>
              <w:fldChar w:fldCharType="end"/>
            </w:r>
          </w:hyperlink>
        </w:p>
        <w:p w:rsidR="00A0453A" w:rsidRPr="00A0453A" w:rsidRDefault="000C4E1C">
          <w:pPr>
            <w:pStyle w:val="21"/>
            <w:tabs>
              <w:tab w:val="right" w:leader="dot" w:pos="8296"/>
            </w:tabs>
            <w:rPr>
              <w:rFonts w:cstheme="minorBidi"/>
              <w:noProof/>
              <w:kern w:val="2"/>
              <w:sz w:val="21"/>
            </w:rPr>
          </w:pPr>
          <w:hyperlink w:anchor="_Toc19219619" w:history="1">
            <w:r w:rsidR="00A0453A" w:rsidRPr="00A0453A">
              <w:rPr>
                <w:rStyle w:val="af"/>
                <w:rFonts w:ascii="Times New Roman" w:eastAsia="宋体" w:hAnsi="Times New Roman" w:cstheme="majorBidi"/>
                <w:bCs/>
                <w:noProof/>
              </w:rPr>
              <w:t xml:space="preserve">9.3 </w:t>
            </w:r>
            <w:r w:rsidR="00A0453A" w:rsidRPr="00A0453A">
              <w:rPr>
                <w:rStyle w:val="af"/>
                <w:rFonts w:ascii="Times New Roman" w:eastAsia="宋体" w:hAnsi="Times New Roman" w:cstheme="majorBidi"/>
                <w:bCs/>
                <w:noProof/>
              </w:rPr>
              <w:t>运行环境需求</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_Toc19219619 \h </w:instrText>
            </w:r>
            <w:r w:rsidR="00A0453A" w:rsidRPr="00A0453A">
              <w:rPr>
                <w:noProof/>
                <w:webHidden/>
              </w:rPr>
            </w:r>
            <w:r w:rsidR="00A0453A" w:rsidRPr="00A0453A">
              <w:rPr>
                <w:noProof/>
                <w:webHidden/>
              </w:rPr>
              <w:fldChar w:fldCharType="separate"/>
            </w:r>
            <w:r w:rsidR="00A0453A" w:rsidRPr="00A0453A">
              <w:rPr>
                <w:noProof/>
                <w:webHidden/>
              </w:rPr>
              <w:t>10</w:t>
            </w:r>
            <w:r w:rsidR="00A0453A" w:rsidRPr="00A0453A">
              <w:rPr>
                <w:noProof/>
                <w:webHidden/>
              </w:rPr>
              <w:fldChar w:fldCharType="end"/>
            </w:r>
          </w:hyperlink>
        </w:p>
        <w:p w:rsidR="00A0453A" w:rsidRPr="00A0453A" w:rsidRDefault="000C4E1C">
          <w:pPr>
            <w:pStyle w:val="31"/>
            <w:tabs>
              <w:tab w:val="right" w:leader="dot" w:pos="8296"/>
            </w:tabs>
            <w:rPr>
              <w:rFonts w:cstheme="minorBidi"/>
              <w:noProof/>
              <w:kern w:val="2"/>
              <w:sz w:val="21"/>
            </w:rPr>
          </w:pPr>
          <w:hyperlink w:anchor="_Toc19219620" w:history="1">
            <w:r w:rsidR="00A0453A" w:rsidRPr="00A0453A">
              <w:rPr>
                <w:rStyle w:val="af"/>
                <w:rFonts w:ascii="Times New Roman" w:eastAsia="宋体" w:hAnsi="Times New Roman"/>
                <w:bCs/>
                <w:noProof/>
              </w:rPr>
              <w:t xml:space="preserve">9.3.1 </w:t>
            </w:r>
            <w:r w:rsidR="00A0453A" w:rsidRPr="00A0453A">
              <w:rPr>
                <w:rStyle w:val="af"/>
                <w:rFonts w:ascii="Times New Roman" w:eastAsia="宋体" w:hAnsi="Times New Roman"/>
                <w:bCs/>
                <w:noProof/>
              </w:rPr>
              <w:t>硬件环境</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_Toc19219620 \h </w:instrText>
            </w:r>
            <w:r w:rsidR="00A0453A" w:rsidRPr="00A0453A">
              <w:rPr>
                <w:noProof/>
                <w:webHidden/>
              </w:rPr>
            </w:r>
            <w:r w:rsidR="00A0453A" w:rsidRPr="00A0453A">
              <w:rPr>
                <w:noProof/>
                <w:webHidden/>
              </w:rPr>
              <w:fldChar w:fldCharType="separate"/>
            </w:r>
            <w:r w:rsidR="00A0453A" w:rsidRPr="00A0453A">
              <w:rPr>
                <w:noProof/>
                <w:webHidden/>
              </w:rPr>
              <w:t>10</w:t>
            </w:r>
            <w:r w:rsidR="00A0453A" w:rsidRPr="00A0453A">
              <w:rPr>
                <w:noProof/>
                <w:webHidden/>
              </w:rPr>
              <w:fldChar w:fldCharType="end"/>
            </w:r>
          </w:hyperlink>
        </w:p>
        <w:p w:rsidR="00A0453A" w:rsidRPr="00A0453A" w:rsidRDefault="000C4E1C">
          <w:pPr>
            <w:pStyle w:val="31"/>
            <w:tabs>
              <w:tab w:val="right" w:leader="dot" w:pos="8296"/>
            </w:tabs>
            <w:rPr>
              <w:rFonts w:cstheme="minorBidi"/>
              <w:noProof/>
              <w:kern w:val="2"/>
              <w:sz w:val="21"/>
            </w:rPr>
          </w:pPr>
          <w:hyperlink w:anchor="_Toc19219621" w:history="1">
            <w:r w:rsidR="00A0453A" w:rsidRPr="00A0453A">
              <w:rPr>
                <w:rStyle w:val="af"/>
                <w:rFonts w:ascii="Times New Roman" w:eastAsia="宋体" w:hAnsi="Times New Roman"/>
                <w:bCs/>
                <w:noProof/>
              </w:rPr>
              <w:t xml:space="preserve">9.3.2 </w:t>
            </w:r>
            <w:r w:rsidR="00A0453A" w:rsidRPr="00A0453A">
              <w:rPr>
                <w:rStyle w:val="af"/>
                <w:rFonts w:ascii="Times New Roman" w:eastAsia="宋体" w:hAnsi="Times New Roman"/>
                <w:bCs/>
                <w:noProof/>
              </w:rPr>
              <w:t>软件环境</w:t>
            </w:r>
            <w:r w:rsidR="00A0453A" w:rsidRPr="00A0453A">
              <w:rPr>
                <w:noProof/>
                <w:webHidden/>
              </w:rPr>
              <w:tab/>
            </w:r>
            <w:r w:rsidR="00A0453A" w:rsidRPr="00A0453A">
              <w:rPr>
                <w:noProof/>
                <w:webHidden/>
              </w:rPr>
              <w:fldChar w:fldCharType="begin"/>
            </w:r>
            <w:r w:rsidR="00A0453A" w:rsidRPr="00A0453A">
              <w:rPr>
                <w:noProof/>
                <w:webHidden/>
              </w:rPr>
              <w:instrText xml:space="preserve"> PAGEREF _Toc19219621 \h </w:instrText>
            </w:r>
            <w:r w:rsidR="00A0453A" w:rsidRPr="00A0453A">
              <w:rPr>
                <w:noProof/>
                <w:webHidden/>
              </w:rPr>
            </w:r>
            <w:r w:rsidR="00A0453A" w:rsidRPr="00A0453A">
              <w:rPr>
                <w:noProof/>
                <w:webHidden/>
              </w:rPr>
              <w:fldChar w:fldCharType="separate"/>
            </w:r>
            <w:r w:rsidR="00A0453A" w:rsidRPr="00A0453A">
              <w:rPr>
                <w:noProof/>
                <w:webHidden/>
              </w:rPr>
              <w:t>11</w:t>
            </w:r>
            <w:r w:rsidR="00A0453A" w:rsidRPr="00A0453A">
              <w:rPr>
                <w:noProof/>
                <w:webHidden/>
              </w:rPr>
              <w:fldChar w:fldCharType="end"/>
            </w:r>
          </w:hyperlink>
        </w:p>
        <w:p w:rsidR="00791693" w:rsidRPr="00A0453A" w:rsidRDefault="00791693">
          <w:r w:rsidRPr="00A0453A">
            <w:rPr>
              <w:bCs/>
              <w:lang w:val="zh-CN"/>
            </w:rPr>
            <w:fldChar w:fldCharType="end"/>
          </w:r>
        </w:p>
      </w:sdtContent>
    </w:sdt>
    <w:p w:rsidR="00791693" w:rsidRDefault="00791693">
      <w:pPr>
        <w:widowControl/>
        <w:jc w:val="left"/>
        <w:rPr>
          <w:rFonts w:eastAsia="宋体" w:cs="Times New Roman"/>
          <w:b/>
          <w:bCs/>
          <w:kern w:val="44"/>
          <w:sz w:val="36"/>
          <w:szCs w:val="36"/>
        </w:rPr>
      </w:pPr>
      <w:r>
        <w:br w:type="page"/>
      </w:r>
    </w:p>
    <w:p w:rsidR="000C4F9D" w:rsidRPr="000D2799" w:rsidRDefault="000C4F9D" w:rsidP="000D2799">
      <w:pPr>
        <w:pStyle w:val="1"/>
      </w:pPr>
      <w:bookmarkStart w:id="1" w:name="_Toc19219603"/>
      <w:r w:rsidRPr="000D2799">
        <w:lastRenderedPageBreak/>
        <w:t xml:space="preserve">1 </w:t>
      </w:r>
      <w:r w:rsidRPr="000D2799">
        <w:t>引言</w:t>
      </w:r>
      <w:bookmarkEnd w:id="0"/>
      <w:bookmarkEnd w:id="1"/>
    </w:p>
    <w:p w:rsidR="000C4F9D" w:rsidRPr="001944AA" w:rsidRDefault="000C4F9D" w:rsidP="000C4F9D">
      <w:pPr>
        <w:pStyle w:val="2"/>
      </w:pPr>
      <w:bookmarkStart w:id="2" w:name="_Toc15649548"/>
      <w:bookmarkStart w:id="3" w:name="_Toc19219604"/>
      <w:r w:rsidRPr="001944AA">
        <w:t>1.1 编写目的</w:t>
      </w:r>
      <w:bookmarkEnd w:id="2"/>
      <w:bookmarkEnd w:id="3"/>
    </w:p>
    <w:p w:rsidR="000C4F9D" w:rsidRPr="00FC2E39" w:rsidRDefault="000C4F9D" w:rsidP="000C4F9D">
      <w:pPr>
        <w:spacing w:afterLines="50" w:after="156" w:line="312" w:lineRule="auto"/>
        <w:ind w:firstLineChars="200" w:firstLine="480"/>
        <w:rPr>
          <w:rFonts w:ascii="Times New Roman" w:eastAsia="宋体" w:hAnsi="Times New Roman"/>
          <w:sz w:val="24"/>
          <w:szCs w:val="28"/>
        </w:rPr>
      </w:pPr>
      <w:bookmarkStart w:id="4" w:name="_Toc15649549"/>
      <w:r w:rsidRPr="00FC2E39">
        <w:rPr>
          <w:rFonts w:ascii="Times New Roman" w:eastAsia="宋体" w:hAnsi="Times New Roman" w:hint="eastAsia"/>
          <w:sz w:val="24"/>
          <w:szCs w:val="28"/>
        </w:rPr>
        <w:t>该需求规格说明书是针对“</w:t>
      </w:r>
      <w:r w:rsidR="00B06A2F">
        <w:rPr>
          <w:rFonts w:ascii="Times New Roman" w:eastAsia="宋体" w:hAnsi="Times New Roman" w:hint="eastAsia"/>
          <w:sz w:val="24"/>
          <w:szCs w:val="28"/>
        </w:rPr>
        <w:t>大悟县界牌水库水质监测和安全评价系统</w:t>
      </w:r>
      <w:r w:rsidRPr="00FC2E39">
        <w:rPr>
          <w:rFonts w:ascii="Times New Roman" w:eastAsia="宋体" w:hAnsi="Times New Roman" w:hint="eastAsia"/>
          <w:sz w:val="24"/>
          <w:szCs w:val="28"/>
        </w:rPr>
        <w:t>”研发项目编写的，目的是把调研了解到的用户对未来软件的需求做出规范的描述，根据实际需求，梳理运行框架及业务流程，为系统的设计和开发提供依据，也为系统的最终验收提供依据。</w:t>
      </w:r>
    </w:p>
    <w:p w:rsidR="000C4F9D" w:rsidRDefault="000C4F9D" w:rsidP="000C4F9D">
      <w:pPr>
        <w:spacing w:afterLines="50" w:after="156" w:line="312" w:lineRule="auto"/>
        <w:ind w:firstLineChars="200" w:firstLine="480"/>
        <w:rPr>
          <w:rFonts w:ascii="Times New Roman" w:eastAsia="宋体" w:hAnsi="Times New Roman"/>
          <w:sz w:val="24"/>
          <w:szCs w:val="28"/>
        </w:rPr>
      </w:pPr>
      <w:r w:rsidRPr="00FC2E39">
        <w:rPr>
          <w:rFonts w:ascii="Times New Roman" w:eastAsia="宋体" w:hAnsi="Times New Roman" w:hint="eastAsia"/>
          <w:sz w:val="24"/>
          <w:szCs w:val="28"/>
        </w:rPr>
        <w:t>该需求规格说明书详细描述了系统业务、数据、功能等需求，方便开发人员了解业务，增进与客户的交流，记录需求的变更情况。</w:t>
      </w:r>
    </w:p>
    <w:p w:rsidR="00B06A2F" w:rsidRPr="00FA06AA" w:rsidRDefault="00B06A2F" w:rsidP="00B06A2F">
      <w:pPr>
        <w:pStyle w:val="2"/>
      </w:pPr>
      <w:bookmarkStart w:id="5" w:name="_Toc13213440"/>
      <w:bookmarkStart w:id="6" w:name="_Toc13213699"/>
      <w:bookmarkStart w:id="7" w:name="_Toc13213900"/>
      <w:bookmarkStart w:id="8" w:name="_Toc13214101"/>
      <w:bookmarkStart w:id="9" w:name="_Toc13214302"/>
      <w:bookmarkStart w:id="10" w:name="_Toc13339126"/>
      <w:bookmarkStart w:id="11" w:name="_Toc13339328"/>
      <w:bookmarkStart w:id="12" w:name="_Toc13339940"/>
      <w:bookmarkStart w:id="13" w:name="_Toc13649555"/>
      <w:bookmarkStart w:id="14" w:name="_Toc13760983"/>
      <w:bookmarkStart w:id="15" w:name="_Toc19219605"/>
      <w:r w:rsidRPr="00FA06AA">
        <w:rPr>
          <w:rFonts w:hint="eastAsia"/>
        </w:rPr>
        <w:t>1.</w:t>
      </w:r>
      <w:r>
        <w:t>2</w:t>
      </w:r>
      <w:r w:rsidRPr="00FA06AA">
        <w:t xml:space="preserve"> </w:t>
      </w:r>
      <w:r w:rsidR="00D179FD">
        <w:rPr>
          <w:rFonts w:hint="eastAsia"/>
        </w:rPr>
        <w:t>文档</w:t>
      </w:r>
      <w:r w:rsidRPr="00FA06AA">
        <w:t>范围</w:t>
      </w:r>
      <w:bookmarkEnd w:id="5"/>
      <w:bookmarkEnd w:id="6"/>
      <w:bookmarkEnd w:id="7"/>
      <w:bookmarkEnd w:id="8"/>
      <w:bookmarkEnd w:id="9"/>
      <w:bookmarkEnd w:id="10"/>
      <w:bookmarkEnd w:id="11"/>
      <w:bookmarkEnd w:id="12"/>
      <w:bookmarkEnd w:id="13"/>
      <w:bookmarkEnd w:id="14"/>
      <w:bookmarkEnd w:id="15"/>
    </w:p>
    <w:p w:rsidR="00B06A2F" w:rsidRDefault="00C744F1" w:rsidP="000C4F9D">
      <w:pPr>
        <w:spacing w:afterLines="50" w:after="156" w:line="312" w:lineRule="auto"/>
        <w:ind w:firstLineChars="200" w:firstLine="480"/>
        <w:rPr>
          <w:rFonts w:ascii="Times New Roman" w:eastAsia="宋体" w:hAnsi="Times New Roman"/>
          <w:sz w:val="24"/>
          <w:szCs w:val="28"/>
        </w:rPr>
      </w:pPr>
      <w:r>
        <w:rPr>
          <w:rFonts w:ascii="Times New Roman" w:eastAsia="宋体" w:hAnsi="Times New Roman"/>
          <w:sz w:val="24"/>
          <w:szCs w:val="28"/>
        </w:rPr>
        <w:t>本文档只涉及各功能特性的</w:t>
      </w:r>
      <w:r w:rsidR="00FA68A4">
        <w:rPr>
          <w:rFonts w:ascii="Times New Roman" w:eastAsia="宋体" w:hAnsi="Times New Roman"/>
          <w:sz w:val="24"/>
          <w:szCs w:val="28"/>
        </w:rPr>
        <w:t>描述，不涉及具体的实现技术</w:t>
      </w:r>
      <w:r w:rsidRPr="00C744F1">
        <w:rPr>
          <w:rFonts w:ascii="Times New Roman" w:eastAsia="宋体" w:hAnsi="Times New Roman"/>
          <w:sz w:val="24"/>
          <w:szCs w:val="28"/>
        </w:rPr>
        <w:t>等</w:t>
      </w:r>
      <w:r>
        <w:rPr>
          <w:rFonts w:ascii="Times New Roman" w:eastAsia="宋体" w:hAnsi="Times New Roman" w:hint="eastAsia"/>
          <w:sz w:val="24"/>
          <w:szCs w:val="28"/>
        </w:rPr>
        <w:t>。</w:t>
      </w:r>
    </w:p>
    <w:p w:rsidR="00C744F1" w:rsidRDefault="00C744F1" w:rsidP="00C744F1">
      <w:pPr>
        <w:keepNext/>
        <w:keepLines/>
        <w:spacing w:before="260" w:after="260" w:line="415" w:lineRule="auto"/>
        <w:outlineLvl w:val="1"/>
        <w:rPr>
          <w:rFonts w:ascii="Times New Roman" w:eastAsia="宋体" w:hAnsi="Times New Roman" w:cstheme="majorBidi"/>
          <w:b/>
          <w:bCs/>
          <w:sz w:val="32"/>
          <w:szCs w:val="32"/>
        </w:rPr>
      </w:pPr>
      <w:bookmarkStart w:id="16" w:name="_Toc19219606"/>
      <w:r w:rsidRPr="00FC2E39">
        <w:rPr>
          <w:rFonts w:ascii="Times New Roman" w:eastAsia="宋体" w:hAnsi="Times New Roman" w:cstheme="majorBidi" w:hint="eastAsia"/>
          <w:b/>
          <w:bCs/>
          <w:sz w:val="32"/>
          <w:szCs w:val="32"/>
        </w:rPr>
        <w:t>1.</w:t>
      </w:r>
      <w:r w:rsidRPr="00FC2E39">
        <w:rPr>
          <w:rFonts w:ascii="Times New Roman" w:eastAsia="宋体" w:hAnsi="Times New Roman" w:cstheme="majorBidi"/>
          <w:b/>
          <w:bCs/>
          <w:sz w:val="32"/>
          <w:szCs w:val="32"/>
        </w:rPr>
        <w:t xml:space="preserve">3 </w:t>
      </w:r>
      <w:r w:rsidRPr="00FC2E39">
        <w:rPr>
          <w:rFonts w:ascii="Times New Roman" w:eastAsia="宋体" w:hAnsi="Times New Roman" w:cstheme="majorBidi"/>
          <w:b/>
          <w:bCs/>
          <w:sz w:val="32"/>
          <w:szCs w:val="32"/>
        </w:rPr>
        <w:t>参考资料</w:t>
      </w:r>
      <w:bookmarkEnd w:id="16"/>
    </w:p>
    <w:p w:rsidR="00C744F1" w:rsidRPr="00FC2E39" w:rsidRDefault="00C744F1" w:rsidP="00C744F1">
      <w:pPr>
        <w:spacing w:afterLines="50" w:after="156" w:line="312" w:lineRule="auto"/>
        <w:rPr>
          <w:rFonts w:ascii="Times New Roman" w:eastAsia="宋体" w:hAnsi="Times New Roman" w:cs="Arial"/>
          <w:sz w:val="24"/>
          <w:szCs w:val="28"/>
        </w:rPr>
      </w:pPr>
      <w:r w:rsidRPr="00AF49CE">
        <w:rPr>
          <w:rFonts w:hint="eastAsia"/>
        </w:rPr>
        <w:t>1）</w:t>
      </w:r>
      <w:r w:rsidRPr="00FC2E39">
        <w:rPr>
          <w:rFonts w:ascii="Times New Roman" w:eastAsia="宋体" w:hAnsi="Times New Roman" w:cs="Arial" w:hint="eastAsia"/>
          <w:sz w:val="24"/>
          <w:szCs w:val="28"/>
        </w:rPr>
        <w:t>《</w:t>
      </w:r>
      <w:r>
        <w:rPr>
          <w:rFonts w:ascii="Times New Roman" w:eastAsia="宋体" w:hAnsi="Times New Roman" w:hint="eastAsia"/>
          <w:sz w:val="24"/>
          <w:szCs w:val="28"/>
        </w:rPr>
        <w:t>大悟县界牌水库水质监测和安全评价系统项目合同</w:t>
      </w:r>
      <w:r w:rsidRPr="00FC2E39">
        <w:rPr>
          <w:rFonts w:ascii="Times New Roman" w:eastAsia="宋体" w:hAnsi="Times New Roman" w:cs="Arial" w:hint="eastAsia"/>
          <w:sz w:val="24"/>
          <w:szCs w:val="28"/>
        </w:rPr>
        <w:t>》</w:t>
      </w:r>
    </w:p>
    <w:p w:rsidR="00C744F1" w:rsidRDefault="00C744F1" w:rsidP="00C744F1">
      <w:pPr>
        <w:spacing w:afterLines="50" w:after="156" w:line="312" w:lineRule="auto"/>
      </w:pPr>
      <w:r w:rsidRPr="00AF49CE">
        <w:rPr>
          <w:rFonts w:hint="eastAsia"/>
        </w:rPr>
        <w:t>（2）</w:t>
      </w:r>
      <w:r w:rsidRPr="003316B4">
        <w:rPr>
          <w:rFonts w:hint="eastAsia"/>
        </w:rPr>
        <w:t>GB/T 11457 软件工程术语</w:t>
      </w:r>
    </w:p>
    <w:p w:rsidR="00C744F1" w:rsidRDefault="00C744F1" w:rsidP="00C744F1">
      <w:pPr>
        <w:spacing w:afterLines="50" w:after="156" w:line="312" w:lineRule="auto"/>
      </w:pPr>
      <w:r>
        <w:rPr>
          <w:rFonts w:hint="eastAsia"/>
        </w:rPr>
        <w:t>（3）</w:t>
      </w:r>
      <w:r w:rsidRPr="003316B4">
        <w:rPr>
          <w:rFonts w:hint="eastAsia"/>
        </w:rPr>
        <w:t>GB 8566 计算机软件开发规范</w:t>
      </w:r>
    </w:p>
    <w:p w:rsidR="00C744F1" w:rsidRDefault="00C744F1" w:rsidP="00C744F1">
      <w:pPr>
        <w:spacing w:afterLines="50" w:after="156" w:line="312" w:lineRule="auto"/>
      </w:pPr>
      <w:r>
        <w:rPr>
          <w:rFonts w:hint="eastAsia"/>
        </w:rPr>
        <w:t>（4）</w:t>
      </w:r>
      <w:r w:rsidRPr="003316B4">
        <w:rPr>
          <w:rFonts w:hint="eastAsia"/>
        </w:rPr>
        <w:t>GB 8567 计算机软件产品开发文件编制指南</w:t>
      </w:r>
    </w:p>
    <w:p w:rsidR="00C744F1" w:rsidRDefault="00C744F1" w:rsidP="00C744F1">
      <w:pPr>
        <w:spacing w:afterLines="50" w:after="156" w:line="312" w:lineRule="auto"/>
      </w:pPr>
      <w:r w:rsidRPr="00AF49CE">
        <w:rPr>
          <w:rFonts w:hint="eastAsia"/>
        </w:rPr>
        <w:t>（5）</w:t>
      </w:r>
      <w:r w:rsidRPr="003316B4">
        <w:rPr>
          <w:rFonts w:hint="eastAsia"/>
        </w:rPr>
        <w:t xml:space="preserve">GB/T 12504 计算机软件质量保证计划规范 </w:t>
      </w:r>
    </w:p>
    <w:p w:rsidR="00C744F1" w:rsidRDefault="00C744F1" w:rsidP="00C744F1">
      <w:pPr>
        <w:spacing w:afterLines="50" w:after="156" w:line="312" w:lineRule="auto"/>
      </w:pPr>
      <w:r w:rsidRPr="006521E8">
        <w:rPr>
          <w:rFonts w:hint="eastAsia"/>
        </w:rPr>
        <w:t>（6）</w:t>
      </w:r>
      <w:r>
        <w:t>ISO/IEC TR 15504</w:t>
      </w:r>
      <w:r>
        <w:rPr>
          <w:rFonts w:hint="eastAsia"/>
        </w:rPr>
        <w:t>软件过程评估标准</w:t>
      </w:r>
    </w:p>
    <w:p w:rsidR="00C744F1" w:rsidRDefault="00D179FD" w:rsidP="00C744F1">
      <w:pPr>
        <w:spacing w:afterLines="50" w:after="156" w:line="312" w:lineRule="auto"/>
        <w:rPr>
          <w:rFonts w:ascii="Times New Roman" w:eastAsia="宋体" w:hAnsi="Times New Roman" w:cstheme="majorBidi"/>
          <w:b/>
          <w:bCs/>
          <w:sz w:val="32"/>
          <w:szCs w:val="32"/>
        </w:rPr>
      </w:pPr>
      <w:r w:rsidRPr="00D179FD">
        <w:rPr>
          <w:rFonts w:ascii="Times New Roman" w:eastAsia="宋体" w:hAnsi="Times New Roman" w:cstheme="majorBidi" w:hint="eastAsia"/>
          <w:b/>
          <w:bCs/>
          <w:sz w:val="32"/>
          <w:szCs w:val="32"/>
        </w:rPr>
        <w:t>1.4</w:t>
      </w:r>
      <w:r w:rsidRPr="00D179FD">
        <w:rPr>
          <w:rFonts w:ascii="Times New Roman" w:eastAsia="宋体" w:hAnsi="Times New Roman" w:cstheme="majorBidi" w:hint="eastAsia"/>
          <w:b/>
          <w:bCs/>
          <w:sz w:val="32"/>
          <w:szCs w:val="32"/>
        </w:rPr>
        <w:t>读者对象</w:t>
      </w:r>
    </w:p>
    <w:p w:rsidR="00D179FD" w:rsidRDefault="00D179FD" w:rsidP="00D179FD">
      <w:pPr>
        <w:pStyle w:val="a5"/>
        <w:spacing w:after="156"/>
        <w:ind w:firstLine="480"/>
        <w:rPr>
          <w:rFonts w:cs="Arial"/>
        </w:rPr>
      </w:pPr>
      <w:r w:rsidRPr="00FA06AA">
        <w:rPr>
          <w:rFonts w:cs="Arial" w:hint="eastAsia"/>
        </w:rPr>
        <w:t>本</w:t>
      </w:r>
      <w:r>
        <w:rPr>
          <w:rFonts w:cs="Arial" w:hint="eastAsia"/>
        </w:rPr>
        <w:t>文档面向读者</w:t>
      </w:r>
      <w:r>
        <w:rPr>
          <w:rFonts w:cs="Arial"/>
        </w:rPr>
        <w:t>对象如下</w:t>
      </w:r>
      <w:r>
        <w:rPr>
          <w:rFonts w:cs="Arial" w:hint="eastAsia"/>
        </w:rPr>
        <w:t>：</w:t>
      </w:r>
    </w:p>
    <w:p w:rsidR="00D179FD" w:rsidRPr="00277E9C" w:rsidRDefault="00D179FD" w:rsidP="00D179FD">
      <w:pPr>
        <w:pStyle w:val="a5"/>
        <w:spacing w:after="156"/>
        <w:ind w:firstLine="480"/>
      </w:pPr>
      <w:r>
        <w:rPr>
          <w:rFonts w:hint="eastAsia"/>
        </w:rPr>
        <w:t>（</w:t>
      </w:r>
      <w:r>
        <w:rPr>
          <w:rFonts w:hint="eastAsia"/>
        </w:rPr>
        <w:t>1</w:t>
      </w:r>
      <w:r>
        <w:rPr>
          <w:rFonts w:hint="eastAsia"/>
        </w:rPr>
        <w:t>）大悟县界牌水库业务人员</w:t>
      </w:r>
      <w:r w:rsidRPr="00277E9C">
        <w:rPr>
          <w:rFonts w:hint="eastAsia"/>
        </w:rPr>
        <w:t>，了解项目建设内容，</w:t>
      </w:r>
      <w:r w:rsidRPr="00277E9C">
        <w:rPr>
          <w:rFonts w:hint="eastAsia"/>
        </w:rPr>
        <w:t xml:space="preserve"> </w:t>
      </w:r>
      <w:r>
        <w:rPr>
          <w:rFonts w:hint="eastAsia"/>
        </w:rPr>
        <w:t>了解系统</w:t>
      </w:r>
      <w:r w:rsidRPr="00277E9C">
        <w:rPr>
          <w:rFonts w:hint="eastAsia"/>
        </w:rPr>
        <w:t>的预期功能，并与分析人员</w:t>
      </w:r>
      <w:r>
        <w:rPr>
          <w:rFonts w:hint="eastAsia"/>
        </w:rPr>
        <w:t>一</w:t>
      </w:r>
      <w:r w:rsidRPr="00277E9C">
        <w:rPr>
          <w:rFonts w:hint="eastAsia"/>
        </w:rPr>
        <w:t>起对整个需求进行讨论和协商，提出合理化建议</w:t>
      </w:r>
      <w:r>
        <w:rPr>
          <w:rFonts w:hint="eastAsia"/>
        </w:rPr>
        <w:t>；</w:t>
      </w:r>
    </w:p>
    <w:p w:rsidR="00D179FD" w:rsidRPr="00277E9C" w:rsidRDefault="00D179FD" w:rsidP="00D179FD">
      <w:pPr>
        <w:pStyle w:val="a5"/>
        <w:spacing w:after="156"/>
        <w:ind w:firstLine="480"/>
      </w:pPr>
      <w:r>
        <w:rPr>
          <w:rFonts w:hint="eastAsia"/>
        </w:rPr>
        <w:t>（</w:t>
      </w:r>
      <w:r>
        <w:rPr>
          <w:rFonts w:hint="eastAsia"/>
        </w:rPr>
        <w:t>2</w:t>
      </w:r>
      <w:r>
        <w:rPr>
          <w:rFonts w:hint="eastAsia"/>
        </w:rPr>
        <w:t>）</w:t>
      </w:r>
      <w:r w:rsidRPr="00277E9C">
        <w:rPr>
          <w:rFonts w:hint="eastAsia"/>
        </w:rPr>
        <w:t>项目经理</w:t>
      </w:r>
      <w:r>
        <w:rPr>
          <w:rFonts w:hint="eastAsia"/>
        </w:rPr>
        <w:t>：项目经理可以根据该文档了解预期产品的功能，并据此进行系统</w:t>
      </w:r>
      <w:r w:rsidRPr="00277E9C">
        <w:rPr>
          <w:rFonts w:hint="eastAsia"/>
        </w:rPr>
        <w:t>设计、项目管理</w:t>
      </w:r>
      <w:r>
        <w:rPr>
          <w:rFonts w:hint="eastAsia"/>
        </w:rPr>
        <w:t>；</w:t>
      </w:r>
    </w:p>
    <w:p w:rsidR="00D179FD" w:rsidRPr="00277E9C" w:rsidRDefault="00D179FD" w:rsidP="00D179FD">
      <w:pPr>
        <w:pStyle w:val="a5"/>
        <w:spacing w:after="156"/>
        <w:ind w:firstLine="480"/>
      </w:pPr>
      <w:r>
        <w:rPr>
          <w:rFonts w:hint="eastAsia"/>
        </w:rPr>
        <w:lastRenderedPageBreak/>
        <w:t>（</w:t>
      </w:r>
      <w:r>
        <w:rPr>
          <w:rFonts w:hint="eastAsia"/>
        </w:rPr>
        <w:t>3</w:t>
      </w:r>
      <w:r>
        <w:rPr>
          <w:rFonts w:hint="eastAsia"/>
        </w:rPr>
        <w:t>）</w:t>
      </w:r>
      <w:r w:rsidRPr="00277E9C">
        <w:rPr>
          <w:rFonts w:hint="eastAsia"/>
        </w:rPr>
        <w:t>设计人员</w:t>
      </w:r>
      <w:r>
        <w:rPr>
          <w:rFonts w:hint="eastAsia"/>
        </w:rPr>
        <w:t>：对需求进行分析，并设计出系统</w:t>
      </w:r>
      <w:r w:rsidRPr="00277E9C">
        <w:rPr>
          <w:rFonts w:hint="eastAsia"/>
        </w:rPr>
        <w:t>，包括数据库的设计</w:t>
      </w:r>
      <w:r>
        <w:rPr>
          <w:rFonts w:hint="eastAsia"/>
        </w:rPr>
        <w:t>；</w:t>
      </w:r>
    </w:p>
    <w:p w:rsidR="00D179FD" w:rsidRPr="00277E9C" w:rsidRDefault="00D179FD" w:rsidP="00D179FD">
      <w:pPr>
        <w:pStyle w:val="a5"/>
        <w:spacing w:after="156"/>
        <w:ind w:firstLine="480"/>
      </w:pPr>
      <w:r>
        <w:rPr>
          <w:rFonts w:hint="eastAsia"/>
        </w:rPr>
        <w:t>（</w:t>
      </w:r>
      <w:r>
        <w:rPr>
          <w:rFonts w:hint="eastAsia"/>
        </w:rPr>
        <w:t>4</w:t>
      </w:r>
      <w:r>
        <w:rPr>
          <w:rFonts w:hint="eastAsia"/>
        </w:rPr>
        <w:t>）</w:t>
      </w:r>
      <w:r w:rsidRPr="00277E9C">
        <w:rPr>
          <w:rFonts w:hint="eastAsia"/>
        </w:rPr>
        <w:t>开发人员</w:t>
      </w:r>
      <w:r>
        <w:rPr>
          <w:rFonts w:hint="eastAsia"/>
        </w:rPr>
        <w:t>：了解需求分析，结合系统</w:t>
      </w:r>
      <w:r w:rsidRPr="00277E9C">
        <w:rPr>
          <w:rFonts w:hint="eastAsia"/>
        </w:rPr>
        <w:t>设计文档，进行项目编码开发</w:t>
      </w:r>
      <w:r>
        <w:rPr>
          <w:rFonts w:hint="eastAsia"/>
        </w:rPr>
        <w:t>；</w:t>
      </w:r>
    </w:p>
    <w:p w:rsidR="00D179FD" w:rsidRPr="00277E9C" w:rsidRDefault="00D179FD" w:rsidP="00D179FD">
      <w:pPr>
        <w:pStyle w:val="a5"/>
        <w:spacing w:after="156"/>
        <w:ind w:firstLine="480"/>
      </w:pPr>
      <w:r>
        <w:rPr>
          <w:rFonts w:hint="eastAsia"/>
        </w:rPr>
        <w:t>（</w:t>
      </w:r>
      <w:r>
        <w:rPr>
          <w:rFonts w:hint="eastAsia"/>
        </w:rPr>
        <w:t>5</w:t>
      </w:r>
      <w:r>
        <w:rPr>
          <w:rFonts w:hint="eastAsia"/>
        </w:rPr>
        <w:t>）</w:t>
      </w:r>
      <w:r w:rsidRPr="00277E9C">
        <w:rPr>
          <w:rFonts w:hint="eastAsia"/>
        </w:rPr>
        <w:t>测试人员</w:t>
      </w:r>
      <w:r>
        <w:rPr>
          <w:rFonts w:hint="eastAsia"/>
        </w:rPr>
        <w:t>：根据本文档编写测试用例，并对系统</w:t>
      </w:r>
      <w:r w:rsidRPr="00277E9C">
        <w:rPr>
          <w:rFonts w:hint="eastAsia"/>
        </w:rPr>
        <w:t>产品进行功能性测试和非功能性测试</w:t>
      </w:r>
      <w:r>
        <w:rPr>
          <w:rFonts w:hint="eastAsia"/>
        </w:rPr>
        <w:t>；</w:t>
      </w:r>
    </w:p>
    <w:p w:rsidR="00C744F1" w:rsidRDefault="00D179FD" w:rsidP="00D179FD">
      <w:pPr>
        <w:pStyle w:val="a5"/>
        <w:spacing w:after="156"/>
        <w:ind w:firstLine="480"/>
      </w:pPr>
      <w:r w:rsidRPr="00277E9C">
        <w:rPr>
          <w:rFonts w:hint="eastAsia"/>
        </w:rPr>
        <w:t>在阅读</w:t>
      </w:r>
      <w:r>
        <w:rPr>
          <w:rFonts w:hint="eastAsia"/>
        </w:rPr>
        <w:t>本文档时，首先需要了解系统</w:t>
      </w:r>
      <w:r w:rsidRPr="00277E9C">
        <w:rPr>
          <w:rFonts w:hint="eastAsia"/>
        </w:rPr>
        <w:t>的功能概貌，然后可以根据自身的需要对每一功能进行适当的了解。</w:t>
      </w:r>
    </w:p>
    <w:p w:rsidR="00C744F1" w:rsidRDefault="00C744F1" w:rsidP="00C744F1">
      <w:pPr>
        <w:keepNext/>
        <w:keepLines/>
        <w:spacing w:before="260" w:after="260" w:line="415" w:lineRule="auto"/>
        <w:outlineLvl w:val="1"/>
        <w:rPr>
          <w:rFonts w:ascii="Times New Roman" w:eastAsia="宋体" w:hAnsi="Times New Roman" w:cstheme="majorBidi"/>
          <w:b/>
          <w:bCs/>
          <w:sz w:val="32"/>
          <w:szCs w:val="32"/>
        </w:rPr>
      </w:pPr>
      <w:bookmarkStart w:id="17" w:name="_Toc19219607"/>
      <w:r w:rsidRPr="006521E8">
        <w:rPr>
          <w:rFonts w:ascii="Times New Roman" w:eastAsia="宋体" w:hAnsi="Times New Roman" w:cstheme="majorBidi" w:hint="eastAsia"/>
          <w:b/>
          <w:bCs/>
          <w:sz w:val="32"/>
          <w:szCs w:val="32"/>
        </w:rPr>
        <w:t>1</w:t>
      </w:r>
      <w:r w:rsidR="00D179FD">
        <w:rPr>
          <w:rFonts w:ascii="Times New Roman" w:eastAsia="宋体" w:hAnsi="Times New Roman" w:cstheme="majorBidi" w:hint="eastAsia"/>
          <w:b/>
          <w:bCs/>
          <w:sz w:val="32"/>
          <w:szCs w:val="32"/>
        </w:rPr>
        <w:t>.5</w:t>
      </w:r>
      <w:r w:rsidRPr="006521E8">
        <w:rPr>
          <w:rFonts w:ascii="Times New Roman" w:eastAsia="宋体" w:hAnsi="Times New Roman" w:cstheme="majorBidi"/>
          <w:b/>
          <w:bCs/>
          <w:sz w:val="32"/>
          <w:szCs w:val="32"/>
        </w:rPr>
        <w:t xml:space="preserve"> </w:t>
      </w:r>
      <w:r w:rsidRPr="006521E8">
        <w:rPr>
          <w:rFonts w:ascii="Times New Roman" w:eastAsia="宋体" w:hAnsi="Times New Roman" w:cstheme="majorBidi" w:hint="eastAsia"/>
          <w:b/>
          <w:bCs/>
          <w:sz w:val="32"/>
          <w:szCs w:val="32"/>
        </w:rPr>
        <w:t>术语与缩写解释</w:t>
      </w:r>
      <w:bookmarkEnd w:id="17"/>
    </w:p>
    <w:p w:rsidR="00E12DD7" w:rsidRPr="00E12DD7" w:rsidRDefault="00E12DD7" w:rsidP="00E12DD7">
      <w:pPr>
        <w:pStyle w:val="a8"/>
      </w:pPr>
      <w:r w:rsidRPr="00E12DD7">
        <w:rPr>
          <w:rFonts w:hint="eastAsia"/>
        </w:rPr>
        <w:t>表</w:t>
      </w:r>
      <w:r w:rsidRPr="00E12DD7">
        <w:rPr>
          <w:rFonts w:hint="eastAsia"/>
        </w:rPr>
        <w:t>1</w:t>
      </w:r>
      <w:r w:rsidRPr="00E12DD7">
        <w:t xml:space="preserve"> </w:t>
      </w:r>
      <w:r w:rsidRPr="00E12DD7">
        <w:rPr>
          <w:rFonts w:hint="eastAsia"/>
        </w:rPr>
        <w:t>术语与缩写解释</w:t>
      </w:r>
    </w:p>
    <w:tbl>
      <w:tblPr>
        <w:tblStyle w:val="a4"/>
        <w:tblW w:w="0" w:type="auto"/>
        <w:jc w:val="center"/>
        <w:tblLook w:val="04A0" w:firstRow="1" w:lastRow="0" w:firstColumn="1" w:lastColumn="0" w:noHBand="0" w:noVBand="1"/>
      </w:tblPr>
      <w:tblGrid>
        <w:gridCol w:w="2263"/>
        <w:gridCol w:w="6033"/>
      </w:tblGrid>
      <w:tr w:rsidR="00C744F1" w:rsidRPr="00FA06AA" w:rsidTr="00111527">
        <w:trPr>
          <w:trHeight w:val="454"/>
          <w:jc w:val="center"/>
        </w:trPr>
        <w:tc>
          <w:tcPr>
            <w:tcW w:w="2263" w:type="dxa"/>
            <w:vAlign w:val="center"/>
          </w:tcPr>
          <w:p w:rsidR="00C744F1" w:rsidRPr="00832141" w:rsidRDefault="00C744F1" w:rsidP="00111527">
            <w:pPr>
              <w:pStyle w:val="a5"/>
              <w:spacing w:after="156"/>
              <w:ind w:firstLineChars="0" w:firstLine="0"/>
              <w:jc w:val="center"/>
              <w:rPr>
                <w:b/>
                <w:sz w:val="30"/>
                <w:szCs w:val="30"/>
              </w:rPr>
            </w:pPr>
            <w:r w:rsidRPr="00832141">
              <w:rPr>
                <w:rFonts w:hint="eastAsia"/>
                <w:b/>
                <w:sz w:val="30"/>
                <w:szCs w:val="30"/>
              </w:rPr>
              <w:t>术语</w:t>
            </w:r>
          </w:p>
        </w:tc>
        <w:tc>
          <w:tcPr>
            <w:tcW w:w="6033" w:type="dxa"/>
            <w:vAlign w:val="center"/>
          </w:tcPr>
          <w:p w:rsidR="00C744F1" w:rsidRPr="00832141" w:rsidRDefault="00C744F1" w:rsidP="00111527">
            <w:pPr>
              <w:pStyle w:val="a5"/>
              <w:spacing w:after="156"/>
              <w:ind w:firstLineChars="0" w:firstLine="0"/>
              <w:jc w:val="center"/>
              <w:rPr>
                <w:b/>
                <w:sz w:val="30"/>
                <w:szCs w:val="30"/>
              </w:rPr>
            </w:pPr>
            <w:r w:rsidRPr="00832141">
              <w:rPr>
                <w:rFonts w:hint="eastAsia"/>
                <w:b/>
                <w:sz w:val="30"/>
                <w:szCs w:val="30"/>
              </w:rPr>
              <w:t>说明</w:t>
            </w:r>
          </w:p>
        </w:tc>
      </w:tr>
      <w:tr w:rsidR="00C744F1" w:rsidRPr="00FA06AA" w:rsidTr="00111527">
        <w:trPr>
          <w:trHeight w:val="454"/>
          <w:jc w:val="center"/>
        </w:trPr>
        <w:tc>
          <w:tcPr>
            <w:tcW w:w="2263" w:type="dxa"/>
            <w:vAlign w:val="center"/>
          </w:tcPr>
          <w:p w:rsidR="00C744F1" w:rsidRPr="00FA06AA" w:rsidRDefault="00C744F1" w:rsidP="00111527">
            <w:pPr>
              <w:pStyle w:val="a5"/>
              <w:spacing w:after="156"/>
              <w:ind w:firstLineChars="0" w:firstLine="0"/>
              <w:jc w:val="center"/>
            </w:pPr>
            <w:r w:rsidRPr="00FA06AA">
              <w:rPr>
                <w:rFonts w:hint="eastAsia"/>
              </w:rPr>
              <w:t>C/S</w:t>
            </w:r>
          </w:p>
        </w:tc>
        <w:tc>
          <w:tcPr>
            <w:tcW w:w="6033" w:type="dxa"/>
            <w:vAlign w:val="center"/>
          </w:tcPr>
          <w:p w:rsidR="00C744F1" w:rsidRPr="00FA06AA" w:rsidRDefault="00C744F1" w:rsidP="00111527">
            <w:pPr>
              <w:pStyle w:val="a5"/>
              <w:spacing w:after="156"/>
              <w:ind w:firstLineChars="0" w:firstLine="0"/>
            </w:pPr>
            <w:r w:rsidRPr="00FA06AA">
              <w:rPr>
                <w:rFonts w:hint="eastAsia"/>
              </w:rPr>
              <w:t>Client/Server</w:t>
            </w:r>
            <w:r w:rsidRPr="00FA06AA">
              <w:rPr>
                <w:rFonts w:hint="eastAsia"/>
              </w:rPr>
              <w:t>，客户</w:t>
            </w:r>
            <w:r w:rsidRPr="00FA06AA">
              <w:rPr>
                <w:rFonts w:hint="eastAsia"/>
              </w:rPr>
              <w:t>/</w:t>
            </w:r>
            <w:r w:rsidRPr="00FA06AA">
              <w:rPr>
                <w:rFonts w:hint="eastAsia"/>
              </w:rPr>
              <w:t>服务器架构</w:t>
            </w:r>
          </w:p>
        </w:tc>
      </w:tr>
      <w:tr w:rsidR="00C744F1" w:rsidRPr="00FA06AA" w:rsidTr="00111527">
        <w:trPr>
          <w:trHeight w:val="454"/>
          <w:jc w:val="center"/>
        </w:trPr>
        <w:tc>
          <w:tcPr>
            <w:tcW w:w="2263" w:type="dxa"/>
            <w:vAlign w:val="center"/>
          </w:tcPr>
          <w:p w:rsidR="00C744F1" w:rsidRPr="00FA06AA" w:rsidRDefault="00C744F1" w:rsidP="00111527">
            <w:pPr>
              <w:pStyle w:val="a5"/>
              <w:spacing w:after="156"/>
              <w:ind w:firstLineChars="0" w:firstLine="0"/>
              <w:jc w:val="center"/>
            </w:pPr>
            <w:r w:rsidRPr="00FA06AA">
              <w:rPr>
                <w:rFonts w:hint="eastAsia"/>
              </w:rPr>
              <w:t>WebGIS</w:t>
            </w:r>
          </w:p>
        </w:tc>
        <w:tc>
          <w:tcPr>
            <w:tcW w:w="6033" w:type="dxa"/>
            <w:vAlign w:val="center"/>
          </w:tcPr>
          <w:p w:rsidR="00C744F1" w:rsidRPr="00FA06AA" w:rsidRDefault="00C744F1" w:rsidP="00111527">
            <w:pPr>
              <w:pStyle w:val="a5"/>
              <w:spacing w:after="156"/>
              <w:ind w:firstLineChars="0" w:firstLine="0"/>
            </w:pPr>
            <w:r w:rsidRPr="00FA06AA">
              <w:rPr>
                <w:rFonts w:hint="eastAsia"/>
              </w:rPr>
              <w:t>基于</w:t>
            </w:r>
            <w:r w:rsidRPr="00FA06AA">
              <w:rPr>
                <w:rFonts w:hint="eastAsia"/>
              </w:rPr>
              <w:t>Web</w:t>
            </w:r>
            <w:r w:rsidRPr="00FA06AA">
              <w:rPr>
                <w:rFonts w:hint="eastAsia"/>
              </w:rPr>
              <w:t>的地理信息系统</w:t>
            </w:r>
          </w:p>
        </w:tc>
      </w:tr>
      <w:tr w:rsidR="00C744F1" w:rsidRPr="00FA06AA" w:rsidTr="00111527">
        <w:trPr>
          <w:trHeight w:val="454"/>
          <w:jc w:val="center"/>
        </w:trPr>
        <w:tc>
          <w:tcPr>
            <w:tcW w:w="2263" w:type="dxa"/>
            <w:vAlign w:val="center"/>
          </w:tcPr>
          <w:p w:rsidR="00C744F1" w:rsidRPr="00FA06AA" w:rsidRDefault="00C744F1" w:rsidP="00111527">
            <w:pPr>
              <w:pStyle w:val="a5"/>
              <w:spacing w:after="156"/>
              <w:ind w:firstLineChars="0" w:firstLine="0"/>
              <w:jc w:val="center"/>
            </w:pPr>
            <w:r w:rsidRPr="00FA06AA">
              <w:rPr>
                <w:rFonts w:hint="eastAsia"/>
              </w:rPr>
              <w:t>A</w:t>
            </w:r>
            <w:r w:rsidRPr="00FA06AA">
              <w:t>rcGIS</w:t>
            </w:r>
          </w:p>
        </w:tc>
        <w:tc>
          <w:tcPr>
            <w:tcW w:w="6033" w:type="dxa"/>
            <w:vAlign w:val="center"/>
          </w:tcPr>
          <w:p w:rsidR="00C744F1" w:rsidRPr="00FA06AA" w:rsidRDefault="00C744F1" w:rsidP="00111527">
            <w:pPr>
              <w:pStyle w:val="a5"/>
              <w:spacing w:after="156"/>
              <w:ind w:firstLineChars="0" w:firstLine="0"/>
              <w:jc w:val="left"/>
            </w:pPr>
            <w:r w:rsidRPr="00FA06AA">
              <w:rPr>
                <w:rFonts w:hint="eastAsia"/>
              </w:rPr>
              <w:t>三维地理信息基础平台</w:t>
            </w:r>
          </w:p>
        </w:tc>
      </w:tr>
      <w:tr w:rsidR="00C744F1" w:rsidRPr="00FA06AA" w:rsidTr="00111527">
        <w:trPr>
          <w:trHeight w:val="454"/>
          <w:jc w:val="center"/>
        </w:trPr>
        <w:tc>
          <w:tcPr>
            <w:tcW w:w="2263" w:type="dxa"/>
            <w:vAlign w:val="center"/>
          </w:tcPr>
          <w:p w:rsidR="00C744F1" w:rsidRPr="00FA06AA" w:rsidRDefault="00C744F1" w:rsidP="00111527">
            <w:pPr>
              <w:pStyle w:val="a5"/>
              <w:spacing w:after="156"/>
              <w:ind w:firstLineChars="0" w:firstLine="0"/>
              <w:jc w:val="center"/>
            </w:pPr>
            <w:r w:rsidRPr="00FA06AA">
              <w:rPr>
                <w:rFonts w:hint="eastAsia"/>
              </w:rPr>
              <w:t>IDL</w:t>
            </w:r>
          </w:p>
        </w:tc>
        <w:tc>
          <w:tcPr>
            <w:tcW w:w="6033" w:type="dxa"/>
            <w:vAlign w:val="center"/>
          </w:tcPr>
          <w:p w:rsidR="00C744F1" w:rsidRPr="00FA06AA" w:rsidRDefault="00C744F1" w:rsidP="00111527">
            <w:pPr>
              <w:pStyle w:val="a5"/>
              <w:spacing w:after="156"/>
              <w:ind w:firstLineChars="0" w:firstLine="0"/>
            </w:pPr>
            <w:r w:rsidRPr="00FA06AA">
              <w:t>接口定义语言</w:t>
            </w:r>
          </w:p>
        </w:tc>
      </w:tr>
      <w:tr w:rsidR="00C744F1" w:rsidRPr="00FA06AA" w:rsidTr="00111527">
        <w:trPr>
          <w:trHeight w:val="454"/>
          <w:jc w:val="center"/>
        </w:trPr>
        <w:tc>
          <w:tcPr>
            <w:tcW w:w="2263" w:type="dxa"/>
            <w:vAlign w:val="center"/>
          </w:tcPr>
          <w:p w:rsidR="00C744F1" w:rsidRPr="00FA06AA" w:rsidRDefault="00C744F1" w:rsidP="00111527">
            <w:pPr>
              <w:pStyle w:val="a5"/>
              <w:spacing w:after="156"/>
              <w:ind w:firstLineChars="0" w:firstLine="0"/>
              <w:jc w:val="center"/>
            </w:pPr>
            <w:r w:rsidRPr="00FA06AA">
              <w:t>ESE</w:t>
            </w:r>
          </w:p>
        </w:tc>
        <w:tc>
          <w:tcPr>
            <w:tcW w:w="6033" w:type="dxa"/>
            <w:vAlign w:val="center"/>
          </w:tcPr>
          <w:p w:rsidR="00C744F1" w:rsidRPr="00FA06AA" w:rsidRDefault="00C744F1" w:rsidP="00111527">
            <w:pPr>
              <w:pStyle w:val="a5"/>
              <w:spacing w:after="156"/>
              <w:ind w:firstLineChars="0" w:firstLine="0"/>
            </w:pPr>
            <w:r w:rsidRPr="00FA06AA">
              <w:rPr>
                <w:rFonts w:hint="eastAsia"/>
              </w:rPr>
              <w:t>ENVI</w:t>
            </w:r>
            <w:r w:rsidRPr="00FA06AA">
              <w:t xml:space="preserve"> </w:t>
            </w:r>
            <w:r w:rsidRPr="00FA06AA">
              <w:rPr>
                <w:rFonts w:hint="eastAsia"/>
              </w:rPr>
              <w:t>Services</w:t>
            </w:r>
            <w:r w:rsidRPr="00FA06AA">
              <w:t xml:space="preserve"> </w:t>
            </w:r>
            <w:r w:rsidRPr="00FA06AA">
              <w:rPr>
                <w:rFonts w:hint="eastAsia"/>
              </w:rPr>
              <w:t>Engine</w:t>
            </w:r>
          </w:p>
        </w:tc>
      </w:tr>
    </w:tbl>
    <w:p w:rsidR="00C744F1" w:rsidRDefault="00D179FD" w:rsidP="00C744F1">
      <w:pPr>
        <w:keepNext/>
        <w:keepLines/>
        <w:spacing w:before="260" w:after="260" w:line="415" w:lineRule="auto"/>
        <w:outlineLvl w:val="1"/>
        <w:rPr>
          <w:rFonts w:ascii="Times New Roman" w:eastAsia="宋体" w:hAnsi="Times New Roman" w:cstheme="majorBidi"/>
          <w:b/>
          <w:bCs/>
          <w:sz w:val="32"/>
          <w:szCs w:val="32"/>
        </w:rPr>
      </w:pPr>
      <w:bookmarkStart w:id="18" w:name="_Toc19219608"/>
      <w:r>
        <w:rPr>
          <w:rFonts w:ascii="Times New Roman" w:eastAsia="宋体" w:hAnsi="Times New Roman" w:cstheme="majorBidi" w:hint="eastAsia"/>
          <w:b/>
          <w:bCs/>
          <w:sz w:val="32"/>
          <w:szCs w:val="32"/>
        </w:rPr>
        <w:t>1.6</w:t>
      </w:r>
      <w:r w:rsidR="00C744F1" w:rsidRPr="006521E8">
        <w:rPr>
          <w:rFonts w:ascii="Times New Roman" w:eastAsia="宋体" w:hAnsi="Times New Roman" w:cstheme="majorBidi" w:hint="eastAsia"/>
          <w:b/>
          <w:bCs/>
          <w:sz w:val="32"/>
          <w:szCs w:val="32"/>
        </w:rPr>
        <w:t>关联文档</w:t>
      </w:r>
      <w:bookmarkEnd w:id="18"/>
    </w:p>
    <w:p w:rsidR="0076483F" w:rsidRPr="0076483F" w:rsidRDefault="00E12DD7" w:rsidP="00E12DD7">
      <w:pPr>
        <w:pStyle w:val="a8"/>
      </w:pPr>
      <w:r>
        <w:rPr>
          <w:rFonts w:hint="eastAsia"/>
        </w:rPr>
        <w:t>表</w:t>
      </w:r>
      <w:r>
        <w:rPr>
          <w:rFonts w:hint="eastAsia"/>
        </w:rPr>
        <w:t>2</w:t>
      </w:r>
      <w:r>
        <w:t xml:space="preserve"> </w:t>
      </w:r>
      <w:r w:rsidR="0076483F">
        <w:rPr>
          <w:rFonts w:hint="eastAsia"/>
        </w:rPr>
        <w:t>与软件需求规格说明书相关的文档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2"/>
        <w:gridCol w:w="6044"/>
      </w:tblGrid>
      <w:tr w:rsidR="0076483F" w:rsidRPr="00C204F8" w:rsidTr="00111527">
        <w:trPr>
          <w:trHeight w:val="247"/>
          <w:jc w:val="center"/>
        </w:trPr>
        <w:tc>
          <w:tcPr>
            <w:tcW w:w="2507" w:type="dxa"/>
            <w:shd w:val="clear" w:color="auto" w:fill="D9D9D9"/>
          </w:tcPr>
          <w:p w:rsidR="0076483F" w:rsidRPr="00C204F8" w:rsidRDefault="0076483F" w:rsidP="00111527">
            <w:pPr>
              <w:pStyle w:val="a7"/>
              <w:jc w:val="center"/>
              <w:rPr>
                <w:b/>
              </w:rPr>
            </w:pPr>
            <w:r>
              <w:rPr>
                <w:rFonts w:hint="eastAsia"/>
                <w:b/>
              </w:rPr>
              <w:t>文档标识</w:t>
            </w:r>
          </w:p>
        </w:tc>
        <w:tc>
          <w:tcPr>
            <w:tcW w:w="6820" w:type="dxa"/>
            <w:tcBorders>
              <w:top w:val="single" w:sz="8" w:space="0" w:color="000000"/>
            </w:tcBorders>
            <w:shd w:val="clear" w:color="auto" w:fill="D9D9D9"/>
          </w:tcPr>
          <w:p w:rsidR="0076483F" w:rsidRPr="00C204F8" w:rsidRDefault="0076483F" w:rsidP="00111527">
            <w:pPr>
              <w:pStyle w:val="a7"/>
              <w:jc w:val="center"/>
              <w:rPr>
                <w:b/>
              </w:rPr>
            </w:pPr>
            <w:r>
              <w:rPr>
                <w:rFonts w:hint="eastAsia"/>
                <w:b/>
              </w:rPr>
              <w:t>文件名称</w:t>
            </w:r>
          </w:p>
        </w:tc>
      </w:tr>
      <w:tr w:rsidR="0076483F" w:rsidRPr="00E93E89" w:rsidTr="00111527">
        <w:trPr>
          <w:trHeight w:val="338"/>
          <w:jc w:val="center"/>
        </w:trPr>
        <w:tc>
          <w:tcPr>
            <w:tcW w:w="2507" w:type="dxa"/>
            <w:tcBorders>
              <w:top w:val="single" w:sz="8" w:space="0" w:color="000000"/>
              <w:left w:val="single" w:sz="8" w:space="0" w:color="000000"/>
              <w:bottom w:val="single" w:sz="8" w:space="0" w:color="000000"/>
            </w:tcBorders>
          </w:tcPr>
          <w:p w:rsidR="0076483F" w:rsidRPr="00E93E89" w:rsidRDefault="0076483F" w:rsidP="00111527">
            <w:pPr>
              <w:pStyle w:val="a7"/>
            </w:pPr>
          </w:p>
        </w:tc>
        <w:tc>
          <w:tcPr>
            <w:tcW w:w="6820" w:type="dxa"/>
            <w:tcBorders>
              <w:top w:val="single" w:sz="8" w:space="0" w:color="000000"/>
              <w:bottom w:val="single" w:sz="8" w:space="0" w:color="000000"/>
              <w:right w:val="single" w:sz="8" w:space="0" w:color="000000"/>
            </w:tcBorders>
          </w:tcPr>
          <w:p w:rsidR="0076483F" w:rsidRPr="00E93E89" w:rsidRDefault="0076483F" w:rsidP="00111527">
            <w:pPr>
              <w:pStyle w:val="a7"/>
            </w:pPr>
          </w:p>
        </w:tc>
      </w:tr>
      <w:tr w:rsidR="0076483F" w:rsidRPr="00E93E89" w:rsidTr="00111527">
        <w:trPr>
          <w:trHeight w:val="20"/>
          <w:jc w:val="center"/>
        </w:trPr>
        <w:tc>
          <w:tcPr>
            <w:tcW w:w="2507" w:type="dxa"/>
          </w:tcPr>
          <w:p w:rsidR="0076483F" w:rsidRPr="00E93E89" w:rsidRDefault="0076483F" w:rsidP="00111527">
            <w:pPr>
              <w:pStyle w:val="a7"/>
            </w:pPr>
          </w:p>
        </w:tc>
        <w:tc>
          <w:tcPr>
            <w:tcW w:w="6820" w:type="dxa"/>
            <w:tcBorders>
              <w:bottom w:val="single" w:sz="8" w:space="0" w:color="000000"/>
            </w:tcBorders>
          </w:tcPr>
          <w:p w:rsidR="0076483F" w:rsidRPr="00E93E89" w:rsidRDefault="0076483F" w:rsidP="00111527">
            <w:pPr>
              <w:pStyle w:val="a7"/>
            </w:pPr>
          </w:p>
        </w:tc>
      </w:tr>
    </w:tbl>
    <w:p w:rsidR="00C744F1" w:rsidRDefault="0076483F" w:rsidP="000D2799">
      <w:pPr>
        <w:pStyle w:val="1"/>
      </w:pPr>
      <w:bookmarkStart w:id="19" w:name="_Toc19219609"/>
      <w:r w:rsidRPr="0076483F">
        <w:rPr>
          <w:rFonts w:hint="eastAsia"/>
        </w:rPr>
        <w:t>2.</w:t>
      </w:r>
      <w:r w:rsidRPr="0076483F">
        <w:rPr>
          <w:rFonts w:hint="eastAsia"/>
        </w:rPr>
        <w:t>产品介绍</w:t>
      </w:r>
      <w:bookmarkEnd w:id="19"/>
    </w:p>
    <w:p w:rsidR="0076483F" w:rsidRPr="000D2799" w:rsidRDefault="0076483F" w:rsidP="000D2799">
      <w:pPr>
        <w:pStyle w:val="a5"/>
        <w:spacing w:after="156"/>
        <w:ind w:firstLine="480"/>
        <w:rPr>
          <w:rFonts w:cs="Arial"/>
        </w:rPr>
      </w:pPr>
      <w:r w:rsidRPr="000D2799">
        <w:rPr>
          <w:rFonts w:cs="Arial" w:hint="eastAsia"/>
        </w:rPr>
        <w:t>大悟县界牌水库水质监测和安全评价系统</w:t>
      </w:r>
      <w:r w:rsidR="001A1B50">
        <w:rPr>
          <w:rFonts w:cs="Arial"/>
        </w:rPr>
        <w:t>利用遥感技术对</w:t>
      </w:r>
      <w:bookmarkStart w:id="20" w:name="_GoBack"/>
      <w:bookmarkEnd w:id="20"/>
      <w:r w:rsidR="001A1B50">
        <w:rPr>
          <w:rFonts w:cs="Arial" w:hint="eastAsia"/>
        </w:rPr>
        <w:t>界牌水库</w:t>
      </w:r>
      <w:r w:rsidRPr="000D2799">
        <w:rPr>
          <w:rFonts w:cs="Arial"/>
        </w:rPr>
        <w:t>水体叶绿素</w:t>
      </w:r>
      <w:r w:rsidRPr="000D2799">
        <w:rPr>
          <w:rFonts w:cs="Arial"/>
        </w:rPr>
        <w:t xml:space="preserve"> a </w:t>
      </w:r>
      <w:r w:rsidRPr="000D2799">
        <w:rPr>
          <w:rFonts w:cs="Arial"/>
        </w:rPr>
        <w:t>浓度进行了深入的研究，主要包括遥感影像的处理流程，三种湖泊叶绿素反演模型。系统以</w:t>
      </w:r>
      <w:r w:rsidRPr="000D2799">
        <w:rPr>
          <w:rFonts w:cs="Arial"/>
        </w:rPr>
        <w:t>.NET Framework</w:t>
      </w:r>
      <w:r w:rsidRPr="000D2799">
        <w:rPr>
          <w:rFonts w:cs="Arial"/>
        </w:rPr>
        <w:t>为基础，通过</w:t>
      </w:r>
      <w:r w:rsidRPr="000D2799">
        <w:rPr>
          <w:rFonts w:cs="Arial"/>
        </w:rPr>
        <w:t>Windows Form</w:t>
      </w:r>
      <w:r w:rsidRPr="000D2799">
        <w:rPr>
          <w:rFonts w:cs="Arial"/>
        </w:rPr>
        <w:t>平台完成系统界面设计，运用</w:t>
      </w:r>
      <w:r w:rsidRPr="000D2799">
        <w:rPr>
          <w:rFonts w:cs="Arial"/>
        </w:rPr>
        <w:t>C#</w:t>
      </w:r>
      <w:r w:rsidRPr="000D2799">
        <w:rPr>
          <w:rFonts w:cs="Arial"/>
        </w:rPr>
        <w:t>、</w:t>
      </w:r>
      <w:r w:rsidRPr="000D2799">
        <w:rPr>
          <w:rFonts w:cs="Arial"/>
        </w:rPr>
        <w:t>IDL</w:t>
      </w:r>
      <w:r w:rsidRPr="000D2799">
        <w:rPr>
          <w:rFonts w:cs="Arial"/>
        </w:rPr>
        <w:t>和</w:t>
      </w:r>
      <w:r w:rsidRPr="000D2799">
        <w:rPr>
          <w:rFonts w:cs="Arial"/>
        </w:rPr>
        <w:t>ArcGIS Engine</w:t>
      </w:r>
      <w:r w:rsidRPr="000D2799">
        <w:rPr>
          <w:rFonts w:cs="Arial"/>
        </w:rPr>
        <w:t>进行系统整体研发。系统以反演水体</w:t>
      </w:r>
      <w:r w:rsidRPr="000D2799">
        <w:rPr>
          <w:rFonts w:cs="Arial"/>
        </w:rPr>
        <w:lastRenderedPageBreak/>
        <w:t>叶绿素</w:t>
      </w:r>
      <w:r w:rsidRPr="000D2799">
        <w:rPr>
          <w:rFonts w:cs="Arial"/>
        </w:rPr>
        <w:t>a</w:t>
      </w:r>
      <w:r w:rsidRPr="000D2799">
        <w:rPr>
          <w:rFonts w:cs="Arial"/>
        </w:rPr>
        <w:t>浓度为主线，实现对原始影像的预处理，并通过不同的模型进行叶绿素浓度的空间分布研究。</w:t>
      </w:r>
    </w:p>
    <w:p w:rsidR="0076483F" w:rsidRPr="000D2799" w:rsidRDefault="0076483F" w:rsidP="000D2799">
      <w:pPr>
        <w:pStyle w:val="1"/>
      </w:pPr>
      <w:bookmarkStart w:id="21" w:name="_Toc19219610"/>
      <w:r w:rsidRPr="000D2799">
        <w:rPr>
          <w:rFonts w:hint="eastAsia"/>
        </w:rPr>
        <w:t>3.</w:t>
      </w:r>
      <w:r w:rsidRPr="000D2799">
        <w:rPr>
          <w:rFonts w:hint="eastAsia"/>
        </w:rPr>
        <w:t>产品遵循的标准或规范</w:t>
      </w:r>
      <w:bookmarkEnd w:id="21"/>
    </w:p>
    <w:p w:rsidR="000D2799" w:rsidRPr="000D2799" w:rsidRDefault="0076483F" w:rsidP="000D2799">
      <w:pPr>
        <w:pStyle w:val="a5"/>
        <w:spacing w:after="156"/>
        <w:ind w:firstLine="480"/>
        <w:rPr>
          <w:rFonts w:cs="Arial"/>
        </w:rPr>
      </w:pPr>
      <w:r w:rsidRPr="000D2799">
        <w:rPr>
          <w:rFonts w:cs="Arial" w:hint="eastAsia"/>
        </w:rPr>
        <w:t>本产品是一套水质监测系统，遵循《计算机软件保护条例》的各项规定。</w:t>
      </w:r>
    </w:p>
    <w:p w:rsidR="000D2799" w:rsidRDefault="000D2799" w:rsidP="000D2799">
      <w:pPr>
        <w:pStyle w:val="1"/>
      </w:pPr>
      <w:bookmarkStart w:id="22" w:name="_Toc19219611"/>
      <w:r>
        <w:rPr>
          <w:rFonts w:hint="eastAsia"/>
        </w:rPr>
        <w:t>4</w:t>
      </w:r>
      <w:r w:rsidRPr="000D2799">
        <w:rPr>
          <w:rFonts w:hint="eastAsia"/>
          <w:sz w:val="44"/>
          <w:szCs w:val="44"/>
        </w:rPr>
        <w:t>.</w:t>
      </w:r>
      <w:r>
        <w:rPr>
          <w:rFonts w:hint="eastAsia"/>
        </w:rPr>
        <w:t>产品范围</w:t>
      </w:r>
      <w:bookmarkEnd w:id="22"/>
    </w:p>
    <w:p w:rsidR="000D2799" w:rsidRDefault="000D2799" w:rsidP="000D2799">
      <w:pPr>
        <w:pStyle w:val="a5"/>
        <w:spacing w:after="156"/>
        <w:ind w:firstLine="480"/>
        <w:rPr>
          <w:rFonts w:cs="Arial"/>
        </w:rPr>
      </w:pPr>
      <w:r w:rsidRPr="000D2799">
        <w:rPr>
          <w:rFonts w:cs="Arial" w:hint="eastAsia"/>
        </w:rPr>
        <w:t>大悟县界牌水库水质监测和安全评价系统，是一套集水质数据管理、水环境监测和水质安全评价功能于一体的智能化系统</w:t>
      </w:r>
      <w:r>
        <w:rPr>
          <w:rFonts w:cs="Arial" w:hint="eastAsia"/>
        </w:rPr>
        <w:t>，适用于各水利环保单位。</w:t>
      </w:r>
    </w:p>
    <w:p w:rsidR="000D2799" w:rsidRDefault="000D2799" w:rsidP="007A2F05">
      <w:pPr>
        <w:pStyle w:val="1"/>
      </w:pPr>
      <w:bookmarkStart w:id="23" w:name="_Toc19219612"/>
      <w:r w:rsidRPr="007A2F05">
        <w:rPr>
          <w:rFonts w:hint="eastAsia"/>
        </w:rPr>
        <w:t>5.</w:t>
      </w:r>
      <w:r w:rsidRPr="007A2F05">
        <w:rPr>
          <w:rFonts w:hint="eastAsia"/>
        </w:rPr>
        <w:t>产品中的角色</w:t>
      </w:r>
      <w:bookmarkEnd w:id="23"/>
    </w:p>
    <w:p w:rsidR="007A2F05" w:rsidRPr="007A2F05" w:rsidRDefault="00E12DD7" w:rsidP="00E12DD7">
      <w:pPr>
        <w:pStyle w:val="a8"/>
      </w:pPr>
      <w:r>
        <w:rPr>
          <w:rFonts w:hint="eastAsia"/>
        </w:rPr>
        <w:t>表</w:t>
      </w:r>
      <w:r>
        <w:rPr>
          <w:rFonts w:hint="eastAsia"/>
        </w:rPr>
        <w:t xml:space="preserve">3 </w:t>
      </w:r>
      <w:r w:rsidR="007A2F05">
        <w:rPr>
          <w:rFonts w:hint="eastAsia"/>
        </w:rPr>
        <w:t>产品中的角色</w:t>
      </w:r>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72"/>
        <w:gridCol w:w="6606"/>
      </w:tblGrid>
      <w:tr w:rsidR="000D2799" w:rsidTr="00111527">
        <w:tc>
          <w:tcPr>
            <w:tcW w:w="1672" w:type="dxa"/>
            <w:shd w:val="clear" w:color="auto" w:fill="E6E6E6"/>
            <w:vAlign w:val="center"/>
          </w:tcPr>
          <w:p w:rsidR="000D2799" w:rsidRPr="0012252B" w:rsidRDefault="000D2799" w:rsidP="00111527">
            <w:pPr>
              <w:jc w:val="center"/>
              <w:rPr>
                <w:b/>
                <w:szCs w:val="21"/>
              </w:rPr>
            </w:pPr>
            <w:r w:rsidRPr="0012252B">
              <w:rPr>
                <w:rFonts w:hint="eastAsia"/>
                <w:b/>
                <w:szCs w:val="21"/>
              </w:rPr>
              <w:t>角色名称</w:t>
            </w:r>
          </w:p>
        </w:tc>
        <w:tc>
          <w:tcPr>
            <w:tcW w:w="6606" w:type="dxa"/>
            <w:shd w:val="clear" w:color="auto" w:fill="E6E6E6"/>
            <w:vAlign w:val="center"/>
          </w:tcPr>
          <w:p w:rsidR="000D2799" w:rsidRPr="0012252B" w:rsidRDefault="000D2799" w:rsidP="00111527">
            <w:pPr>
              <w:jc w:val="center"/>
              <w:rPr>
                <w:b/>
                <w:szCs w:val="21"/>
              </w:rPr>
            </w:pPr>
            <w:r w:rsidRPr="0012252B">
              <w:rPr>
                <w:rFonts w:hint="eastAsia"/>
                <w:b/>
                <w:szCs w:val="21"/>
              </w:rPr>
              <w:t>职责描述</w:t>
            </w:r>
          </w:p>
        </w:tc>
      </w:tr>
      <w:tr w:rsidR="000D2799" w:rsidTr="00111527">
        <w:tc>
          <w:tcPr>
            <w:tcW w:w="1672" w:type="dxa"/>
            <w:vAlign w:val="center"/>
          </w:tcPr>
          <w:p w:rsidR="000D2799" w:rsidRPr="00B1091C" w:rsidRDefault="000D2799" w:rsidP="00111527">
            <w:pPr>
              <w:pStyle w:val="hands-on0"/>
            </w:pPr>
            <w:r>
              <w:rPr>
                <w:rFonts w:hint="eastAsia"/>
              </w:rPr>
              <w:t>普通用户</w:t>
            </w:r>
          </w:p>
        </w:tc>
        <w:tc>
          <w:tcPr>
            <w:tcW w:w="6606" w:type="dxa"/>
          </w:tcPr>
          <w:p w:rsidR="000D2799" w:rsidRPr="00B1091C" w:rsidRDefault="000D2799" w:rsidP="00111527">
            <w:pPr>
              <w:pStyle w:val="hands-on0"/>
            </w:pPr>
            <w:r>
              <w:rPr>
                <w:rFonts w:hint="eastAsia"/>
              </w:rPr>
              <w:t>系统中</w:t>
            </w:r>
            <w:r>
              <w:t>权限最小的用户，</w:t>
            </w:r>
            <w:r>
              <w:rPr>
                <w:rFonts w:hint="eastAsia"/>
              </w:rPr>
              <w:t>可以查看系统数据</w:t>
            </w:r>
            <w:r>
              <w:t>，</w:t>
            </w:r>
            <w:r>
              <w:rPr>
                <w:rFonts w:hint="eastAsia"/>
              </w:rPr>
              <w:t>生成数据，但是没法导出数据</w:t>
            </w:r>
            <w:r>
              <w:t>。</w:t>
            </w:r>
          </w:p>
        </w:tc>
      </w:tr>
      <w:tr w:rsidR="000D2799" w:rsidTr="00111527">
        <w:tc>
          <w:tcPr>
            <w:tcW w:w="1672" w:type="dxa"/>
            <w:vAlign w:val="center"/>
          </w:tcPr>
          <w:p w:rsidR="000D2799" w:rsidRDefault="000D2799" w:rsidP="00111527">
            <w:pPr>
              <w:pStyle w:val="hands-on0"/>
            </w:pPr>
            <w:r>
              <w:rPr>
                <w:rFonts w:hint="eastAsia"/>
              </w:rPr>
              <w:t>管理员</w:t>
            </w:r>
          </w:p>
        </w:tc>
        <w:tc>
          <w:tcPr>
            <w:tcW w:w="6606" w:type="dxa"/>
          </w:tcPr>
          <w:p w:rsidR="000D2799" w:rsidRDefault="000D2799" w:rsidP="00111527">
            <w:pPr>
              <w:pStyle w:val="hands-on0"/>
            </w:pPr>
            <w:r>
              <w:t>整个</w:t>
            </w:r>
            <w:r>
              <w:rPr>
                <w:rFonts w:hint="eastAsia"/>
              </w:rPr>
              <w:t>系统的管理者，可以设定其他用户的权限，可对系统进行任何操作</w:t>
            </w:r>
            <w:r>
              <w:t>。</w:t>
            </w:r>
          </w:p>
        </w:tc>
      </w:tr>
    </w:tbl>
    <w:p w:rsidR="005A2E5C" w:rsidRDefault="005A2E5C" w:rsidP="005A2E5C">
      <w:pPr>
        <w:pStyle w:val="1"/>
      </w:pPr>
      <w:bookmarkStart w:id="24" w:name="_Toc19219613"/>
      <w:r w:rsidRPr="007A2F05">
        <w:rPr>
          <w:rFonts w:hint="eastAsia"/>
        </w:rPr>
        <w:lastRenderedPageBreak/>
        <w:t>6.</w:t>
      </w:r>
      <w:r>
        <w:rPr>
          <w:rFonts w:hint="eastAsia"/>
        </w:rPr>
        <w:t>产品信息结构图</w:t>
      </w:r>
      <w:bookmarkEnd w:id="24"/>
    </w:p>
    <w:p w:rsidR="005A2E5C" w:rsidRDefault="005A2E5C" w:rsidP="005A2E5C">
      <w:pPr>
        <w:widowControl/>
        <w:jc w:val="center"/>
      </w:pPr>
      <w:r w:rsidRPr="005A2E5C">
        <w:rPr>
          <w:rFonts w:ascii="宋体" w:eastAsia="宋体" w:hAnsi="宋体" w:cs="宋体"/>
          <w:noProof/>
          <w:kern w:val="0"/>
          <w:sz w:val="24"/>
          <w:szCs w:val="24"/>
        </w:rPr>
        <w:drawing>
          <wp:inline distT="0" distB="0" distL="0" distR="0" wp14:anchorId="24E7FC05" wp14:editId="72BC1984">
            <wp:extent cx="3356811" cy="3212143"/>
            <wp:effectExtent l="0" t="0" r="0" b="7620"/>
            <wp:docPr id="1" name="图片 1" descr="D:\电脑各种文件存放路径\qq文件\1305107117\Image\Group\G4089N8YNXG5RKL$}6W{@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电脑各种文件存放路径\qq文件\1305107117\Image\Group\G4089N8YNXG5RKL$}6W{@W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444" cy="3214662"/>
                    </a:xfrm>
                    <a:prstGeom prst="rect">
                      <a:avLst/>
                    </a:prstGeom>
                    <a:noFill/>
                    <a:ln>
                      <a:noFill/>
                    </a:ln>
                  </pic:spPr>
                </pic:pic>
              </a:graphicData>
            </a:graphic>
          </wp:inline>
        </w:drawing>
      </w:r>
    </w:p>
    <w:p w:rsidR="005A2E5C" w:rsidRPr="000C6F7C" w:rsidRDefault="005A2E5C" w:rsidP="000C6F7C">
      <w:pPr>
        <w:pStyle w:val="1"/>
      </w:pPr>
      <w:bookmarkStart w:id="25" w:name="_Toc19219614"/>
      <w:r w:rsidRPr="005A2E5C">
        <w:t>7</w:t>
      </w:r>
      <w:r w:rsidRPr="005A2E5C">
        <w:rPr>
          <w:rFonts w:hint="eastAsia"/>
        </w:rPr>
        <w:t>.</w:t>
      </w:r>
      <w:r w:rsidR="000C6F7C">
        <w:rPr>
          <w:rFonts w:hint="eastAsia"/>
        </w:rPr>
        <w:t>产品结构图</w:t>
      </w:r>
      <w:bookmarkEnd w:id="25"/>
    </w:p>
    <w:p w:rsidR="005A2E5C" w:rsidRPr="005A2E5C" w:rsidRDefault="005A2E5C" w:rsidP="005A2E5C">
      <w:pPr>
        <w:widowControl/>
        <w:jc w:val="center"/>
        <w:rPr>
          <w:rFonts w:ascii="宋体" w:eastAsia="宋体" w:hAnsi="宋体" w:cs="宋体"/>
          <w:kern w:val="0"/>
          <w:sz w:val="24"/>
          <w:szCs w:val="24"/>
        </w:rPr>
      </w:pPr>
      <w:r w:rsidRPr="005A2E5C">
        <w:rPr>
          <w:rFonts w:ascii="宋体" w:eastAsia="宋体" w:hAnsi="宋体" w:cs="宋体"/>
          <w:noProof/>
          <w:kern w:val="0"/>
          <w:sz w:val="24"/>
          <w:szCs w:val="24"/>
        </w:rPr>
        <w:drawing>
          <wp:inline distT="0" distB="0" distL="0" distR="0" wp14:anchorId="352BC4A8" wp14:editId="6B24237E">
            <wp:extent cx="3488657" cy="3588177"/>
            <wp:effectExtent l="0" t="0" r="0" b="0"/>
            <wp:docPr id="2" name="图片 2" descr="D:\电脑各种文件存放路径\qq文件\1305107117\Image\Group\P~MQ~NB[{GYWDBB_KG}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电脑各种文件存放路径\qq文件\1305107117\Image\Group\P~MQ~NB[{GYWDBB_KG}V$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105" cy="3594809"/>
                    </a:xfrm>
                    <a:prstGeom prst="rect">
                      <a:avLst/>
                    </a:prstGeom>
                    <a:noFill/>
                    <a:ln>
                      <a:noFill/>
                    </a:ln>
                  </pic:spPr>
                </pic:pic>
              </a:graphicData>
            </a:graphic>
          </wp:inline>
        </w:drawing>
      </w:r>
    </w:p>
    <w:p w:rsidR="005A2E5C" w:rsidRPr="005A2E5C" w:rsidRDefault="005A2E5C" w:rsidP="005A2E5C">
      <w:pPr>
        <w:widowControl/>
        <w:rPr>
          <w:rFonts w:ascii="宋体" w:eastAsia="宋体" w:hAnsi="宋体" w:cs="宋体"/>
          <w:kern w:val="0"/>
          <w:sz w:val="24"/>
          <w:szCs w:val="24"/>
        </w:rPr>
      </w:pPr>
    </w:p>
    <w:p w:rsidR="000D2799" w:rsidRDefault="000C6F7C" w:rsidP="007A2F05">
      <w:pPr>
        <w:pStyle w:val="1"/>
      </w:pPr>
      <w:bookmarkStart w:id="26" w:name="_Toc19219615"/>
      <w:r>
        <w:rPr>
          <w:rFonts w:hint="eastAsia"/>
        </w:rPr>
        <w:t>8</w:t>
      </w:r>
      <w:r w:rsidR="00744579" w:rsidRPr="007A2F05">
        <w:rPr>
          <w:rFonts w:hint="eastAsia"/>
        </w:rPr>
        <w:t>.</w:t>
      </w:r>
      <w:r w:rsidR="00744579" w:rsidRPr="007A2F05">
        <w:rPr>
          <w:rFonts w:hint="eastAsia"/>
        </w:rPr>
        <w:t>产品的功能性需求</w:t>
      </w:r>
      <w:bookmarkEnd w:id="26"/>
    </w:p>
    <w:p w:rsidR="007A2F05" w:rsidRPr="007A2F05" w:rsidRDefault="00E12DD7" w:rsidP="00E12DD7">
      <w:pPr>
        <w:pStyle w:val="a8"/>
      </w:pPr>
      <w:r>
        <w:rPr>
          <w:rFonts w:hint="eastAsia"/>
        </w:rPr>
        <w:t>表</w:t>
      </w:r>
      <w:r>
        <w:rPr>
          <w:rFonts w:hint="eastAsia"/>
        </w:rPr>
        <w:t xml:space="preserve">4 </w:t>
      </w:r>
      <w:r w:rsidR="007A2F05">
        <w:rPr>
          <w:rFonts w:hint="eastAsia"/>
        </w:rPr>
        <w:t>功能需求清单</w:t>
      </w:r>
    </w:p>
    <w:tbl>
      <w:tblPr>
        <w:tblW w:w="828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20" w:firstRow="1" w:lastRow="0" w:firstColumn="0" w:lastColumn="0" w:noHBand="0" w:noVBand="0"/>
      </w:tblPr>
      <w:tblGrid>
        <w:gridCol w:w="2122"/>
        <w:gridCol w:w="2444"/>
        <w:gridCol w:w="3718"/>
      </w:tblGrid>
      <w:tr w:rsidR="00744579" w:rsidRPr="004F0E66" w:rsidTr="007A10E1">
        <w:trPr>
          <w:tblHeader/>
          <w:jc w:val="center"/>
        </w:trPr>
        <w:tc>
          <w:tcPr>
            <w:tcW w:w="2122" w:type="dxa"/>
            <w:shd w:val="clear" w:color="auto" w:fill="E6E6E6"/>
          </w:tcPr>
          <w:p w:rsidR="00744579" w:rsidRPr="004F0E66" w:rsidRDefault="00744579" w:rsidP="00111527">
            <w:pPr>
              <w:jc w:val="center"/>
              <w:rPr>
                <w:rStyle w:val="hands-on"/>
                <w:rFonts w:ascii="宋体" w:hAnsi="宋体"/>
                <w:sz w:val="18"/>
                <w:szCs w:val="18"/>
              </w:rPr>
            </w:pPr>
            <w:r w:rsidRPr="004F0E66">
              <w:rPr>
                <w:rStyle w:val="hands-on"/>
                <w:rFonts w:ascii="宋体" w:hAnsi="宋体" w:hint="eastAsia"/>
                <w:sz w:val="18"/>
                <w:szCs w:val="18"/>
              </w:rPr>
              <w:t>功能类别</w:t>
            </w:r>
          </w:p>
        </w:tc>
        <w:tc>
          <w:tcPr>
            <w:tcW w:w="2444" w:type="dxa"/>
            <w:shd w:val="clear" w:color="auto" w:fill="E6E6E6"/>
          </w:tcPr>
          <w:p w:rsidR="00744579" w:rsidRPr="004F0E66" w:rsidRDefault="00744579" w:rsidP="00111527">
            <w:pPr>
              <w:jc w:val="center"/>
              <w:rPr>
                <w:rStyle w:val="hands-on"/>
                <w:rFonts w:ascii="宋体" w:hAnsi="宋体"/>
                <w:sz w:val="18"/>
                <w:szCs w:val="18"/>
              </w:rPr>
            </w:pPr>
            <w:r w:rsidRPr="004F0E66">
              <w:rPr>
                <w:rStyle w:val="hands-on"/>
                <w:rFonts w:ascii="宋体" w:hAnsi="宋体" w:hint="eastAsia"/>
                <w:sz w:val="18"/>
                <w:szCs w:val="18"/>
              </w:rPr>
              <w:t>功能名称、标识符</w:t>
            </w:r>
          </w:p>
        </w:tc>
        <w:tc>
          <w:tcPr>
            <w:tcW w:w="3718" w:type="dxa"/>
            <w:shd w:val="clear" w:color="auto" w:fill="E6E6E6"/>
          </w:tcPr>
          <w:p w:rsidR="00744579" w:rsidRPr="004F0E66" w:rsidRDefault="00744579" w:rsidP="00111527">
            <w:pPr>
              <w:jc w:val="center"/>
              <w:rPr>
                <w:rStyle w:val="hands-on"/>
                <w:rFonts w:ascii="宋体" w:hAnsi="宋体"/>
                <w:sz w:val="18"/>
                <w:szCs w:val="18"/>
              </w:rPr>
            </w:pPr>
            <w:r w:rsidRPr="004F0E66">
              <w:rPr>
                <w:rStyle w:val="hands-on"/>
                <w:rFonts w:ascii="宋体" w:hAnsi="宋体" w:hint="eastAsia"/>
                <w:sz w:val="18"/>
                <w:szCs w:val="18"/>
              </w:rPr>
              <w:t>描述</w:t>
            </w:r>
          </w:p>
        </w:tc>
      </w:tr>
      <w:tr w:rsidR="00744579" w:rsidRPr="0042289E" w:rsidTr="007A10E1">
        <w:trPr>
          <w:trHeight w:val="700"/>
          <w:jc w:val="center"/>
        </w:trPr>
        <w:tc>
          <w:tcPr>
            <w:tcW w:w="2122" w:type="dxa"/>
            <w:tcBorders>
              <w:bottom w:val="single" w:sz="6" w:space="0" w:color="auto"/>
            </w:tcBorders>
            <w:vAlign w:val="center"/>
          </w:tcPr>
          <w:p w:rsidR="00744579" w:rsidRPr="00BE58C3" w:rsidRDefault="00744579" w:rsidP="00111527">
            <w:pPr>
              <w:rPr>
                <w:b/>
                <w:sz w:val="18"/>
                <w:szCs w:val="18"/>
              </w:rPr>
            </w:pPr>
            <w:r w:rsidRPr="00BE58C3">
              <w:rPr>
                <w:rFonts w:hint="eastAsia"/>
                <w:b/>
                <w:sz w:val="18"/>
                <w:szCs w:val="18"/>
              </w:rPr>
              <w:t>用户登录</w:t>
            </w:r>
          </w:p>
        </w:tc>
        <w:tc>
          <w:tcPr>
            <w:tcW w:w="2444" w:type="dxa"/>
            <w:tcBorders>
              <w:bottom w:val="single" w:sz="6" w:space="0" w:color="auto"/>
            </w:tcBorders>
            <w:vAlign w:val="center"/>
          </w:tcPr>
          <w:p w:rsidR="00744579" w:rsidRPr="0042289E" w:rsidRDefault="00744579" w:rsidP="00111527">
            <w:pPr>
              <w:rPr>
                <w:sz w:val="18"/>
                <w:szCs w:val="18"/>
              </w:rPr>
            </w:pPr>
            <w:r>
              <w:rPr>
                <w:rFonts w:hint="eastAsia"/>
                <w:sz w:val="18"/>
                <w:szCs w:val="18"/>
              </w:rPr>
              <w:t>用户登录</w:t>
            </w:r>
          </w:p>
        </w:tc>
        <w:tc>
          <w:tcPr>
            <w:tcW w:w="3718" w:type="dxa"/>
            <w:tcBorders>
              <w:bottom w:val="single" w:sz="6" w:space="0" w:color="auto"/>
            </w:tcBorders>
          </w:tcPr>
          <w:p w:rsidR="00744579" w:rsidRPr="0042289E" w:rsidRDefault="00744579" w:rsidP="00111527">
            <w:pPr>
              <w:rPr>
                <w:sz w:val="18"/>
                <w:szCs w:val="18"/>
              </w:rPr>
            </w:pPr>
            <w:r>
              <w:rPr>
                <w:rFonts w:hint="eastAsia"/>
                <w:iCs/>
                <w:sz w:val="18"/>
                <w:szCs w:val="18"/>
              </w:rPr>
              <w:t>对用户输入的用户名，密码进行验证，验证通过后，该用户可以使用系统中自己拥有权限的那部分功能，否则拒绝使用。</w:t>
            </w:r>
          </w:p>
        </w:tc>
      </w:tr>
      <w:tr w:rsidR="00744579" w:rsidRPr="0042289E" w:rsidTr="007A10E1">
        <w:trPr>
          <w:trHeight w:val="700"/>
          <w:jc w:val="center"/>
        </w:trPr>
        <w:tc>
          <w:tcPr>
            <w:tcW w:w="2122" w:type="dxa"/>
            <w:vMerge w:val="restart"/>
            <w:vAlign w:val="center"/>
          </w:tcPr>
          <w:p w:rsidR="00744579" w:rsidRPr="00BE58C3" w:rsidRDefault="00744579" w:rsidP="00111527">
            <w:pPr>
              <w:rPr>
                <w:b/>
                <w:sz w:val="18"/>
                <w:szCs w:val="18"/>
              </w:rPr>
            </w:pPr>
            <w:r>
              <w:rPr>
                <w:rFonts w:hint="eastAsia"/>
                <w:b/>
                <w:sz w:val="18"/>
                <w:szCs w:val="18"/>
              </w:rPr>
              <w:t>资料介绍</w:t>
            </w:r>
          </w:p>
        </w:tc>
        <w:tc>
          <w:tcPr>
            <w:tcW w:w="2444" w:type="dxa"/>
            <w:tcBorders>
              <w:bottom w:val="single" w:sz="6" w:space="0" w:color="auto"/>
            </w:tcBorders>
            <w:vAlign w:val="center"/>
          </w:tcPr>
          <w:p w:rsidR="00744579" w:rsidRDefault="00744579" w:rsidP="00111527">
            <w:pPr>
              <w:rPr>
                <w:sz w:val="18"/>
                <w:szCs w:val="18"/>
              </w:rPr>
            </w:pPr>
            <w:r>
              <w:rPr>
                <w:rFonts w:hint="eastAsia"/>
                <w:sz w:val="18"/>
                <w:szCs w:val="18"/>
              </w:rPr>
              <w:t>水库相关信息</w:t>
            </w:r>
          </w:p>
        </w:tc>
        <w:tc>
          <w:tcPr>
            <w:tcW w:w="3718" w:type="dxa"/>
            <w:tcBorders>
              <w:bottom w:val="single" w:sz="6" w:space="0" w:color="auto"/>
            </w:tcBorders>
          </w:tcPr>
          <w:p w:rsidR="00744579" w:rsidRDefault="00744579" w:rsidP="00111527">
            <w:pPr>
              <w:rPr>
                <w:iCs/>
                <w:sz w:val="18"/>
                <w:szCs w:val="18"/>
              </w:rPr>
            </w:pPr>
            <w:r>
              <w:rPr>
                <w:rFonts w:hint="eastAsia"/>
                <w:iCs/>
                <w:sz w:val="18"/>
                <w:szCs w:val="18"/>
              </w:rPr>
              <w:t>详细介绍水库相关的水文，地址，地质，气候，库容，水体指标等详细信息</w:t>
            </w:r>
          </w:p>
        </w:tc>
      </w:tr>
      <w:tr w:rsidR="00744579" w:rsidRPr="0042289E" w:rsidTr="007A10E1">
        <w:trPr>
          <w:trHeight w:val="700"/>
          <w:jc w:val="center"/>
        </w:trPr>
        <w:tc>
          <w:tcPr>
            <w:tcW w:w="2122" w:type="dxa"/>
            <w:vMerge/>
            <w:tcBorders>
              <w:bottom w:val="single" w:sz="6" w:space="0" w:color="auto"/>
            </w:tcBorders>
            <w:vAlign w:val="center"/>
          </w:tcPr>
          <w:p w:rsidR="00744579" w:rsidRPr="00BE58C3" w:rsidRDefault="00744579" w:rsidP="00111527">
            <w:pPr>
              <w:rPr>
                <w:b/>
                <w:sz w:val="18"/>
                <w:szCs w:val="18"/>
              </w:rPr>
            </w:pPr>
          </w:p>
        </w:tc>
        <w:tc>
          <w:tcPr>
            <w:tcW w:w="2444" w:type="dxa"/>
            <w:tcBorders>
              <w:bottom w:val="single" w:sz="6" w:space="0" w:color="auto"/>
            </w:tcBorders>
            <w:vAlign w:val="center"/>
          </w:tcPr>
          <w:p w:rsidR="00744579" w:rsidRDefault="00744579" w:rsidP="00111527">
            <w:pPr>
              <w:rPr>
                <w:sz w:val="18"/>
                <w:szCs w:val="18"/>
              </w:rPr>
            </w:pPr>
            <w:r>
              <w:rPr>
                <w:rFonts w:hint="eastAsia"/>
                <w:sz w:val="18"/>
                <w:szCs w:val="18"/>
              </w:rPr>
              <w:t>系统功能介绍</w:t>
            </w:r>
          </w:p>
        </w:tc>
        <w:tc>
          <w:tcPr>
            <w:tcW w:w="3718" w:type="dxa"/>
            <w:tcBorders>
              <w:bottom w:val="single" w:sz="6" w:space="0" w:color="auto"/>
            </w:tcBorders>
          </w:tcPr>
          <w:p w:rsidR="00744579" w:rsidRDefault="00744579" w:rsidP="00111527">
            <w:pPr>
              <w:rPr>
                <w:iCs/>
                <w:sz w:val="18"/>
                <w:szCs w:val="18"/>
              </w:rPr>
            </w:pPr>
            <w:r>
              <w:rPr>
                <w:rFonts w:hint="eastAsia"/>
                <w:iCs/>
                <w:sz w:val="18"/>
                <w:szCs w:val="18"/>
              </w:rPr>
              <w:t>详细说明本系统所包含的各项功能</w:t>
            </w:r>
          </w:p>
        </w:tc>
      </w:tr>
      <w:tr w:rsidR="00744579" w:rsidRPr="0042289E" w:rsidTr="007A10E1">
        <w:trPr>
          <w:trHeight w:val="1065"/>
          <w:jc w:val="center"/>
        </w:trPr>
        <w:tc>
          <w:tcPr>
            <w:tcW w:w="2122" w:type="dxa"/>
            <w:vMerge w:val="restart"/>
            <w:tcBorders>
              <w:top w:val="single" w:sz="6" w:space="0" w:color="auto"/>
            </w:tcBorders>
            <w:vAlign w:val="center"/>
          </w:tcPr>
          <w:p w:rsidR="00744579" w:rsidRPr="0042289E" w:rsidRDefault="00744579" w:rsidP="00744579">
            <w:pPr>
              <w:rPr>
                <w:sz w:val="18"/>
                <w:szCs w:val="18"/>
              </w:rPr>
            </w:pPr>
            <w:r>
              <w:rPr>
                <w:rFonts w:hint="eastAsia"/>
                <w:b/>
                <w:iCs/>
                <w:sz w:val="18"/>
                <w:szCs w:val="18"/>
              </w:rPr>
              <w:t>数据管理</w:t>
            </w:r>
          </w:p>
        </w:tc>
        <w:tc>
          <w:tcPr>
            <w:tcW w:w="2444" w:type="dxa"/>
            <w:tcBorders>
              <w:top w:val="single" w:sz="6" w:space="0" w:color="auto"/>
            </w:tcBorders>
            <w:vAlign w:val="center"/>
          </w:tcPr>
          <w:p w:rsidR="00744579" w:rsidRPr="0042289E" w:rsidRDefault="00744579" w:rsidP="00744579">
            <w:pPr>
              <w:rPr>
                <w:sz w:val="18"/>
                <w:szCs w:val="18"/>
              </w:rPr>
            </w:pPr>
            <w:r>
              <w:rPr>
                <w:rFonts w:hint="eastAsia"/>
                <w:sz w:val="18"/>
                <w:szCs w:val="18"/>
              </w:rPr>
              <w:t>实测数据</w:t>
            </w:r>
          </w:p>
        </w:tc>
        <w:tc>
          <w:tcPr>
            <w:tcW w:w="3718" w:type="dxa"/>
            <w:tcBorders>
              <w:top w:val="single" w:sz="6" w:space="0" w:color="auto"/>
            </w:tcBorders>
          </w:tcPr>
          <w:p w:rsidR="00744579" w:rsidRPr="0042289E" w:rsidRDefault="00744579" w:rsidP="00744579">
            <w:pPr>
              <w:rPr>
                <w:sz w:val="18"/>
                <w:szCs w:val="18"/>
              </w:rPr>
            </w:pPr>
            <w:r>
              <w:rPr>
                <w:rFonts w:hint="eastAsia"/>
                <w:iCs/>
                <w:sz w:val="18"/>
                <w:szCs w:val="18"/>
              </w:rPr>
              <w:t>管理实测数据，</w:t>
            </w:r>
            <w:r>
              <w:rPr>
                <w:iCs/>
                <w:sz w:val="18"/>
                <w:szCs w:val="18"/>
              </w:rPr>
              <w:t>包括</w:t>
            </w:r>
            <w:r>
              <w:rPr>
                <w:rFonts w:hint="eastAsia"/>
                <w:iCs/>
                <w:sz w:val="18"/>
                <w:szCs w:val="18"/>
              </w:rPr>
              <w:t>数据选择，</w:t>
            </w:r>
            <w:r>
              <w:rPr>
                <w:iCs/>
                <w:sz w:val="18"/>
                <w:szCs w:val="18"/>
              </w:rPr>
              <w:t>新增</w:t>
            </w:r>
            <w:r>
              <w:rPr>
                <w:rFonts w:hint="eastAsia"/>
                <w:iCs/>
                <w:sz w:val="18"/>
                <w:szCs w:val="18"/>
              </w:rPr>
              <w:t>、</w:t>
            </w:r>
            <w:r>
              <w:rPr>
                <w:iCs/>
                <w:sz w:val="18"/>
                <w:szCs w:val="18"/>
              </w:rPr>
              <w:t>编辑</w:t>
            </w:r>
            <w:r>
              <w:rPr>
                <w:rFonts w:hint="eastAsia"/>
                <w:iCs/>
                <w:sz w:val="18"/>
                <w:szCs w:val="18"/>
              </w:rPr>
              <w:t>、删除、以及数据导入导出</w:t>
            </w:r>
            <w:r>
              <w:rPr>
                <w:iCs/>
                <w:sz w:val="18"/>
                <w:szCs w:val="18"/>
              </w:rPr>
              <w:t>。</w:t>
            </w:r>
          </w:p>
        </w:tc>
      </w:tr>
      <w:tr w:rsidR="00744579" w:rsidRPr="0042289E" w:rsidTr="007A10E1">
        <w:trPr>
          <w:trHeight w:val="957"/>
          <w:jc w:val="center"/>
        </w:trPr>
        <w:tc>
          <w:tcPr>
            <w:tcW w:w="2122" w:type="dxa"/>
            <w:vMerge/>
            <w:vAlign w:val="center"/>
          </w:tcPr>
          <w:p w:rsidR="00744579" w:rsidRPr="0042289E" w:rsidRDefault="00744579" w:rsidP="00744579">
            <w:pPr>
              <w:rPr>
                <w:sz w:val="18"/>
                <w:szCs w:val="18"/>
              </w:rPr>
            </w:pPr>
          </w:p>
        </w:tc>
        <w:tc>
          <w:tcPr>
            <w:tcW w:w="2444" w:type="dxa"/>
            <w:vAlign w:val="center"/>
          </w:tcPr>
          <w:p w:rsidR="00744579" w:rsidRPr="0042289E" w:rsidRDefault="00744579" w:rsidP="00744579">
            <w:pPr>
              <w:rPr>
                <w:sz w:val="18"/>
                <w:szCs w:val="18"/>
              </w:rPr>
            </w:pPr>
            <w:r>
              <w:rPr>
                <w:rFonts w:hint="eastAsia"/>
                <w:sz w:val="18"/>
                <w:szCs w:val="18"/>
              </w:rPr>
              <w:t>波段数据</w:t>
            </w:r>
          </w:p>
        </w:tc>
        <w:tc>
          <w:tcPr>
            <w:tcW w:w="3718" w:type="dxa"/>
          </w:tcPr>
          <w:p w:rsidR="00744579" w:rsidRPr="0042289E" w:rsidRDefault="00744579" w:rsidP="00744579">
            <w:pPr>
              <w:rPr>
                <w:sz w:val="18"/>
                <w:szCs w:val="18"/>
              </w:rPr>
            </w:pPr>
            <w:r>
              <w:rPr>
                <w:rFonts w:hint="eastAsia"/>
                <w:iCs/>
                <w:sz w:val="18"/>
                <w:szCs w:val="18"/>
              </w:rPr>
              <w:t>管理波段数据，</w:t>
            </w:r>
            <w:r>
              <w:rPr>
                <w:iCs/>
                <w:sz w:val="18"/>
                <w:szCs w:val="18"/>
              </w:rPr>
              <w:t>包括</w:t>
            </w:r>
            <w:r>
              <w:rPr>
                <w:rFonts w:hint="eastAsia"/>
                <w:iCs/>
                <w:sz w:val="18"/>
                <w:szCs w:val="18"/>
              </w:rPr>
              <w:t>数据选择，</w:t>
            </w:r>
            <w:r>
              <w:rPr>
                <w:iCs/>
                <w:sz w:val="18"/>
                <w:szCs w:val="18"/>
              </w:rPr>
              <w:t>新增</w:t>
            </w:r>
            <w:r>
              <w:rPr>
                <w:rFonts w:hint="eastAsia"/>
                <w:iCs/>
                <w:sz w:val="18"/>
                <w:szCs w:val="18"/>
              </w:rPr>
              <w:t>、</w:t>
            </w:r>
            <w:r>
              <w:rPr>
                <w:iCs/>
                <w:sz w:val="18"/>
                <w:szCs w:val="18"/>
              </w:rPr>
              <w:t>编辑</w:t>
            </w:r>
            <w:r>
              <w:rPr>
                <w:rFonts w:hint="eastAsia"/>
                <w:iCs/>
                <w:sz w:val="18"/>
                <w:szCs w:val="18"/>
              </w:rPr>
              <w:t>、删除、以及数据导入导出</w:t>
            </w:r>
            <w:r>
              <w:rPr>
                <w:iCs/>
                <w:sz w:val="18"/>
                <w:szCs w:val="18"/>
              </w:rPr>
              <w:t>。</w:t>
            </w:r>
          </w:p>
        </w:tc>
      </w:tr>
      <w:tr w:rsidR="00FC50F8" w:rsidRPr="0042289E" w:rsidTr="007A10E1">
        <w:trPr>
          <w:trHeight w:val="957"/>
          <w:jc w:val="center"/>
        </w:trPr>
        <w:tc>
          <w:tcPr>
            <w:tcW w:w="2122" w:type="dxa"/>
            <w:vMerge/>
            <w:vAlign w:val="center"/>
          </w:tcPr>
          <w:p w:rsidR="00FC50F8" w:rsidRPr="0042289E" w:rsidRDefault="00FC50F8" w:rsidP="00FC50F8">
            <w:pPr>
              <w:rPr>
                <w:sz w:val="18"/>
                <w:szCs w:val="18"/>
              </w:rPr>
            </w:pPr>
          </w:p>
        </w:tc>
        <w:tc>
          <w:tcPr>
            <w:tcW w:w="2444" w:type="dxa"/>
            <w:vAlign w:val="center"/>
          </w:tcPr>
          <w:p w:rsidR="00FC50F8" w:rsidRDefault="00FC50F8" w:rsidP="00FC50F8">
            <w:pPr>
              <w:rPr>
                <w:sz w:val="18"/>
                <w:szCs w:val="18"/>
              </w:rPr>
            </w:pPr>
            <w:r>
              <w:rPr>
                <w:rFonts w:hint="eastAsia"/>
                <w:sz w:val="18"/>
                <w:szCs w:val="18"/>
              </w:rPr>
              <w:t>遥感影像数据</w:t>
            </w:r>
          </w:p>
        </w:tc>
        <w:tc>
          <w:tcPr>
            <w:tcW w:w="3718" w:type="dxa"/>
          </w:tcPr>
          <w:p w:rsidR="00FC50F8" w:rsidRDefault="00FC50F8" w:rsidP="00FC50F8">
            <w:pPr>
              <w:rPr>
                <w:iCs/>
                <w:sz w:val="18"/>
                <w:szCs w:val="18"/>
              </w:rPr>
            </w:pPr>
            <w:r>
              <w:rPr>
                <w:rFonts w:hint="eastAsia"/>
                <w:iCs/>
                <w:sz w:val="18"/>
                <w:szCs w:val="18"/>
              </w:rPr>
              <w:t>管理遥影像数据，</w:t>
            </w:r>
            <w:r>
              <w:rPr>
                <w:iCs/>
                <w:sz w:val="18"/>
                <w:szCs w:val="18"/>
              </w:rPr>
              <w:t>包括</w:t>
            </w:r>
            <w:r>
              <w:rPr>
                <w:rFonts w:hint="eastAsia"/>
                <w:iCs/>
                <w:sz w:val="18"/>
                <w:szCs w:val="18"/>
              </w:rPr>
              <w:t>数据选择，</w:t>
            </w:r>
            <w:r>
              <w:rPr>
                <w:iCs/>
                <w:sz w:val="18"/>
                <w:szCs w:val="18"/>
              </w:rPr>
              <w:t>新增</w:t>
            </w:r>
            <w:r>
              <w:rPr>
                <w:rFonts w:hint="eastAsia"/>
                <w:iCs/>
                <w:sz w:val="18"/>
                <w:szCs w:val="18"/>
              </w:rPr>
              <w:t>、</w:t>
            </w:r>
            <w:r>
              <w:rPr>
                <w:iCs/>
                <w:sz w:val="18"/>
                <w:szCs w:val="18"/>
              </w:rPr>
              <w:t>编辑</w:t>
            </w:r>
            <w:r>
              <w:rPr>
                <w:rFonts w:hint="eastAsia"/>
                <w:iCs/>
                <w:sz w:val="18"/>
                <w:szCs w:val="18"/>
              </w:rPr>
              <w:t>、删除、以及数据导入导出</w:t>
            </w:r>
            <w:r>
              <w:rPr>
                <w:iCs/>
                <w:sz w:val="18"/>
                <w:szCs w:val="18"/>
              </w:rPr>
              <w:t>。</w:t>
            </w:r>
          </w:p>
        </w:tc>
      </w:tr>
      <w:tr w:rsidR="007A10E1" w:rsidRPr="0042289E" w:rsidTr="007A10E1">
        <w:trPr>
          <w:trHeight w:val="957"/>
          <w:jc w:val="center"/>
        </w:trPr>
        <w:tc>
          <w:tcPr>
            <w:tcW w:w="2122" w:type="dxa"/>
            <w:vMerge w:val="restart"/>
            <w:vAlign w:val="center"/>
          </w:tcPr>
          <w:p w:rsidR="007A10E1" w:rsidRDefault="007A10E1" w:rsidP="007A10E1">
            <w:pPr>
              <w:rPr>
                <w:sz w:val="18"/>
                <w:szCs w:val="18"/>
              </w:rPr>
            </w:pPr>
          </w:p>
          <w:p w:rsidR="007A10E1" w:rsidRPr="007A2F05" w:rsidRDefault="007A10E1" w:rsidP="007A10E1">
            <w:pPr>
              <w:rPr>
                <w:sz w:val="18"/>
                <w:szCs w:val="18"/>
              </w:rPr>
            </w:pPr>
          </w:p>
          <w:p w:rsidR="007A10E1" w:rsidRPr="0042289E" w:rsidRDefault="007A10E1" w:rsidP="007A10E1">
            <w:pPr>
              <w:rPr>
                <w:sz w:val="18"/>
                <w:szCs w:val="18"/>
              </w:rPr>
            </w:pPr>
            <w:r w:rsidRPr="007A2F05">
              <w:rPr>
                <w:rFonts w:hint="eastAsia"/>
                <w:b/>
                <w:iCs/>
                <w:sz w:val="18"/>
                <w:szCs w:val="18"/>
              </w:rPr>
              <w:t>影像处理</w:t>
            </w:r>
          </w:p>
        </w:tc>
        <w:tc>
          <w:tcPr>
            <w:tcW w:w="2444" w:type="dxa"/>
            <w:vAlign w:val="center"/>
          </w:tcPr>
          <w:p w:rsidR="007A10E1" w:rsidRDefault="007A10E1" w:rsidP="00FC50F8">
            <w:pPr>
              <w:rPr>
                <w:sz w:val="18"/>
                <w:szCs w:val="18"/>
              </w:rPr>
            </w:pPr>
            <w:r w:rsidRPr="007A2F05">
              <w:rPr>
                <w:rFonts w:hint="eastAsia"/>
                <w:sz w:val="18"/>
                <w:szCs w:val="18"/>
              </w:rPr>
              <w:t>正射校正</w:t>
            </w:r>
          </w:p>
        </w:tc>
        <w:tc>
          <w:tcPr>
            <w:tcW w:w="3718" w:type="dxa"/>
          </w:tcPr>
          <w:p w:rsidR="007A10E1" w:rsidRPr="007A2F05" w:rsidRDefault="007A10E1" w:rsidP="00FC50F8">
            <w:pPr>
              <w:rPr>
                <w:sz w:val="18"/>
                <w:szCs w:val="18"/>
              </w:rPr>
            </w:pPr>
            <w:r w:rsidRPr="007A2F05">
              <w:rPr>
                <w:sz w:val="18"/>
                <w:szCs w:val="18"/>
              </w:rPr>
              <w:t>正射校正是纠正了因传感器、地形的起伏不均衡等因素引起的像点元素上的偏移，并利用地面控制点通过相应的数学算法模型来进行实现的过程。</w:t>
            </w:r>
          </w:p>
        </w:tc>
      </w:tr>
      <w:tr w:rsidR="007A10E1" w:rsidRPr="007A10E1" w:rsidTr="00EC79E3">
        <w:trPr>
          <w:trHeight w:val="435"/>
          <w:jc w:val="center"/>
        </w:trPr>
        <w:tc>
          <w:tcPr>
            <w:tcW w:w="2122" w:type="dxa"/>
            <w:vMerge/>
            <w:vAlign w:val="center"/>
          </w:tcPr>
          <w:p w:rsidR="007A10E1" w:rsidRPr="007A10E1" w:rsidRDefault="007A10E1" w:rsidP="007A10E1">
            <w:pPr>
              <w:rPr>
                <w:sz w:val="18"/>
                <w:szCs w:val="18"/>
              </w:rPr>
            </w:pPr>
          </w:p>
        </w:tc>
        <w:tc>
          <w:tcPr>
            <w:tcW w:w="2444" w:type="dxa"/>
            <w:tcBorders>
              <w:top w:val="single" w:sz="6" w:space="0" w:color="auto"/>
            </w:tcBorders>
            <w:vAlign w:val="center"/>
          </w:tcPr>
          <w:p w:rsidR="007A10E1" w:rsidRPr="007A10E1" w:rsidRDefault="007A10E1" w:rsidP="007A10E1">
            <w:pPr>
              <w:rPr>
                <w:sz w:val="18"/>
                <w:szCs w:val="18"/>
              </w:rPr>
            </w:pPr>
            <w:r w:rsidRPr="007A2F05">
              <w:rPr>
                <w:rFonts w:hint="eastAsia"/>
                <w:sz w:val="18"/>
                <w:szCs w:val="18"/>
              </w:rPr>
              <w:t>辐射定标</w:t>
            </w:r>
          </w:p>
        </w:tc>
        <w:tc>
          <w:tcPr>
            <w:tcW w:w="3718" w:type="dxa"/>
            <w:tcBorders>
              <w:top w:val="single" w:sz="6" w:space="0" w:color="auto"/>
            </w:tcBorders>
            <w:vAlign w:val="center"/>
          </w:tcPr>
          <w:p w:rsidR="007A10E1" w:rsidRPr="007A10E1" w:rsidRDefault="007A10E1" w:rsidP="007A10E1">
            <w:pPr>
              <w:rPr>
                <w:sz w:val="18"/>
                <w:szCs w:val="18"/>
              </w:rPr>
            </w:pPr>
            <w:r w:rsidRPr="007A2F05">
              <w:rPr>
                <w:sz w:val="18"/>
                <w:szCs w:val="18"/>
              </w:rPr>
              <w:t>将图像的数字量化值（DN）转化为辐射亮度值或者反射率或者表面温度等物理量的处理过程。</w:t>
            </w:r>
          </w:p>
        </w:tc>
      </w:tr>
      <w:tr w:rsidR="007A10E1" w:rsidRPr="0042289E" w:rsidTr="00EC79E3">
        <w:trPr>
          <w:trHeight w:val="435"/>
          <w:jc w:val="center"/>
        </w:trPr>
        <w:tc>
          <w:tcPr>
            <w:tcW w:w="2122" w:type="dxa"/>
            <w:vMerge/>
            <w:vAlign w:val="center"/>
          </w:tcPr>
          <w:p w:rsidR="007A10E1" w:rsidRPr="0042289E" w:rsidRDefault="007A10E1" w:rsidP="007A10E1">
            <w:pPr>
              <w:rPr>
                <w:sz w:val="18"/>
                <w:szCs w:val="18"/>
              </w:rPr>
            </w:pPr>
          </w:p>
        </w:tc>
        <w:tc>
          <w:tcPr>
            <w:tcW w:w="2444" w:type="dxa"/>
            <w:tcBorders>
              <w:bottom w:val="single" w:sz="6" w:space="0" w:color="auto"/>
            </w:tcBorders>
            <w:vAlign w:val="center"/>
          </w:tcPr>
          <w:p w:rsidR="007A10E1" w:rsidRPr="0042289E" w:rsidRDefault="007A10E1" w:rsidP="007A10E1">
            <w:pPr>
              <w:rPr>
                <w:sz w:val="18"/>
                <w:szCs w:val="18"/>
              </w:rPr>
            </w:pPr>
            <w:r w:rsidRPr="007A2F05">
              <w:rPr>
                <w:rFonts w:hint="eastAsia"/>
                <w:sz w:val="18"/>
                <w:szCs w:val="18"/>
              </w:rPr>
              <w:t>影像融合</w:t>
            </w:r>
          </w:p>
        </w:tc>
        <w:tc>
          <w:tcPr>
            <w:tcW w:w="3718" w:type="dxa"/>
            <w:tcBorders>
              <w:bottom w:val="single" w:sz="6" w:space="0" w:color="auto"/>
            </w:tcBorders>
          </w:tcPr>
          <w:p w:rsidR="007A10E1" w:rsidRPr="0042289E" w:rsidRDefault="007A10E1" w:rsidP="007A10E1">
            <w:pPr>
              <w:rPr>
                <w:sz w:val="18"/>
                <w:szCs w:val="18"/>
              </w:rPr>
            </w:pPr>
            <w:r w:rsidRPr="007A2F05">
              <w:rPr>
                <w:rFonts w:hint="eastAsia"/>
                <w:sz w:val="18"/>
                <w:szCs w:val="18"/>
              </w:rPr>
              <w:t>提供对几何精确配准的全色和多光谱遥感图像进行融合处理的功能。</w:t>
            </w:r>
          </w:p>
        </w:tc>
      </w:tr>
      <w:tr w:rsidR="007A10E1" w:rsidRPr="0042289E" w:rsidTr="007A10E1">
        <w:trPr>
          <w:trHeight w:val="540"/>
          <w:jc w:val="center"/>
        </w:trPr>
        <w:tc>
          <w:tcPr>
            <w:tcW w:w="2122" w:type="dxa"/>
            <w:vMerge/>
            <w:vAlign w:val="center"/>
          </w:tcPr>
          <w:p w:rsidR="007A10E1" w:rsidRPr="00241433" w:rsidRDefault="007A10E1" w:rsidP="007A10E1">
            <w:pPr>
              <w:rPr>
                <w:b/>
                <w:sz w:val="18"/>
                <w:szCs w:val="18"/>
              </w:rPr>
            </w:pPr>
          </w:p>
        </w:tc>
        <w:tc>
          <w:tcPr>
            <w:tcW w:w="2444" w:type="dxa"/>
            <w:tcBorders>
              <w:top w:val="single" w:sz="4" w:space="0" w:color="auto"/>
              <w:bottom w:val="single" w:sz="4" w:space="0" w:color="auto"/>
            </w:tcBorders>
            <w:vAlign w:val="center"/>
          </w:tcPr>
          <w:p w:rsidR="007A10E1" w:rsidRDefault="007A10E1" w:rsidP="007A10E1">
            <w:pPr>
              <w:rPr>
                <w:sz w:val="18"/>
                <w:szCs w:val="18"/>
              </w:rPr>
            </w:pPr>
            <w:r w:rsidRPr="007A2F05">
              <w:rPr>
                <w:rFonts w:hint="eastAsia"/>
                <w:sz w:val="18"/>
                <w:szCs w:val="18"/>
              </w:rPr>
              <w:t>影像配准</w:t>
            </w:r>
          </w:p>
        </w:tc>
        <w:tc>
          <w:tcPr>
            <w:tcW w:w="3718" w:type="dxa"/>
            <w:tcBorders>
              <w:top w:val="single" w:sz="4" w:space="0" w:color="auto"/>
              <w:bottom w:val="single" w:sz="4" w:space="0" w:color="auto"/>
            </w:tcBorders>
          </w:tcPr>
          <w:p w:rsidR="007A10E1" w:rsidRDefault="007A10E1" w:rsidP="007A10E1">
            <w:pPr>
              <w:rPr>
                <w:sz w:val="18"/>
                <w:szCs w:val="18"/>
              </w:rPr>
            </w:pPr>
            <w:r w:rsidRPr="007A2F05">
              <w:rPr>
                <w:rFonts w:hint="eastAsia"/>
                <w:sz w:val="18"/>
                <w:szCs w:val="18"/>
              </w:rPr>
              <w:t>可以</w:t>
            </w:r>
            <w:r w:rsidRPr="007A2F05">
              <w:rPr>
                <w:sz w:val="18"/>
                <w:szCs w:val="18"/>
              </w:rPr>
              <w:t>匹配两幅或多幅来自不同时间、不同传感器、不同视角的同一物体或场景的图像</w:t>
            </w:r>
            <w:r w:rsidRPr="007A2F05">
              <w:rPr>
                <w:rFonts w:hint="eastAsia"/>
                <w:sz w:val="18"/>
                <w:szCs w:val="18"/>
              </w:rPr>
              <w:t>。</w:t>
            </w:r>
          </w:p>
        </w:tc>
      </w:tr>
      <w:tr w:rsidR="007A10E1" w:rsidRPr="0042289E" w:rsidTr="007A10E1">
        <w:trPr>
          <w:trHeight w:val="540"/>
          <w:jc w:val="center"/>
        </w:trPr>
        <w:tc>
          <w:tcPr>
            <w:tcW w:w="2122" w:type="dxa"/>
            <w:vMerge/>
            <w:vAlign w:val="center"/>
          </w:tcPr>
          <w:p w:rsidR="007A10E1" w:rsidRPr="00241433" w:rsidRDefault="007A10E1" w:rsidP="007A10E1">
            <w:pPr>
              <w:rPr>
                <w:b/>
                <w:sz w:val="18"/>
                <w:szCs w:val="18"/>
              </w:rPr>
            </w:pPr>
          </w:p>
        </w:tc>
        <w:tc>
          <w:tcPr>
            <w:tcW w:w="2444" w:type="dxa"/>
            <w:tcBorders>
              <w:top w:val="single" w:sz="4" w:space="0" w:color="auto"/>
              <w:bottom w:val="single" w:sz="4" w:space="0" w:color="auto"/>
            </w:tcBorders>
            <w:vAlign w:val="center"/>
          </w:tcPr>
          <w:p w:rsidR="007A10E1" w:rsidRPr="007A2F05" w:rsidRDefault="007A10E1" w:rsidP="007A10E1">
            <w:pPr>
              <w:rPr>
                <w:sz w:val="18"/>
                <w:szCs w:val="18"/>
              </w:rPr>
            </w:pPr>
            <w:r w:rsidRPr="007A2F05">
              <w:rPr>
                <w:sz w:val="18"/>
                <w:szCs w:val="18"/>
              </w:rPr>
              <w:t>大气校正</w:t>
            </w:r>
          </w:p>
        </w:tc>
        <w:tc>
          <w:tcPr>
            <w:tcW w:w="3718" w:type="dxa"/>
            <w:tcBorders>
              <w:top w:val="single" w:sz="4" w:space="0" w:color="auto"/>
              <w:bottom w:val="single" w:sz="4" w:space="0" w:color="auto"/>
            </w:tcBorders>
          </w:tcPr>
          <w:p w:rsidR="007A10E1" w:rsidRPr="007A2F05" w:rsidRDefault="007A10E1" w:rsidP="007A10E1">
            <w:pPr>
              <w:rPr>
                <w:sz w:val="18"/>
                <w:szCs w:val="18"/>
              </w:rPr>
            </w:pPr>
            <w:r w:rsidRPr="007A2F05">
              <w:rPr>
                <w:rFonts w:hint="eastAsia"/>
                <w:sz w:val="18"/>
                <w:szCs w:val="18"/>
              </w:rPr>
              <w:t>消除由大气影响所造成的辐射误差，将辐射亮度或者表观反射率转换为地表实际反射率，反演地物真实的表面反射率</w:t>
            </w:r>
          </w:p>
        </w:tc>
      </w:tr>
      <w:tr w:rsidR="007A10E1" w:rsidRPr="0042289E" w:rsidTr="007A10E1">
        <w:trPr>
          <w:trHeight w:val="510"/>
          <w:jc w:val="center"/>
        </w:trPr>
        <w:tc>
          <w:tcPr>
            <w:tcW w:w="2122" w:type="dxa"/>
            <w:vMerge/>
            <w:vAlign w:val="center"/>
          </w:tcPr>
          <w:p w:rsidR="007A10E1" w:rsidRPr="00241433" w:rsidRDefault="007A10E1" w:rsidP="007A10E1">
            <w:pPr>
              <w:rPr>
                <w:b/>
                <w:sz w:val="18"/>
                <w:szCs w:val="18"/>
              </w:rPr>
            </w:pPr>
          </w:p>
        </w:tc>
        <w:tc>
          <w:tcPr>
            <w:tcW w:w="2444" w:type="dxa"/>
            <w:tcBorders>
              <w:top w:val="single" w:sz="4" w:space="0" w:color="auto"/>
              <w:bottom w:val="single" w:sz="6" w:space="0" w:color="auto"/>
            </w:tcBorders>
            <w:vAlign w:val="center"/>
          </w:tcPr>
          <w:p w:rsidR="007A10E1" w:rsidRPr="001D0F1E" w:rsidRDefault="007A10E1" w:rsidP="007A10E1">
            <w:pPr>
              <w:rPr>
                <w:sz w:val="18"/>
                <w:szCs w:val="18"/>
              </w:rPr>
            </w:pPr>
            <w:r w:rsidRPr="007A2F05">
              <w:rPr>
                <w:rFonts w:hint="eastAsia"/>
                <w:sz w:val="18"/>
                <w:szCs w:val="18"/>
              </w:rPr>
              <w:t>影像镶嵌</w:t>
            </w:r>
          </w:p>
        </w:tc>
        <w:tc>
          <w:tcPr>
            <w:tcW w:w="3718" w:type="dxa"/>
            <w:tcBorders>
              <w:top w:val="single" w:sz="4" w:space="0" w:color="auto"/>
            </w:tcBorders>
          </w:tcPr>
          <w:p w:rsidR="007A10E1" w:rsidRPr="007A2F05" w:rsidRDefault="007A10E1" w:rsidP="007A10E1">
            <w:pPr>
              <w:rPr>
                <w:sz w:val="18"/>
                <w:szCs w:val="18"/>
              </w:rPr>
            </w:pPr>
            <w:r w:rsidRPr="007A2F05">
              <w:rPr>
                <w:rFonts w:hint="eastAsia"/>
                <w:sz w:val="18"/>
                <w:szCs w:val="18"/>
              </w:rPr>
              <w:t>在一定数学基础控制下把不同时间获得的多景相邻遥感图像通过几何镶嵌、色调调整、去重叠等处理，拼接成一个大范围、无缝的图像</w:t>
            </w:r>
          </w:p>
        </w:tc>
      </w:tr>
      <w:tr w:rsidR="007A10E1" w:rsidRPr="0042289E" w:rsidTr="007A10E1">
        <w:trPr>
          <w:trHeight w:val="422"/>
          <w:jc w:val="center"/>
        </w:trPr>
        <w:tc>
          <w:tcPr>
            <w:tcW w:w="2122" w:type="dxa"/>
            <w:vMerge/>
            <w:vAlign w:val="center"/>
          </w:tcPr>
          <w:p w:rsidR="007A10E1" w:rsidRPr="00241433" w:rsidRDefault="007A10E1" w:rsidP="007A10E1">
            <w:pPr>
              <w:rPr>
                <w:b/>
                <w:sz w:val="18"/>
                <w:szCs w:val="18"/>
              </w:rPr>
            </w:pPr>
          </w:p>
        </w:tc>
        <w:tc>
          <w:tcPr>
            <w:tcW w:w="2444" w:type="dxa"/>
            <w:tcBorders>
              <w:top w:val="single" w:sz="4" w:space="0" w:color="auto"/>
              <w:bottom w:val="single" w:sz="4" w:space="0" w:color="auto"/>
            </w:tcBorders>
            <w:vAlign w:val="center"/>
          </w:tcPr>
          <w:p w:rsidR="007A10E1" w:rsidRDefault="007A10E1" w:rsidP="007A10E1">
            <w:pPr>
              <w:rPr>
                <w:sz w:val="18"/>
                <w:szCs w:val="18"/>
              </w:rPr>
            </w:pPr>
            <w:r w:rsidRPr="007A2F05">
              <w:rPr>
                <w:rFonts w:hint="eastAsia"/>
                <w:sz w:val="18"/>
                <w:szCs w:val="18"/>
              </w:rPr>
              <w:t>影像裁剪</w:t>
            </w:r>
          </w:p>
        </w:tc>
        <w:tc>
          <w:tcPr>
            <w:tcW w:w="3718" w:type="dxa"/>
            <w:tcBorders>
              <w:top w:val="single" w:sz="4" w:space="0" w:color="auto"/>
              <w:bottom w:val="single" w:sz="4" w:space="0" w:color="auto"/>
            </w:tcBorders>
          </w:tcPr>
          <w:p w:rsidR="007A10E1" w:rsidRPr="007A2F05" w:rsidRDefault="007A10E1" w:rsidP="007A10E1">
            <w:pPr>
              <w:rPr>
                <w:sz w:val="18"/>
                <w:szCs w:val="18"/>
              </w:rPr>
            </w:pPr>
            <w:r w:rsidRPr="007A2F05">
              <w:rPr>
                <w:rFonts w:hint="eastAsia"/>
                <w:sz w:val="18"/>
                <w:szCs w:val="18"/>
              </w:rPr>
              <w:t>系统提供矢量裁剪的功能，可以根据行政划</w:t>
            </w:r>
            <w:r w:rsidRPr="007A2F05">
              <w:rPr>
                <w:rFonts w:hint="eastAsia"/>
                <w:sz w:val="18"/>
                <w:szCs w:val="18"/>
              </w:rPr>
              <w:lastRenderedPageBreak/>
              <w:t>分的矢量边界文件或者自定义的矢量边界文件对遥感影像进行裁剪，获得边界内的影像</w:t>
            </w:r>
          </w:p>
        </w:tc>
      </w:tr>
      <w:tr w:rsidR="007A2F05" w:rsidRPr="0042289E" w:rsidTr="007A10E1">
        <w:trPr>
          <w:trHeight w:val="422"/>
          <w:jc w:val="center"/>
        </w:trPr>
        <w:tc>
          <w:tcPr>
            <w:tcW w:w="2122" w:type="dxa"/>
            <w:vMerge w:val="restart"/>
            <w:vAlign w:val="center"/>
          </w:tcPr>
          <w:p w:rsidR="007A2F05" w:rsidRPr="00241433" w:rsidRDefault="007A2F05" w:rsidP="007A10E1">
            <w:pPr>
              <w:rPr>
                <w:b/>
                <w:sz w:val="18"/>
                <w:szCs w:val="18"/>
              </w:rPr>
            </w:pPr>
            <w:r>
              <w:rPr>
                <w:rFonts w:hint="eastAsia"/>
                <w:b/>
                <w:sz w:val="18"/>
                <w:szCs w:val="18"/>
              </w:rPr>
              <w:lastRenderedPageBreak/>
              <w:t>遥感反演</w:t>
            </w:r>
          </w:p>
        </w:tc>
        <w:tc>
          <w:tcPr>
            <w:tcW w:w="2444" w:type="dxa"/>
            <w:tcBorders>
              <w:top w:val="single" w:sz="4" w:space="0" w:color="auto"/>
              <w:bottom w:val="single" w:sz="4" w:space="0" w:color="auto"/>
            </w:tcBorders>
            <w:vAlign w:val="center"/>
          </w:tcPr>
          <w:p w:rsidR="007A2F05" w:rsidRPr="007A2F05" w:rsidRDefault="007A2F05" w:rsidP="007A10E1">
            <w:pPr>
              <w:rPr>
                <w:sz w:val="18"/>
                <w:szCs w:val="18"/>
              </w:rPr>
            </w:pPr>
            <w:r>
              <w:rPr>
                <w:rFonts w:hint="eastAsia"/>
                <w:sz w:val="18"/>
                <w:szCs w:val="18"/>
              </w:rPr>
              <w:t>回归分析</w:t>
            </w:r>
          </w:p>
        </w:tc>
        <w:tc>
          <w:tcPr>
            <w:tcW w:w="3718" w:type="dxa"/>
            <w:tcBorders>
              <w:top w:val="single" w:sz="4" w:space="0" w:color="auto"/>
              <w:bottom w:val="single" w:sz="4" w:space="0" w:color="auto"/>
            </w:tcBorders>
          </w:tcPr>
          <w:p w:rsidR="007A2F05" w:rsidRPr="007A2F05" w:rsidRDefault="007A2F05" w:rsidP="007A2F05">
            <w:pPr>
              <w:rPr>
                <w:sz w:val="18"/>
                <w:szCs w:val="18"/>
              </w:rPr>
            </w:pPr>
            <w:r w:rsidRPr="007A2F05">
              <w:rPr>
                <w:sz w:val="18"/>
                <w:szCs w:val="18"/>
              </w:rPr>
              <w:t>利用最小二乘法建立测试数据中变量与变量之间关系的经验表达式，并通过相关性检验所建立的经验公式的有效性，最后应用所建立的有效经验公式对新的数据进行预测。在湖泊水质反演中，采用获取到的波段值及其组合同湖泊叶绿素a建立回归方程，并检验回归模型的有效性，选取最具代表性的湖泊叶绿素a线性回归反演模型。</w:t>
            </w:r>
          </w:p>
          <w:p w:rsidR="007A2F05" w:rsidRPr="007A2F05" w:rsidRDefault="007A2F05" w:rsidP="007A10E1">
            <w:pPr>
              <w:rPr>
                <w:sz w:val="18"/>
                <w:szCs w:val="18"/>
              </w:rPr>
            </w:pPr>
          </w:p>
        </w:tc>
      </w:tr>
      <w:tr w:rsidR="007A2F05" w:rsidRPr="0042289E" w:rsidTr="007A10E1">
        <w:trPr>
          <w:trHeight w:val="422"/>
          <w:jc w:val="center"/>
        </w:trPr>
        <w:tc>
          <w:tcPr>
            <w:tcW w:w="2122" w:type="dxa"/>
            <w:vMerge/>
            <w:vAlign w:val="center"/>
          </w:tcPr>
          <w:p w:rsidR="007A2F05" w:rsidRPr="00241433" w:rsidRDefault="007A2F05" w:rsidP="007A10E1">
            <w:pPr>
              <w:rPr>
                <w:b/>
                <w:sz w:val="18"/>
                <w:szCs w:val="18"/>
              </w:rPr>
            </w:pPr>
          </w:p>
        </w:tc>
        <w:tc>
          <w:tcPr>
            <w:tcW w:w="2444" w:type="dxa"/>
            <w:tcBorders>
              <w:top w:val="single" w:sz="4" w:space="0" w:color="auto"/>
              <w:bottom w:val="single" w:sz="4" w:space="0" w:color="auto"/>
            </w:tcBorders>
            <w:vAlign w:val="center"/>
          </w:tcPr>
          <w:p w:rsidR="007A2F05" w:rsidRPr="007A2F05" w:rsidRDefault="007A2F05" w:rsidP="007A10E1">
            <w:pPr>
              <w:rPr>
                <w:sz w:val="18"/>
                <w:szCs w:val="18"/>
              </w:rPr>
            </w:pPr>
            <w:r>
              <w:rPr>
                <w:rFonts w:hint="eastAsia"/>
                <w:sz w:val="18"/>
                <w:szCs w:val="18"/>
              </w:rPr>
              <w:t>人工神经网络</w:t>
            </w:r>
          </w:p>
        </w:tc>
        <w:tc>
          <w:tcPr>
            <w:tcW w:w="3718" w:type="dxa"/>
            <w:tcBorders>
              <w:top w:val="single" w:sz="4" w:space="0" w:color="auto"/>
              <w:bottom w:val="single" w:sz="4" w:space="0" w:color="auto"/>
            </w:tcBorders>
          </w:tcPr>
          <w:p w:rsidR="007A2F05" w:rsidRPr="007A2F05" w:rsidRDefault="007A2F05" w:rsidP="007A2F05">
            <w:pPr>
              <w:rPr>
                <w:sz w:val="18"/>
                <w:szCs w:val="18"/>
              </w:rPr>
            </w:pPr>
            <w:r w:rsidRPr="007A2F05">
              <w:rPr>
                <w:sz w:val="18"/>
                <w:szCs w:val="18"/>
              </w:rPr>
              <w:t>BP神经网络由是输入层，隐含层和输出层组成，是解决实际问题时运用最多的一类算法，主要是根据误差公式自动计算误差并将误差结果反向传播，反向传播的误差不断地调整各层神经元之间相互连接的权值大小，从而使预测结果精度不断提高。</w:t>
            </w:r>
          </w:p>
          <w:p w:rsidR="007A2F05" w:rsidRPr="007A2F05" w:rsidRDefault="007A2F05" w:rsidP="007A10E1">
            <w:pPr>
              <w:rPr>
                <w:sz w:val="18"/>
                <w:szCs w:val="18"/>
              </w:rPr>
            </w:pPr>
          </w:p>
        </w:tc>
      </w:tr>
      <w:tr w:rsidR="007A2F05" w:rsidRPr="0042289E" w:rsidTr="007A10E1">
        <w:trPr>
          <w:trHeight w:val="422"/>
          <w:jc w:val="center"/>
        </w:trPr>
        <w:tc>
          <w:tcPr>
            <w:tcW w:w="2122" w:type="dxa"/>
            <w:vMerge/>
            <w:vAlign w:val="center"/>
          </w:tcPr>
          <w:p w:rsidR="007A2F05" w:rsidRPr="00241433" w:rsidRDefault="007A2F05" w:rsidP="007A10E1">
            <w:pPr>
              <w:rPr>
                <w:b/>
                <w:sz w:val="18"/>
                <w:szCs w:val="18"/>
              </w:rPr>
            </w:pPr>
          </w:p>
        </w:tc>
        <w:tc>
          <w:tcPr>
            <w:tcW w:w="2444" w:type="dxa"/>
            <w:tcBorders>
              <w:top w:val="single" w:sz="4" w:space="0" w:color="auto"/>
              <w:bottom w:val="single" w:sz="4" w:space="0" w:color="auto"/>
            </w:tcBorders>
            <w:vAlign w:val="center"/>
          </w:tcPr>
          <w:p w:rsidR="007A2F05" w:rsidRPr="007A2F05" w:rsidRDefault="007A2F05" w:rsidP="007A10E1">
            <w:pPr>
              <w:rPr>
                <w:sz w:val="18"/>
                <w:szCs w:val="18"/>
              </w:rPr>
            </w:pPr>
            <w:r>
              <w:rPr>
                <w:rFonts w:hint="eastAsia"/>
                <w:sz w:val="18"/>
                <w:szCs w:val="18"/>
              </w:rPr>
              <w:t>支持向量机</w:t>
            </w:r>
          </w:p>
        </w:tc>
        <w:tc>
          <w:tcPr>
            <w:tcW w:w="3718" w:type="dxa"/>
            <w:tcBorders>
              <w:top w:val="single" w:sz="4" w:space="0" w:color="auto"/>
              <w:bottom w:val="single" w:sz="4" w:space="0" w:color="auto"/>
            </w:tcBorders>
          </w:tcPr>
          <w:p w:rsidR="007A2F05" w:rsidRPr="007A2F05" w:rsidRDefault="007A2F05" w:rsidP="007A10E1">
            <w:pPr>
              <w:rPr>
                <w:sz w:val="18"/>
                <w:szCs w:val="18"/>
              </w:rPr>
            </w:pPr>
            <w:r w:rsidRPr="007A2F05">
              <w:rPr>
                <w:sz w:val="18"/>
                <w:szCs w:val="18"/>
              </w:rPr>
              <w:t>通过求解凸二次规划问题，寻找到一个最优超平面，使它能够尽可能多的将两类数据正确的分开，达到较好的分类率。支持向量回归模型(Support Vector Regression，SVR)是使用SVM来拟合曲线，做回归分析。</w:t>
            </w:r>
          </w:p>
        </w:tc>
      </w:tr>
      <w:tr w:rsidR="007A2F05" w:rsidRPr="0042289E" w:rsidTr="007A10E1">
        <w:trPr>
          <w:trHeight w:val="422"/>
          <w:jc w:val="center"/>
        </w:trPr>
        <w:tc>
          <w:tcPr>
            <w:tcW w:w="2122" w:type="dxa"/>
            <w:vAlign w:val="center"/>
          </w:tcPr>
          <w:p w:rsidR="007A2F05" w:rsidRPr="00241433" w:rsidRDefault="00291872" w:rsidP="007A10E1">
            <w:pPr>
              <w:rPr>
                <w:b/>
                <w:sz w:val="18"/>
                <w:szCs w:val="18"/>
              </w:rPr>
            </w:pPr>
            <w:r>
              <w:rPr>
                <w:rFonts w:hint="eastAsia"/>
                <w:b/>
                <w:sz w:val="18"/>
                <w:szCs w:val="18"/>
              </w:rPr>
              <w:t>水质评价</w:t>
            </w:r>
          </w:p>
        </w:tc>
        <w:tc>
          <w:tcPr>
            <w:tcW w:w="2444" w:type="dxa"/>
            <w:tcBorders>
              <w:top w:val="single" w:sz="4" w:space="0" w:color="auto"/>
              <w:bottom w:val="single" w:sz="4" w:space="0" w:color="auto"/>
            </w:tcBorders>
            <w:vAlign w:val="center"/>
          </w:tcPr>
          <w:p w:rsidR="007A2F05" w:rsidRDefault="00291872" w:rsidP="007A10E1">
            <w:pPr>
              <w:rPr>
                <w:sz w:val="18"/>
                <w:szCs w:val="18"/>
              </w:rPr>
            </w:pPr>
            <w:r>
              <w:rPr>
                <w:rFonts w:hint="eastAsia"/>
                <w:sz w:val="18"/>
                <w:szCs w:val="18"/>
              </w:rPr>
              <w:t>综合营养状态指数</w:t>
            </w:r>
          </w:p>
        </w:tc>
        <w:tc>
          <w:tcPr>
            <w:tcW w:w="3718" w:type="dxa"/>
            <w:tcBorders>
              <w:top w:val="single" w:sz="4" w:space="0" w:color="auto"/>
              <w:bottom w:val="single" w:sz="4" w:space="0" w:color="auto"/>
            </w:tcBorders>
          </w:tcPr>
          <w:p w:rsidR="007A2F05" w:rsidRPr="007A2F05" w:rsidRDefault="00291872" w:rsidP="007A10E1">
            <w:pPr>
              <w:rPr>
                <w:sz w:val="18"/>
                <w:szCs w:val="18"/>
              </w:rPr>
            </w:pPr>
            <w:r>
              <w:rPr>
                <w:rFonts w:hint="eastAsia"/>
                <w:sz w:val="18"/>
                <w:szCs w:val="18"/>
              </w:rPr>
              <w:t>评价水体各项指标的情况，对水体级别进行定位</w:t>
            </w:r>
          </w:p>
        </w:tc>
      </w:tr>
    </w:tbl>
    <w:p w:rsidR="00291872" w:rsidRDefault="00291872" w:rsidP="000D2799">
      <w:pPr>
        <w:pStyle w:val="a5"/>
        <w:spacing w:after="156"/>
        <w:ind w:firstLineChars="0" w:firstLine="0"/>
        <w:rPr>
          <w:rFonts w:asciiTheme="minorHAnsi" w:hAnsiTheme="minorHAnsi" w:cs="Times New Roman"/>
          <w:b/>
          <w:bCs/>
          <w:kern w:val="44"/>
          <w:sz w:val="36"/>
          <w:szCs w:val="36"/>
        </w:rPr>
      </w:pPr>
    </w:p>
    <w:p w:rsidR="00291872" w:rsidRDefault="00291872" w:rsidP="000D2799">
      <w:pPr>
        <w:pStyle w:val="a5"/>
        <w:spacing w:after="156"/>
        <w:ind w:firstLineChars="0" w:firstLine="0"/>
        <w:rPr>
          <w:rFonts w:asciiTheme="minorHAnsi" w:hAnsiTheme="minorHAnsi" w:cs="Times New Roman"/>
          <w:b/>
          <w:bCs/>
          <w:kern w:val="44"/>
          <w:sz w:val="36"/>
          <w:szCs w:val="36"/>
        </w:rPr>
      </w:pPr>
    </w:p>
    <w:p w:rsidR="00291872" w:rsidRPr="00291872" w:rsidRDefault="000C6F7C" w:rsidP="00291872">
      <w:pPr>
        <w:pStyle w:val="1"/>
      </w:pPr>
      <w:bookmarkStart w:id="27" w:name="_Toc19219616"/>
      <w:r>
        <w:rPr>
          <w:rFonts w:hint="eastAsia"/>
        </w:rPr>
        <w:t>9</w:t>
      </w:r>
      <w:r w:rsidR="00291872" w:rsidRPr="00291872">
        <w:rPr>
          <w:rFonts w:hint="eastAsia"/>
        </w:rPr>
        <w:t>产品的非功能需求</w:t>
      </w:r>
      <w:bookmarkEnd w:id="27"/>
    </w:p>
    <w:p w:rsidR="00291872" w:rsidRPr="00FC2E39" w:rsidRDefault="000C6F7C" w:rsidP="00291872">
      <w:pPr>
        <w:keepNext/>
        <w:keepLines/>
        <w:spacing w:before="260" w:after="260" w:line="415" w:lineRule="auto"/>
        <w:outlineLvl w:val="1"/>
        <w:rPr>
          <w:rFonts w:ascii="Times New Roman" w:eastAsia="宋体" w:hAnsi="Times New Roman" w:cstheme="majorBidi"/>
          <w:b/>
          <w:bCs/>
          <w:sz w:val="32"/>
          <w:szCs w:val="32"/>
        </w:rPr>
      </w:pPr>
      <w:bookmarkStart w:id="28" w:name="_Toc13213464"/>
      <w:bookmarkStart w:id="29" w:name="_Toc13213723"/>
      <w:bookmarkStart w:id="30" w:name="_Toc13213924"/>
      <w:bookmarkStart w:id="31" w:name="_Toc13214125"/>
      <w:bookmarkStart w:id="32" w:name="_Toc13214326"/>
      <w:bookmarkStart w:id="33" w:name="_Toc13339150"/>
      <w:bookmarkStart w:id="34" w:name="_Toc13339352"/>
      <w:bookmarkStart w:id="35" w:name="_Toc13649579"/>
      <w:bookmarkStart w:id="36" w:name="_Toc13761007"/>
      <w:bookmarkStart w:id="37" w:name="_Toc18935872"/>
      <w:bookmarkStart w:id="38" w:name="_Toc19219617"/>
      <w:r>
        <w:rPr>
          <w:rFonts w:ascii="Times New Roman" w:eastAsia="宋体" w:hAnsi="Times New Roman" w:cstheme="majorBidi" w:hint="eastAsia"/>
          <w:b/>
          <w:bCs/>
          <w:sz w:val="32"/>
          <w:szCs w:val="32"/>
        </w:rPr>
        <w:t>9</w:t>
      </w:r>
      <w:r w:rsidRPr="00FC2E39">
        <w:rPr>
          <w:rFonts w:ascii="Times New Roman" w:eastAsia="宋体" w:hAnsi="Times New Roman" w:cstheme="majorBidi" w:hint="eastAsia"/>
          <w:b/>
          <w:bCs/>
          <w:sz w:val="32"/>
          <w:szCs w:val="32"/>
        </w:rPr>
        <w:t>.1</w:t>
      </w:r>
      <w:r w:rsidRPr="00FC2E39">
        <w:rPr>
          <w:rFonts w:ascii="Times New Roman" w:eastAsia="宋体" w:hAnsi="Times New Roman" w:cstheme="majorBidi"/>
          <w:b/>
          <w:bCs/>
          <w:sz w:val="32"/>
          <w:szCs w:val="32"/>
        </w:rPr>
        <w:t xml:space="preserve"> </w:t>
      </w:r>
      <w:r w:rsidRPr="00FC2E39">
        <w:rPr>
          <w:rFonts w:ascii="Times New Roman" w:eastAsia="宋体" w:hAnsi="Times New Roman" w:cstheme="majorBidi" w:hint="eastAsia"/>
          <w:b/>
          <w:bCs/>
          <w:sz w:val="32"/>
          <w:szCs w:val="32"/>
        </w:rPr>
        <w:t>安全性及保密需求</w:t>
      </w:r>
      <w:bookmarkEnd w:id="28"/>
      <w:bookmarkEnd w:id="29"/>
      <w:bookmarkEnd w:id="30"/>
      <w:bookmarkEnd w:id="31"/>
      <w:bookmarkEnd w:id="32"/>
      <w:bookmarkEnd w:id="33"/>
      <w:bookmarkEnd w:id="34"/>
      <w:bookmarkEnd w:id="35"/>
      <w:bookmarkEnd w:id="36"/>
      <w:bookmarkEnd w:id="37"/>
      <w:bookmarkEnd w:id="38"/>
    </w:p>
    <w:p w:rsidR="00291872" w:rsidRPr="00FC2E39" w:rsidRDefault="00291872" w:rsidP="00291872">
      <w:pPr>
        <w:spacing w:afterLines="50" w:after="156" w:line="312" w:lineRule="auto"/>
        <w:ind w:firstLineChars="200" w:firstLine="480"/>
        <w:rPr>
          <w:rFonts w:ascii="Times New Roman" w:eastAsia="宋体" w:hAnsi="Times New Roman" w:cs="Arial"/>
          <w:sz w:val="24"/>
          <w:szCs w:val="28"/>
        </w:rPr>
      </w:pPr>
      <w:r w:rsidRPr="00FC2E39">
        <w:rPr>
          <w:rFonts w:ascii="Times New Roman" w:eastAsia="宋体" w:hAnsi="Times New Roman" w:cs="Arial" w:hint="eastAsia"/>
          <w:sz w:val="24"/>
          <w:szCs w:val="28"/>
        </w:rPr>
        <w:t>安全保密管理工作遵循“突出重点，积极防范”的方针，坚持“内外有别，既便利工作又确保密码”的原则，准确划分保密范围，确保项目核心信息安全，同时有控制地放宽非核心秘密，使保密工作更好地为项目服务。</w:t>
      </w:r>
    </w:p>
    <w:p w:rsidR="00291872" w:rsidRPr="00FC2E39" w:rsidRDefault="00291872" w:rsidP="00291872">
      <w:pPr>
        <w:spacing w:afterLines="50" w:after="156" w:line="312" w:lineRule="auto"/>
        <w:ind w:firstLineChars="200" w:firstLine="480"/>
        <w:rPr>
          <w:rFonts w:ascii="Times New Roman" w:eastAsia="宋体" w:hAnsi="Times New Roman" w:cs="Arial"/>
          <w:sz w:val="24"/>
          <w:szCs w:val="28"/>
        </w:rPr>
      </w:pPr>
      <w:r w:rsidRPr="00FC2E39">
        <w:rPr>
          <w:rFonts w:ascii="Times New Roman" w:eastAsia="宋体" w:hAnsi="Times New Roman" w:cs="Arial" w:hint="eastAsia"/>
          <w:sz w:val="24"/>
          <w:szCs w:val="28"/>
        </w:rPr>
        <w:t>(1</w:t>
      </w:r>
      <w:r w:rsidRPr="00FC2E39">
        <w:rPr>
          <w:rFonts w:ascii="Times New Roman" w:eastAsia="宋体" w:hAnsi="Times New Roman" w:cs="Times New Roman"/>
          <w:sz w:val="24"/>
          <w:szCs w:val="28"/>
        </w:rPr>
        <w:t>)</w:t>
      </w:r>
      <w:r w:rsidRPr="00FC2E39">
        <w:rPr>
          <w:rFonts w:ascii="Times New Roman" w:eastAsia="宋体" w:hAnsi="Times New Roman" w:cs="Arial" w:hint="eastAsia"/>
          <w:sz w:val="24"/>
          <w:szCs w:val="28"/>
        </w:rPr>
        <w:t>文件资料的保密</w:t>
      </w:r>
      <w:r w:rsidRPr="00FC2E39">
        <w:rPr>
          <w:rFonts w:ascii="Times New Roman" w:eastAsia="宋体" w:hAnsi="Times New Roman" w:cs="Arial" w:hint="eastAsia"/>
          <w:sz w:val="24"/>
          <w:szCs w:val="28"/>
        </w:rPr>
        <w:t>:</w:t>
      </w:r>
      <w:r w:rsidRPr="00FC2E39">
        <w:rPr>
          <w:rFonts w:ascii="Times New Roman" w:eastAsia="宋体" w:hAnsi="Times New Roman" w:cs="Arial" w:hint="eastAsia"/>
          <w:sz w:val="24"/>
          <w:szCs w:val="28"/>
        </w:rPr>
        <w:t>一切秘密资料应准确标明密级，在拟稿、打字、印刷、</w:t>
      </w:r>
      <w:r w:rsidRPr="00FC2E39">
        <w:rPr>
          <w:rFonts w:ascii="Times New Roman" w:eastAsia="宋体" w:hAnsi="Times New Roman" w:cs="Arial" w:hint="eastAsia"/>
          <w:sz w:val="24"/>
          <w:szCs w:val="28"/>
        </w:rPr>
        <w:lastRenderedPageBreak/>
        <w:t>复制、收发、承办、借阅、清退、归档、移交、销毁等过程中，均应建立严格的登记手续。</w:t>
      </w:r>
    </w:p>
    <w:p w:rsidR="00291872" w:rsidRPr="00FC2E39" w:rsidRDefault="00291872" w:rsidP="00291872">
      <w:pPr>
        <w:spacing w:afterLines="50" w:after="156" w:line="312" w:lineRule="auto"/>
        <w:ind w:firstLineChars="200" w:firstLine="480"/>
        <w:rPr>
          <w:rFonts w:ascii="Times New Roman" w:eastAsia="宋体" w:hAnsi="Times New Roman" w:cs="Arial"/>
          <w:sz w:val="24"/>
          <w:szCs w:val="28"/>
        </w:rPr>
      </w:pPr>
      <w:r w:rsidRPr="00FC2E39">
        <w:rPr>
          <w:rFonts w:ascii="Times New Roman" w:eastAsia="宋体" w:hAnsi="Times New Roman" w:cs="Arial" w:hint="eastAsia"/>
          <w:sz w:val="24"/>
          <w:szCs w:val="28"/>
        </w:rPr>
        <w:t>(2)</w:t>
      </w:r>
      <w:r w:rsidRPr="00FC2E39">
        <w:rPr>
          <w:rFonts w:ascii="Times New Roman" w:eastAsia="宋体" w:hAnsi="Times New Roman" w:cs="Arial" w:hint="eastAsia"/>
          <w:sz w:val="24"/>
          <w:szCs w:val="28"/>
        </w:rPr>
        <w:t>使用部门和人员必须做好使用过程的保密工作，办理登记手续。</w:t>
      </w:r>
    </w:p>
    <w:p w:rsidR="00291872" w:rsidRPr="00FC2E39" w:rsidRDefault="00291872" w:rsidP="00291872">
      <w:pPr>
        <w:spacing w:afterLines="50" w:after="156" w:line="312" w:lineRule="auto"/>
        <w:ind w:firstLineChars="200" w:firstLine="480"/>
        <w:rPr>
          <w:rFonts w:ascii="Times New Roman" w:eastAsia="宋体" w:hAnsi="Times New Roman" w:cs="Arial"/>
          <w:sz w:val="24"/>
          <w:szCs w:val="28"/>
        </w:rPr>
      </w:pPr>
      <w:r w:rsidRPr="00FC2E39">
        <w:rPr>
          <w:rFonts w:ascii="Times New Roman" w:eastAsia="宋体" w:hAnsi="Times New Roman" w:cs="Arial" w:hint="eastAsia"/>
          <w:sz w:val="24"/>
          <w:szCs w:val="28"/>
        </w:rPr>
        <w:t>(3)</w:t>
      </w:r>
      <w:r w:rsidRPr="00FC2E39">
        <w:rPr>
          <w:rFonts w:ascii="Times New Roman" w:eastAsia="宋体" w:hAnsi="Times New Roman" w:cs="Arial" w:hint="eastAsia"/>
          <w:sz w:val="24"/>
          <w:szCs w:val="28"/>
        </w:rPr>
        <w:t>计算机的保密</w:t>
      </w:r>
      <w:r w:rsidRPr="00FC2E39">
        <w:rPr>
          <w:rFonts w:ascii="Times New Roman" w:eastAsia="宋体" w:hAnsi="Times New Roman" w:cs="Arial" w:hint="eastAsia"/>
          <w:sz w:val="24"/>
          <w:szCs w:val="28"/>
        </w:rPr>
        <w:t>:</w:t>
      </w:r>
      <w:r w:rsidRPr="00FC2E39">
        <w:rPr>
          <w:rFonts w:ascii="Times New Roman" w:eastAsia="宋体" w:hAnsi="Times New Roman" w:cs="Arial" w:hint="eastAsia"/>
          <w:sz w:val="24"/>
          <w:szCs w:val="28"/>
        </w:rPr>
        <w:t>存有涉密内容的计算机网络、外存储设备、磁盘等应按秘密文件资料管理，并采取相应加密措施</w:t>
      </w:r>
      <w:r w:rsidRPr="00FC2E39">
        <w:rPr>
          <w:rFonts w:ascii="Times New Roman" w:eastAsia="宋体" w:hAnsi="Times New Roman" w:cs="Arial" w:hint="eastAsia"/>
          <w:sz w:val="24"/>
          <w:szCs w:val="28"/>
        </w:rPr>
        <w:t>;</w:t>
      </w:r>
      <w:r w:rsidRPr="00FC2E39">
        <w:rPr>
          <w:rFonts w:ascii="Times New Roman" w:eastAsia="宋体" w:hAnsi="Times New Roman" w:cs="Arial" w:hint="eastAsia"/>
          <w:sz w:val="24"/>
          <w:szCs w:val="28"/>
        </w:rPr>
        <w:t>计算机网络使用按有关计算机网络使用规则管理。</w:t>
      </w:r>
    </w:p>
    <w:p w:rsidR="00291872" w:rsidRPr="00FC2E39" w:rsidRDefault="000C6F7C" w:rsidP="00291872">
      <w:pPr>
        <w:keepNext/>
        <w:keepLines/>
        <w:spacing w:before="260" w:after="260" w:line="415" w:lineRule="auto"/>
        <w:outlineLvl w:val="1"/>
        <w:rPr>
          <w:rFonts w:ascii="Times New Roman" w:eastAsia="宋体" w:hAnsi="Times New Roman" w:cstheme="majorBidi"/>
          <w:b/>
          <w:bCs/>
          <w:sz w:val="32"/>
          <w:szCs w:val="32"/>
        </w:rPr>
      </w:pPr>
      <w:bookmarkStart w:id="39" w:name="_Toc13213465"/>
      <w:bookmarkStart w:id="40" w:name="_Toc13213724"/>
      <w:bookmarkStart w:id="41" w:name="_Toc13213925"/>
      <w:bookmarkStart w:id="42" w:name="_Toc13214126"/>
      <w:bookmarkStart w:id="43" w:name="_Toc13214327"/>
      <w:bookmarkStart w:id="44" w:name="_Toc13339151"/>
      <w:bookmarkStart w:id="45" w:name="_Toc13339353"/>
      <w:bookmarkStart w:id="46" w:name="_Toc13649580"/>
      <w:bookmarkStart w:id="47" w:name="_Toc13761008"/>
      <w:bookmarkStart w:id="48" w:name="_Toc18935873"/>
      <w:bookmarkStart w:id="49" w:name="_Toc19219618"/>
      <w:r>
        <w:rPr>
          <w:rFonts w:ascii="Times New Roman" w:eastAsia="宋体" w:hAnsi="Times New Roman" w:cstheme="majorBidi" w:hint="eastAsia"/>
          <w:b/>
          <w:bCs/>
          <w:sz w:val="32"/>
          <w:szCs w:val="32"/>
        </w:rPr>
        <w:t>9</w:t>
      </w:r>
      <w:r w:rsidR="00291872" w:rsidRPr="00FC2E39">
        <w:rPr>
          <w:rFonts w:ascii="Times New Roman" w:eastAsia="宋体" w:hAnsi="Times New Roman" w:cstheme="majorBidi" w:hint="eastAsia"/>
          <w:b/>
          <w:bCs/>
          <w:sz w:val="32"/>
          <w:szCs w:val="32"/>
        </w:rPr>
        <w:t>.2</w:t>
      </w:r>
      <w:r w:rsidR="00291872" w:rsidRPr="00FC2E39">
        <w:rPr>
          <w:rFonts w:ascii="Times New Roman" w:eastAsia="宋体" w:hAnsi="Times New Roman" w:cstheme="majorBidi"/>
          <w:b/>
          <w:bCs/>
          <w:sz w:val="32"/>
          <w:szCs w:val="32"/>
        </w:rPr>
        <w:t xml:space="preserve"> </w:t>
      </w:r>
      <w:r w:rsidR="00291872" w:rsidRPr="00FC2E39">
        <w:rPr>
          <w:rFonts w:ascii="Times New Roman" w:eastAsia="宋体" w:hAnsi="Times New Roman" w:cstheme="majorBidi" w:hint="eastAsia"/>
          <w:b/>
          <w:bCs/>
          <w:sz w:val="32"/>
          <w:szCs w:val="32"/>
        </w:rPr>
        <w:t>质量需求</w:t>
      </w:r>
      <w:bookmarkEnd w:id="39"/>
      <w:bookmarkEnd w:id="40"/>
      <w:bookmarkEnd w:id="41"/>
      <w:bookmarkEnd w:id="42"/>
      <w:bookmarkEnd w:id="43"/>
      <w:bookmarkEnd w:id="44"/>
      <w:bookmarkEnd w:id="45"/>
      <w:bookmarkEnd w:id="46"/>
      <w:bookmarkEnd w:id="47"/>
      <w:bookmarkEnd w:id="48"/>
      <w:bookmarkEnd w:id="49"/>
    </w:p>
    <w:p w:rsidR="00291872" w:rsidRPr="00FC2E39" w:rsidRDefault="00291872" w:rsidP="00291872">
      <w:pPr>
        <w:spacing w:afterLines="50" w:after="156" w:line="312" w:lineRule="auto"/>
        <w:ind w:firstLineChars="200" w:firstLine="480"/>
        <w:rPr>
          <w:rFonts w:ascii="Times New Roman" w:eastAsia="宋体" w:hAnsi="Times New Roman" w:cs="Arial"/>
          <w:sz w:val="24"/>
          <w:szCs w:val="28"/>
        </w:rPr>
      </w:pPr>
      <w:r w:rsidRPr="00FC2E39">
        <w:rPr>
          <w:rFonts w:ascii="Times New Roman" w:eastAsia="宋体" w:hAnsi="Times New Roman" w:cs="Arial" w:hint="eastAsia"/>
          <w:sz w:val="24"/>
          <w:szCs w:val="28"/>
        </w:rPr>
        <w:t>（</w:t>
      </w:r>
      <w:r w:rsidRPr="00FC2E39">
        <w:rPr>
          <w:rFonts w:ascii="Times New Roman" w:eastAsia="宋体" w:hAnsi="Times New Roman" w:cs="Arial" w:hint="eastAsia"/>
          <w:sz w:val="24"/>
          <w:szCs w:val="28"/>
        </w:rPr>
        <w:t>1</w:t>
      </w:r>
      <w:r w:rsidRPr="00FC2E39">
        <w:rPr>
          <w:rFonts w:ascii="Times New Roman" w:eastAsia="宋体" w:hAnsi="Times New Roman" w:cs="Arial" w:hint="eastAsia"/>
          <w:sz w:val="24"/>
          <w:szCs w:val="28"/>
        </w:rPr>
        <w:t>）系统功能运行无明显</w:t>
      </w:r>
      <w:r w:rsidRPr="00FC2E39">
        <w:rPr>
          <w:rFonts w:ascii="Times New Roman" w:eastAsia="宋体" w:hAnsi="Times New Roman" w:cs="Arial" w:hint="eastAsia"/>
          <w:sz w:val="24"/>
          <w:szCs w:val="28"/>
        </w:rPr>
        <w:t xml:space="preserve">bug, </w:t>
      </w:r>
      <w:r w:rsidRPr="00FC2E39">
        <w:rPr>
          <w:rFonts w:ascii="Times New Roman" w:eastAsia="宋体" w:hAnsi="Times New Roman" w:cs="Arial" w:hint="eastAsia"/>
          <w:sz w:val="24"/>
          <w:szCs w:val="28"/>
        </w:rPr>
        <w:t>无错误、无停机，不会因为错误和无效数据的输入而发生崩溃，不会因为某一功能的</w:t>
      </w:r>
      <w:r w:rsidRPr="00FC2E39">
        <w:rPr>
          <w:rFonts w:ascii="Times New Roman" w:eastAsia="宋体" w:hAnsi="Times New Roman" w:cs="Arial"/>
          <w:sz w:val="24"/>
          <w:szCs w:val="28"/>
        </w:rPr>
        <w:t xml:space="preserve"> BUG</w:t>
      </w:r>
      <w:r w:rsidRPr="00FC2E39">
        <w:rPr>
          <w:rFonts w:ascii="Times New Roman" w:eastAsia="宋体" w:hAnsi="Times New Roman" w:cs="Arial" w:hint="eastAsia"/>
          <w:sz w:val="24"/>
          <w:szCs w:val="28"/>
        </w:rPr>
        <w:t>导致系统其他功能无法使用，系统可持续正常运行。</w:t>
      </w:r>
    </w:p>
    <w:p w:rsidR="00291872" w:rsidRPr="00FC2E39" w:rsidRDefault="00291872" w:rsidP="00291872">
      <w:pPr>
        <w:spacing w:afterLines="50" w:after="156" w:line="312" w:lineRule="auto"/>
        <w:ind w:firstLineChars="200" w:firstLine="480"/>
        <w:rPr>
          <w:rFonts w:ascii="Times New Roman" w:eastAsia="宋体" w:hAnsi="Times New Roman" w:cs="Arial"/>
          <w:sz w:val="24"/>
          <w:szCs w:val="28"/>
        </w:rPr>
      </w:pPr>
      <w:r w:rsidRPr="00FC2E39">
        <w:rPr>
          <w:rFonts w:ascii="Times New Roman" w:eastAsia="宋体" w:hAnsi="Times New Roman" w:cs="Arial" w:hint="eastAsia"/>
          <w:sz w:val="24"/>
          <w:szCs w:val="28"/>
        </w:rPr>
        <w:t>（</w:t>
      </w:r>
      <w:r w:rsidRPr="00FC2E39">
        <w:rPr>
          <w:rFonts w:ascii="Times New Roman" w:eastAsia="宋体" w:hAnsi="Times New Roman" w:cs="Arial" w:hint="eastAsia"/>
          <w:sz w:val="24"/>
          <w:szCs w:val="28"/>
        </w:rPr>
        <w:t>2</w:t>
      </w:r>
      <w:r w:rsidRPr="00FC2E39">
        <w:rPr>
          <w:rFonts w:ascii="Times New Roman" w:eastAsia="宋体" w:hAnsi="Times New Roman" w:cs="Arial" w:hint="eastAsia"/>
          <w:sz w:val="24"/>
          <w:szCs w:val="28"/>
        </w:rPr>
        <w:t>）实现项目要求的各项功能需求</w:t>
      </w:r>
    </w:p>
    <w:p w:rsidR="00291872" w:rsidRPr="00FC2E39" w:rsidRDefault="00291872" w:rsidP="00291872">
      <w:pPr>
        <w:spacing w:afterLines="50" w:after="156" w:line="312" w:lineRule="auto"/>
        <w:ind w:firstLineChars="200" w:firstLine="480"/>
        <w:rPr>
          <w:rFonts w:ascii="Times New Roman" w:eastAsia="宋体" w:hAnsi="Times New Roman" w:cs="Arial"/>
          <w:sz w:val="24"/>
          <w:szCs w:val="28"/>
        </w:rPr>
      </w:pPr>
      <w:r w:rsidRPr="00FC2E39">
        <w:rPr>
          <w:rFonts w:ascii="Times New Roman" w:eastAsia="宋体" w:hAnsi="Times New Roman" w:cs="Arial" w:hint="eastAsia"/>
          <w:sz w:val="24"/>
          <w:szCs w:val="28"/>
        </w:rPr>
        <w:t>（</w:t>
      </w:r>
      <w:r w:rsidRPr="00FC2E39">
        <w:rPr>
          <w:rFonts w:ascii="Times New Roman" w:eastAsia="宋体" w:hAnsi="Times New Roman" w:cs="Arial" w:hint="eastAsia"/>
          <w:sz w:val="24"/>
          <w:szCs w:val="28"/>
        </w:rPr>
        <w:t>3</w:t>
      </w:r>
      <w:r w:rsidRPr="00FC2E39">
        <w:rPr>
          <w:rFonts w:ascii="Times New Roman" w:eastAsia="宋体" w:hAnsi="Times New Roman" w:cs="Arial" w:hint="eastAsia"/>
          <w:sz w:val="24"/>
          <w:szCs w:val="28"/>
        </w:rPr>
        <w:t>）界面友好，易于交互</w:t>
      </w:r>
    </w:p>
    <w:p w:rsidR="00291872" w:rsidRPr="00FC2E39" w:rsidRDefault="00291872" w:rsidP="00291872">
      <w:pPr>
        <w:spacing w:afterLines="50" w:after="156" w:line="312" w:lineRule="auto"/>
        <w:ind w:firstLineChars="200" w:firstLine="480"/>
        <w:rPr>
          <w:rFonts w:ascii="Times New Roman" w:eastAsia="宋体" w:hAnsi="Times New Roman" w:cs="Arial"/>
          <w:sz w:val="24"/>
          <w:szCs w:val="28"/>
        </w:rPr>
      </w:pPr>
      <w:r w:rsidRPr="00FC2E39">
        <w:rPr>
          <w:rFonts w:ascii="Times New Roman" w:eastAsia="宋体" w:hAnsi="Times New Roman" w:cs="Arial" w:hint="eastAsia"/>
          <w:sz w:val="24"/>
          <w:szCs w:val="28"/>
        </w:rPr>
        <w:t>（</w:t>
      </w:r>
      <w:r w:rsidRPr="00FC2E39">
        <w:rPr>
          <w:rFonts w:ascii="Times New Roman" w:eastAsia="宋体" w:hAnsi="Times New Roman" w:cs="Arial" w:hint="eastAsia"/>
          <w:sz w:val="24"/>
          <w:szCs w:val="28"/>
        </w:rPr>
        <w:t>4</w:t>
      </w:r>
      <w:r w:rsidRPr="00FC2E39">
        <w:rPr>
          <w:rFonts w:ascii="Times New Roman" w:eastAsia="宋体" w:hAnsi="Times New Roman" w:cs="Arial" w:hint="eastAsia"/>
          <w:sz w:val="24"/>
          <w:szCs w:val="28"/>
        </w:rPr>
        <w:t>）功能新颖，有较强创新</w:t>
      </w:r>
    </w:p>
    <w:p w:rsidR="00291872" w:rsidRPr="00FC2E39" w:rsidRDefault="000C6F7C" w:rsidP="00291872">
      <w:pPr>
        <w:keepNext/>
        <w:keepLines/>
        <w:spacing w:before="260" w:after="260" w:line="415" w:lineRule="auto"/>
        <w:outlineLvl w:val="1"/>
        <w:rPr>
          <w:rFonts w:ascii="Times New Roman" w:eastAsia="宋体" w:hAnsi="Times New Roman" w:cstheme="majorBidi"/>
          <w:b/>
          <w:bCs/>
          <w:sz w:val="32"/>
          <w:szCs w:val="32"/>
        </w:rPr>
      </w:pPr>
      <w:bookmarkStart w:id="50" w:name="_Toc13213467"/>
      <w:bookmarkStart w:id="51" w:name="_Toc13213726"/>
      <w:bookmarkStart w:id="52" w:name="_Toc13213927"/>
      <w:bookmarkStart w:id="53" w:name="_Toc13214128"/>
      <w:bookmarkStart w:id="54" w:name="_Toc13214329"/>
      <w:bookmarkStart w:id="55" w:name="_Toc13339153"/>
      <w:bookmarkStart w:id="56" w:name="_Toc13339355"/>
      <w:bookmarkStart w:id="57" w:name="_Toc13649582"/>
      <w:bookmarkStart w:id="58" w:name="_Toc13761010"/>
      <w:bookmarkStart w:id="59" w:name="_Toc18935875"/>
      <w:bookmarkStart w:id="60" w:name="_Toc19219619"/>
      <w:r>
        <w:rPr>
          <w:rFonts w:ascii="Times New Roman" w:eastAsia="宋体" w:hAnsi="Times New Roman" w:cstheme="majorBidi" w:hint="eastAsia"/>
          <w:b/>
          <w:bCs/>
          <w:sz w:val="32"/>
          <w:szCs w:val="32"/>
        </w:rPr>
        <w:t>9</w:t>
      </w:r>
      <w:r w:rsidR="00291872">
        <w:rPr>
          <w:rFonts w:ascii="Times New Roman" w:eastAsia="宋体" w:hAnsi="Times New Roman" w:cstheme="majorBidi" w:hint="eastAsia"/>
          <w:b/>
          <w:bCs/>
          <w:sz w:val="32"/>
          <w:szCs w:val="32"/>
        </w:rPr>
        <w:t>.3</w:t>
      </w:r>
      <w:r w:rsidR="00291872" w:rsidRPr="00FC2E39">
        <w:rPr>
          <w:rFonts w:ascii="Times New Roman" w:eastAsia="宋体" w:hAnsi="Times New Roman" w:cstheme="majorBidi"/>
          <w:b/>
          <w:bCs/>
          <w:sz w:val="32"/>
          <w:szCs w:val="32"/>
        </w:rPr>
        <w:t xml:space="preserve"> </w:t>
      </w:r>
      <w:r w:rsidR="00291872" w:rsidRPr="00FC2E39">
        <w:rPr>
          <w:rFonts w:ascii="Times New Roman" w:eastAsia="宋体" w:hAnsi="Times New Roman" w:cstheme="majorBidi" w:hint="eastAsia"/>
          <w:b/>
          <w:bCs/>
          <w:sz w:val="32"/>
          <w:szCs w:val="32"/>
        </w:rPr>
        <w:t>运行环境需求</w:t>
      </w:r>
      <w:bookmarkEnd w:id="50"/>
      <w:bookmarkEnd w:id="51"/>
      <w:bookmarkEnd w:id="52"/>
      <w:bookmarkEnd w:id="53"/>
      <w:bookmarkEnd w:id="54"/>
      <w:bookmarkEnd w:id="55"/>
      <w:bookmarkEnd w:id="56"/>
      <w:bookmarkEnd w:id="57"/>
      <w:bookmarkEnd w:id="58"/>
      <w:bookmarkEnd w:id="59"/>
      <w:bookmarkEnd w:id="60"/>
    </w:p>
    <w:p w:rsidR="00E12DD7" w:rsidRPr="00B52002" w:rsidRDefault="000C6F7C" w:rsidP="00B52002">
      <w:pPr>
        <w:keepNext/>
        <w:keepLines/>
        <w:spacing w:before="260" w:after="260" w:line="415" w:lineRule="auto"/>
        <w:outlineLvl w:val="2"/>
        <w:rPr>
          <w:rFonts w:ascii="Times New Roman" w:eastAsia="宋体" w:hAnsi="Times New Roman"/>
          <w:b/>
          <w:bCs/>
          <w:sz w:val="32"/>
          <w:szCs w:val="32"/>
        </w:rPr>
      </w:pPr>
      <w:bookmarkStart w:id="61" w:name="_Toc13213468"/>
      <w:bookmarkStart w:id="62" w:name="_Toc13213727"/>
      <w:bookmarkStart w:id="63" w:name="_Toc13213928"/>
      <w:bookmarkStart w:id="64" w:name="_Toc13214129"/>
      <w:bookmarkStart w:id="65" w:name="_Toc13214330"/>
      <w:bookmarkStart w:id="66" w:name="_Toc13339154"/>
      <w:bookmarkStart w:id="67" w:name="_Toc13339356"/>
      <w:bookmarkStart w:id="68" w:name="_Toc13649583"/>
      <w:bookmarkStart w:id="69" w:name="_Toc13761011"/>
      <w:bookmarkStart w:id="70" w:name="_Toc18935876"/>
      <w:bookmarkStart w:id="71" w:name="_Toc19219620"/>
      <w:r>
        <w:rPr>
          <w:rFonts w:ascii="Times New Roman" w:eastAsia="宋体" w:hAnsi="Times New Roman" w:hint="eastAsia"/>
          <w:b/>
          <w:bCs/>
          <w:sz w:val="32"/>
          <w:szCs w:val="32"/>
        </w:rPr>
        <w:t>9.3</w:t>
      </w:r>
      <w:r w:rsidRPr="00FC2E39">
        <w:rPr>
          <w:rFonts w:ascii="Times New Roman" w:eastAsia="宋体" w:hAnsi="Times New Roman" w:hint="eastAsia"/>
          <w:b/>
          <w:bCs/>
          <w:sz w:val="32"/>
          <w:szCs w:val="32"/>
        </w:rPr>
        <w:t>.1</w:t>
      </w:r>
      <w:r w:rsidRPr="00FC2E39">
        <w:rPr>
          <w:rFonts w:ascii="Times New Roman" w:eastAsia="宋体" w:hAnsi="Times New Roman"/>
          <w:b/>
          <w:bCs/>
          <w:sz w:val="32"/>
          <w:szCs w:val="32"/>
        </w:rPr>
        <w:t xml:space="preserve"> </w:t>
      </w:r>
      <w:r w:rsidRPr="00FC2E39">
        <w:rPr>
          <w:rFonts w:ascii="Times New Roman" w:eastAsia="宋体" w:hAnsi="Times New Roman" w:hint="eastAsia"/>
          <w:b/>
          <w:bCs/>
          <w:sz w:val="32"/>
          <w:szCs w:val="32"/>
        </w:rPr>
        <w:t>硬件环境</w:t>
      </w:r>
      <w:bookmarkEnd w:id="61"/>
      <w:bookmarkEnd w:id="62"/>
      <w:bookmarkEnd w:id="63"/>
      <w:bookmarkEnd w:id="64"/>
      <w:bookmarkEnd w:id="65"/>
      <w:bookmarkEnd w:id="66"/>
      <w:bookmarkEnd w:id="67"/>
      <w:bookmarkEnd w:id="68"/>
      <w:bookmarkEnd w:id="69"/>
      <w:bookmarkEnd w:id="70"/>
      <w:bookmarkEnd w:id="71"/>
    </w:p>
    <w:p w:rsidR="00291872" w:rsidRPr="00E12DD7" w:rsidRDefault="00291872" w:rsidP="00E12DD7">
      <w:pPr>
        <w:pStyle w:val="a8"/>
      </w:pPr>
      <w:r w:rsidRPr="00E12DD7">
        <w:t>表</w:t>
      </w:r>
      <w:r w:rsidR="00E12DD7">
        <w:rPr>
          <w:rFonts w:hint="eastAsia"/>
        </w:rPr>
        <w:t>5</w:t>
      </w:r>
      <w:r w:rsidRPr="00E12DD7">
        <w:t xml:space="preserve"> </w:t>
      </w:r>
      <w:r w:rsidRPr="00E12DD7">
        <w:t>硬件配置环境</w:t>
      </w:r>
    </w:p>
    <w:tbl>
      <w:tblPr>
        <w:tblStyle w:val="8"/>
        <w:tblW w:w="0" w:type="auto"/>
        <w:tblLook w:val="04A0" w:firstRow="1" w:lastRow="0" w:firstColumn="1" w:lastColumn="0" w:noHBand="0" w:noVBand="1"/>
      </w:tblPr>
      <w:tblGrid>
        <w:gridCol w:w="753"/>
        <w:gridCol w:w="1244"/>
        <w:gridCol w:w="1243"/>
        <w:gridCol w:w="1816"/>
        <w:gridCol w:w="1080"/>
        <w:gridCol w:w="1080"/>
        <w:gridCol w:w="1080"/>
      </w:tblGrid>
      <w:tr w:rsidR="00291872" w:rsidRPr="00FC2E39" w:rsidTr="00111527">
        <w:trPr>
          <w:trHeight w:val="624"/>
        </w:trPr>
        <w:tc>
          <w:tcPr>
            <w:tcW w:w="817" w:type="dxa"/>
            <w:vAlign w:val="center"/>
          </w:tcPr>
          <w:p w:rsidR="00291872" w:rsidRPr="00FC2E39" w:rsidRDefault="00291872" w:rsidP="00111527">
            <w:pPr>
              <w:spacing w:before="156" w:afterLines="50" w:after="156" w:line="360" w:lineRule="auto"/>
              <w:jc w:val="center"/>
              <w:rPr>
                <w:rFonts w:ascii="Times New Roman" w:eastAsia="宋体" w:hAnsi="Times New Roman"/>
                <w:b/>
                <w:bCs/>
                <w:sz w:val="24"/>
                <w:szCs w:val="28"/>
              </w:rPr>
            </w:pPr>
            <w:r w:rsidRPr="00FC2E39">
              <w:rPr>
                <w:rFonts w:ascii="Times New Roman" w:eastAsia="宋体" w:hAnsi="Times New Roman"/>
                <w:b/>
                <w:bCs/>
                <w:sz w:val="24"/>
                <w:szCs w:val="28"/>
              </w:rPr>
              <w:t>序号</w:t>
            </w:r>
          </w:p>
        </w:tc>
        <w:tc>
          <w:tcPr>
            <w:tcW w:w="1418" w:type="dxa"/>
            <w:vAlign w:val="center"/>
          </w:tcPr>
          <w:p w:rsidR="00291872" w:rsidRPr="00FC2E39" w:rsidRDefault="00291872" w:rsidP="00111527">
            <w:pPr>
              <w:spacing w:before="156" w:afterLines="50" w:after="156" w:line="360" w:lineRule="auto"/>
              <w:jc w:val="center"/>
              <w:rPr>
                <w:rFonts w:ascii="Times New Roman" w:eastAsia="宋体" w:hAnsi="Times New Roman"/>
                <w:b/>
                <w:bCs/>
                <w:sz w:val="24"/>
                <w:szCs w:val="28"/>
              </w:rPr>
            </w:pPr>
            <w:r w:rsidRPr="00FC2E39">
              <w:rPr>
                <w:rFonts w:ascii="Times New Roman" w:eastAsia="宋体" w:hAnsi="Times New Roman"/>
                <w:b/>
                <w:bCs/>
                <w:sz w:val="24"/>
                <w:szCs w:val="28"/>
              </w:rPr>
              <w:t>名称</w:t>
            </w:r>
          </w:p>
        </w:tc>
        <w:tc>
          <w:tcPr>
            <w:tcW w:w="1416" w:type="dxa"/>
            <w:vAlign w:val="center"/>
          </w:tcPr>
          <w:p w:rsidR="00291872" w:rsidRPr="00FC2E39" w:rsidRDefault="00291872" w:rsidP="00111527">
            <w:pPr>
              <w:spacing w:before="156" w:afterLines="50" w:after="156" w:line="360" w:lineRule="auto"/>
              <w:jc w:val="center"/>
              <w:rPr>
                <w:rFonts w:ascii="Times New Roman" w:eastAsia="宋体" w:hAnsi="Times New Roman"/>
                <w:b/>
                <w:bCs/>
                <w:sz w:val="24"/>
                <w:szCs w:val="28"/>
              </w:rPr>
            </w:pPr>
            <w:r w:rsidRPr="00FC2E39">
              <w:rPr>
                <w:rFonts w:ascii="Times New Roman" w:eastAsia="宋体" w:hAnsi="Times New Roman"/>
                <w:b/>
                <w:bCs/>
                <w:sz w:val="24"/>
                <w:szCs w:val="28"/>
              </w:rPr>
              <w:t>型号</w:t>
            </w:r>
            <w:r w:rsidRPr="00FC2E39">
              <w:rPr>
                <w:rFonts w:ascii="Times New Roman" w:eastAsia="宋体" w:hAnsi="Times New Roman"/>
                <w:b/>
                <w:bCs/>
                <w:sz w:val="24"/>
                <w:szCs w:val="28"/>
              </w:rPr>
              <w:t>/</w:t>
            </w:r>
            <w:r w:rsidRPr="00FC2E39">
              <w:rPr>
                <w:rFonts w:ascii="Times New Roman" w:eastAsia="宋体" w:hAnsi="Times New Roman"/>
                <w:b/>
                <w:bCs/>
                <w:sz w:val="24"/>
                <w:szCs w:val="28"/>
              </w:rPr>
              <w:t>规格</w:t>
            </w:r>
          </w:p>
        </w:tc>
        <w:tc>
          <w:tcPr>
            <w:tcW w:w="1217" w:type="dxa"/>
            <w:vAlign w:val="center"/>
          </w:tcPr>
          <w:p w:rsidR="00291872" w:rsidRPr="00FC2E39" w:rsidRDefault="00291872" w:rsidP="00111527">
            <w:pPr>
              <w:spacing w:before="156" w:afterLines="50" w:after="156" w:line="360" w:lineRule="auto"/>
              <w:jc w:val="center"/>
              <w:rPr>
                <w:rFonts w:ascii="Times New Roman" w:eastAsia="宋体" w:hAnsi="Times New Roman"/>
                <w:b/>
                <w:bCs/>
                <w:sz w:val="24"/>
                <w:szCs w:val="28"/>
              </w:rPr>
            </w:pPr>
            <w:r w:rsidRPr="00FC2E39">
              <w:rPr>
                <w:rFonts w:ascii="Times New Roman" w:eastAsia="宋体" w:hAnsi="Times New Roman"/>
                <w:b/>
                <w:bCs/>
                <w:sz w:val="24"/>
                <w:szCs w:val="28"/>
              </w:rPr>
              <w:t>配置要求</w:t>
            </w:r>
          </w:p>
        </w:tc>
        <w:tc>
          <w:tcPr>
            <w:tcW w:w="1218" w:type="dxa"/>
            <w:vAlign w:val="center"/>
          </w:tcPr>
          <w:p w:rsidR="00291872" w:rsidRPr="00FC2E39" w:rsidRDefault="00291872" w:rsidP="00111527">
            <w:pPr>
              <w:spacing w:before="156" w:afterLines="50" w:after="156" w:line="360" w:lineRule="auto"/>
              <w:jc w:val="center"/>
              <w:rPr>
                <w:rFonts w:ascii="Times New Roman" w:eastAsia="宋体" w:hAnsi="Times New Roman"/>
                <w:b/>
                <w:bCs/>
                <w:sz w:val="24"/>
                <w:szCs w:val="28"/>
              </w:rPr>
            </w:pPr>
            <w:r w:rsidRPr="00FC2E39">
              <w:rPr>
                <w:rFonts w:ascii="Times New Roman" w:eastAsia="宋体" w:hAnsi="Times New Roman"/>
                <w:b/>
                <w:bCs/>
                <w:sz w:val="24"/>
                <w:szCs w:val="28"/>
              </w:rPr>
              <w:t>数量</w:t>
            </w:r>
          </w:p>
        </w:tc>
        <w:tc>
          <w:tcPr>
            <w:tcW w:w="1218" w:type="dxa"/>
            <w:vAlign w:val="center"/>
          </w:tcPr>
          <w:p w:rsidR="00291872" w:rsidRPr="00FC2E39" w:rsidRDefault="00291872" w:rsidP="00111527">
            <w:pPr>
              <w:spacing w:before="156" w:afterLines="50" w:after="156" w:line="360" w:lineRule="auto"/>
              <w:jc w:val="center"/>
              <w:rPr>
                <w:rFonts w:ascii="Times New Roman" w:eastAsia="宋体" w:hAnsi="Times New Roman"/>
                <w:b/>
                <w:bCs/>
                <w:sz w:val="24"/>
                <w:szCs w:val="28"/>
              </w:rPr>
            </w:pPr>
            <w:r w:rsidRPr="00FC2E39">
              <w:rPr>
                <w:rFonts w:ascii="Times New Roman" w:eastAsia="宋体" w:hAnsi="Times New Roman"/>
                <w:b/>
                <w:bCs/>
                <w:sz w:val="24"/>
                <w:szCs w:val="28"/>
              </w:rPr>
              <w:t>用途</w:t>
            </w:r>
          </w:p>
        </w:tc>
        <w:tc>
          <w:tcPr>
            <w:tcW w:w="1218" w:type="dxa"/>
            <w:vAlign w:val="center"/>
          </w:tcPr>
          <w:p w:rsidR="00291872" w:rsidRPr="00FC2E39" w:rsidRDefault="00291872" w:rsidP="00111527">
            <w:pPr>
              <w:spacing w:before="156" w:afterLines="50" w:after="156" w:line="360" w:lineRule="auto"/>
              <w:jc w:val="center"/>
              <w:rPr>
                <w:rFonts w:ascii="Times New Roman" w:eastAsia="宋体" w:hAnsi="Times New Roman"/>
                <w:b/>
                <w:bCs/>
                <w:sz w:val="24"/>
                <w:szCs w:val="28"/>
              </w:rPr>
            </w:pPr>
            <w:r w:rsidRPr="00FC2E39">
              <w:rPr>
                <w:rFonts w:ascii="Times New Roman" w:eastAsia="宋体" w:hAnsi="Times New Roman"/>
                <w:b/>
                <w:bCs/>
                <w:sz w:val="24"/>
                <w:szCs w:val="28"/>
              </w:rPr>
              <w:t>配备方</w:t>
            </w:r>
          </w:p>
        </w:tc>
      </w:tr>
      <w:tr w:rsidR="00291872" w:rsidRPr="00FC2E39" w:rsidTr="00111527">
        <w:trPr>
          <w:trHeight w:val="3429"/>
        </w:trPr>
        <w:tc>
          <w:tcPr>
            <w:tcW w:w="817"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lastRenderedPageBreak/>
              <w:t>1</w:t>
            </w:r>
          </w:p>
        </w:tc>
        <w:tc>
          <w:tcPr>
            <w:tcW w:w="1418"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服务器</w:t>
            </w:r>
          </w:p>
        </w:tc>
        <w:tc>
          <w:tcPr>
            <w:tcW w:w="1416"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服务器</w:t>
            </w:r>
          </w:p>
        </w:tc>
        <w:tc>
          <w:tcPr>
            <w:tcW w:w="1217"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CPU</w:t>
            </w:r>
            <w:r w:rsidRPr="00FC2E39">
              <w:rPr>
                <w:rFonts w:ascii="Times New Roman" w:eastAsia="宋体" w:hAnsi="Times New Roman"/>
                <w:sz w:val="24"/>
                <w:szCs w:val="28"/>
              </w:rPr>
              <w:t>：</w:t>
            </w:r>
            <w:r w:rsidRPr="00FC2E39">
              <w:rPr>
                <w:rFonts w:ascii="Times New Roman" w:eastAsia="宋体" w:hAnsi="Times New Roman"/>
                <w:sz w:val="24"/>
                <w:szCs w:val="28"/>
              </w:rPr>
              <w:t>Intel(R)Xeon(R) E7-4820 v4 2.00GHz</w:t>
            </w:r>
          </w:p>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内存：</w:t>
            </w:r>
            <w:r w:rsidRPr="00FC2E39">
              <w:rPr>
                <w:rFonts w:ascii="Times New Roman" w:eastAsia="宋体" w:hAnsi="Times New Roman"/>
                <w:sz w:val="24"/>
                <w:szCs w:val="28"/>
              </w:rPr>
              <w:t>64GB</w:t>
            </w:r>
          </w:p>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硬盘：</w:t>
            </w:r>
            <w:r w:rsidRPr="00FC2E39">
              <w:rPr>
                <w:rFonts w:ascii="Times New Roman" w:eastAsia="宋体" w:hAnsi="Times New Roman"/>
                <w:sz w:val="24"/>
                <w:szCs w:val="28"/>
              </w:rPr>
              <w:t>4T</w:t>
            </w:r>
          </w:p>
        </w:tc>
        <w:tc>
          <w:tcPr>
            <w:tcW w:w="1218"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1</w:t>
            </w:r>
          </w:p>
        </w:tc>
        <w:tc>
          <w:tcPr>
            <w:tcW w:w="1218"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影像处理</w:t>
            </w:r>
          </w:p>
        </w:tc>
        <w:tc>
          <w:tcPr>
            <w:tcW w:w="1218"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开发自备</w:t>
            </w:r>
          </w:p>
        </w:tc>
      </w:tr>
    </w:tbl>
    <w:p w:rsidR="00291872" w:rsidRPr="00291872" w:rsidRDefault="000C6F7C" w:rsidP="00291872">
      <w:pPr>
        <w:keepNext/>
        <w:keepLines/>
        <w:spacing w:before="260" w:after="260" w:line="415" w:lineRule="auto"/>
        <w:outlineLvl w:val="2"/>
        <w:rPr>
          <w:rFonts w:ascii="Times New Roman" w:eastAsia="宋体" w:hAnsi="Times New Roman"/>
          <w:b/>
          <w:bCs/>
          <w:sz w:val="32"/>
          <w:szCs w:val="32"/>
        </w:rPr>
      </w:pPr>
      <w:bookmarkStart w:id="72" w:name="_Toc13213469"/>
      <w:bookmarkStart w:id="73" w:name="_Toc13213728"/>
      <w:bookmarkStart w:id="74" w:name="_Toc13213929"/>
      <w:bookmarkStart w:id="75" w:name="_Toc13214130"/>
      <w:bookmarkStart w:id="76" w:name="_Toc13214331"/>
      <w:bookmarkStart w:id="77" w:name="_Toc13339155"/>
      <w:bookmarkStart w:id="78" w:name="_Toc13339357"/>
      <w:bookmarkStart w:id="79" w:name="_Toc13649584"/>
      <w:bookmarkStart w:id="80" w:name="_Toc13761012"/>
      <w:bookmarkStart w:id="81" w:name="_Toc18935877"/>
      <w:bookmarkStart w:id="82" w:name="_Toc19219621"/>
      <w:r>
        <w:rPr>
          <w:rFonts w:ascii="Times New Roman" w:eastAsia="宋体" w:hAnsi="Times New Roman" w:hint="eastAsia"/>
          <w:b/>
          <w:bCs/>
          <w:sz w:val="32"/>
          <w:szCs w:val="32"/>
        </w:rPr>
        <w:t>9</w:t>
      </w:r>
      <w:r w:rsidR="00291872">
        <w:rPr>
          <w:rFonts w:ascii="Times New Roman" w:eastAsia="宋体" w:hAnsi="Times New Roman" w:hint="eastAsia"/>
          <w:b/>
          <w:bCs/>
          <w:sz w:val="32"/>
          <w:szCs w:val="32"/>
        </w:rPr>
        <w:t>.3</w:t>
      </w:r>
      <w:r w:rsidR="00291872" w:rsidRPr="00FC2E39">
        <w:rPr>
          <w:rFonts w:ascii="Times New Roman" w:eastAsia="宋体" w:hAnsi="Times New Roman" w:hint="eastAsia"/>
          <w:b/>
          <w:bCs/>
          <w:sz w:val="32"/>
          <w:szCs w:val="32"/>
        </w:rPr>
        <w:t>.2</w:t>
      </w:r>
      <w:r w:rsidR="00291872" w:rsidRPr="00FC2E39">
        <w:rPr>
          <w:rFonts w:ascii="Times New Roman" w:eastAsia="宋体" w:hAnsi="Times New Roman"/>
          <w:b/>
          <w:bCs/>
          <w:sz w:val="32"/>
          <w:szCs w:val="32"/>
        </w:rPr>
        <w:t xml:space="preserve"> </w:t>
      </w:r>
      <w:r w:rsidR="00291872" w:rsidRPr="00FC2E39">
        <w:rPr>
          <w:rFonts w:ascii="Times New Roman" w:eastAsia="宋体" w:hAnsi="Times New Roman" w:hint="eastAsia"/>
          <w:b/>
          <w:bCs/>
          <w:sz w:val="32"/>
          <w:szCs w:val="32"/>
        </w:rPr>
        <w:t>软件环境</w:t>
      </w:r>
      <w:bookmarkEnd w:id="72"/>
      <w:bookmarkEnd w:id="73"/>
      <w:bookmarkEnd w:id="74"/>
      <w:bookmarkEnd w:id="75"/>
      <w:bookmarkEnd w:id="76"/>
      <w:bookmarkEnd w:id="77"/>
      <w:bookmarkEnd w:id="78"/>
      <w:bookmarkEnd w:id="79"/>
      <w:bookmarkEnd w:id="80"/>
      <w:bookmarkEnd w:id="81"/>
      <w:bookmarkEnd w:id="82"/>
    </w:p>
    <w:p w:rsidR="00291872" w:rsidRPr="00E12DD7" w:rsidRDefault="00291872" w:rsidP="00E12DD7">
      <w:pPr>
        <w:pStyle w:val="a8"/>
      </w:pPr>
      <w:r w:rsidRPr="00E12DD7">
        <w:rPr>
          <w:rFonts w:hint="eastAsia"/>
        </w:rPr>
        <w:t>表</w:t>
      </w:r>
      <w:r w:rsidR="00E12DD7">
        <w:rPr>
          <w:rFonts w:hint="eastAsia"/>
        </w:rPr>
        <w:t>6</w:t>
      </w:r>
      <w:r w:rsidRPr="00E12DD7">
        <w:t xml:space="preserve"> </w:t>
      </w:r>
      <w:r w:rsidRPr="00E12DD7">
        <w:rPr>
          <w:rFonts w:hint="eastAsia"/>
        </w:rPr>
        <w:t>软件配置环境</w:t>
      </w:r>
    </w:p>
    <w:tbl>
      <w:tblPr>
        <w:tblStyle w:val="8"/>
        <w:tblW w:w="0" w:type="auto"/>
        <w:tblLook w:val="04A0" w:firstRow="1" w:lastRow="0" w:firstColumn="1" w:lastColumn="0" w:noHBand="0" w:noVBand="1"/>
      </w:tblPr>
      <w:tblGrid>
        <w:gridCol w:w="798"/>
        <w:gridCol w:w="2513"/>
        <w:gridCol w:w="1670"/>
        <w:gridCol w:w="1676"/>
        <w:gridCol w:w="1639"/>
      </w:tblGrid>
      <w:tr w:rsidR="00291872" w:rsidRPr="00FC2E39" w:rsidTr="00111527">
        <w:trPr>
          <w:trHeight w:val="624"/>
        </w:trPr>
        <w:tc>
          <w:tcPr>
            <w:tcW w:w="817"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序号</w:t>
            </w:r>
          </w:p>
        </w:tc>
        <w:tc>
          <w:tcPr>
            <w:tcW w:w="2591"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名称</w:t>
            </w:r>
          </w:p>
        </w:tc>
        <w:tc>
          <w:tcPr>
            <w:tcW w:w="1704"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版本号</w:t>
            </w:r>
          </w:p>
        </w:tc>
        <w:tc>
          <w:tcPr>
            <w:tcW w:w="1705"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厂商</w:t>
            </w:r>
            <w:r w:rsidRPr="00FC2E39">
              <w:rPr>
                <w:rFonts w:ascii="Times New Roman" w:eastAsia="宋体" w:hAnsi="Times New Roman"/>
                <w:sz w:val="24"/>
                <w:szCs w:val="28"/>
              </w:rPr>
              <w:t>/</w:t>
            </w:r>
            <w:r w:rsidRPr="00FC2E39">
              <w:rPr>
                <w:rFonts w:ascii="Times New Roman" w:eastAsia="宋体" w:hAnsi="Times New Roman"/>
                <w:sz w:val="24"/>
                <w:szCs w:val="28"/>
              </w:rPr>
              <w:t>来源</w:t>
            </w:r>
          </w:p>
        </w:tc>
        <w:tc>
          <w:tcPr>
            <w:tcW w:w="1705"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用途</w:t>
            </w:r>
          </w:p>
        </w:tc>
      </w:tr>
      <w:tr w:rsidR="00291872" w:rsidRPr="00FC2E39" w:rsidTr="00111527">
        <w:trPr>
          <w:trHeight w:val="624"/>
        </w:trPr>
        <w:tc>
          <w:tcPr>
            <w:tcW w:w="817"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1</w:t>
            </w:r>
          </w:p>
        </w:tc>
        <w:tc>
          <w:tcPr>
            <w:tcW w:w="2591"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操作系统</w:t>
            </w:r>
            <w:r w:rsidRPr="00FC2E39">
              <w:rPr>
                <w:rFonts w:ascii="Times New Roman" w:eastAsia="宋体" w:hAnsi="Times New Roman"/>
                <w:sz w:val="24"/>
                <w:szCs w:val="28"/>
              </w:rPr>
              <w:t>Windows Server 2012 R2</w:t>
            </w:r>
          </w:p>
        </w:tc>
        <w:tc>
          <w:tcPr>
            <w:tcW w:w="1704"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Standard</w:t>
            </w:r>
          </w:p>
        </w:tc>
        <w:tc>
          <w:tcPr>
            <w:tcW w:w="1705"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Microsoft</w:t>
            </w:r>
          </w:p>
        </w:tc>
        <w:tc>
          <w:tcPr>
            <w:tcW w:w="1705"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测试操作系统</w:t>
            </w:r>
          </w:p>
        </w:tc>
      </w:tr>
      <w:tr w:rsidR="00291872" w:rsidRPr="00FC2E39" w:rsidTr="00111527">
        <w:trPr>
          <w:trHeight w:val="624"/>
        </w:trPr>
        <w:tc>
          <w:tcPr>
            <w:tcW w:w="817"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2</w:t>
            </w:r>
          </w:p>
        </w:tc>
        <w:tc>
          <w:tcPr>
            <w:tcW w:w="2591"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ENVI Services Engine</w:t>
            </w:r>
          </w:p>
        </w:tc>
        <w:tc>
          <w:tcPr>
            <w:tcW w:w="1704"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5.5</w:t>
            </w:r>
          </w:p>
        </w:tc>
        <w:tc>
          <w:tcPr>
            <w:tcW w:w="1705"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Esri</w:t>
            </w:r>
          </w:p>
        </w:tc>
        <w:tc>
          <w:tcPr>
            <w:tcW w:w="1705" w:type="dxa"/>
            <w:vAlign w:val="center"/>
          </w:tcPr>
          <w:p w:rsidR="00291872" w:rsidRPr="00FC2E39" w:rsidRDefault="00291872" w:rsidP="00111527">
            <w:pPr>
              <w:spacing w:before="156" w:afterLines="50" w:after="156" w:line="360" w:lineRule="auto"/>
              <w:jc w:val="center"/>
              <w:rPr>
                <w:rFonts w:ascii="Times New Roman" w:eastAsia="宋体" w:hAnsi="Times New Roman"/>
                <w:sz w:val="24"/>
                <w:szCs w:val="28"/>
              </w:rPr>
            </w:pPr>
            <w:r w:rsidRPr="00FC2E39">
              <w:rPr>
                <w:rFonts w:ascii="Times New Roman" w:eastAsia="宋体" w:hAnsi="Times New Roman"/>
                <w:sz w:val="24"/>
                <w:szCs w:val="28"/>
              </w:rPr>
              <w:t>遥感影像处理</w:t>
            </w:r>
          </w:p>
        </w:tc>
      </w:tr>
      <w:bookmarkEnd w:id="4"/>
    </w:tbl>
    <w:p w:rsidR="000C4F9D" w:rsidRPr="00C34BCA" w:rsidRDefault="000C4F9D" w:rsidP="00291872">
      <w:pPr>
        <w:pStyle w:val="1"/>
      </w:pPr>
    </w:p>
    <w:sectPr w:rsidR="000C4F9D" w:rsidRPr="00C34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E1C" w:rsidRDefault="000C4E1C" w:rsidP="007A10E1">
      <w:r>
        <w:separator/>
      </w:r>
    </w:p>
  </w:endnote>
  <w:endnote w:type="continuationSeparator" w:id="0">
    <w:p w:rsidR="000C4E1C" w:rsidRDefault="000C4E1C" w:rsidP="007A1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E1C" w:rsidRDefault="000C4E1C" w:rsidP="007A10E1">
      <w:r>
        <w:separator/>
      </w:r>
    </w:p>
  </w:footnote>
  <w:footnote w:type="continuationSeparator" w:id="0">
    <w:p w:rsidR="000C4E1C" w:rsidRDefault="000C4E1C" w:rsidP="007A10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C1799"/>
    <w:multiLevelType w:val="hybridMultilevel"/>
    <w:tmpl w:val="D56E5414"/>
    <w:lvl w:ilvl="0" w:tplc="23A28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862880"/>
    <w:multiLevelType w:val="hybridMultilevel"/>
    <w:tmpl w:val="7AAA2AEE"/>
    <w:lvl w:ilvl="0" w:tplc="3352614C">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CA"/>
    <w:rsid w:val="000C4E1C"/>
    <w:rsid w:val="000C4F9D"/>
    <w:rsid w:val="000C6F7C"/>
    <w:rsid w:val="000D2799"/>
    <w:rsid w:val="001A1B50"/>
    <w:rsid w:val="001C3BE1"/>
    <w:rsid w:val="00215E2B"/>
    <w:rsid w:val="00291872"/>
    <w:rsid w:val="002F4B0E"/>
    <w:rsid w:val="004F514E"/>
    <w:rsid w:val="005A2E5C"/>
    <w:rsid w:val="0063069D"/>
    <w:rsid w:val="00744579"/>
    <w:rsid w:val="0076483F"/>
    <w:rsid w:val="00791693"/>
    <w:rsid w:val="007A10E1"/>
    <w:rsid w:val="007A2F05"/>
    <w:rsid w:val="007F0200"/>
    <w:rsid w:val="009B11E6"/>
    <w:rsid w:val="009D3570"/>
    <w:rsid w:val="00A0453A"/>
    <w:rsid w:val="00B06A2F"/>
    <w:rsid w:val="00B30D29"/>
    <w:rsid w:val="00B52002"/>
    <w:rsid w:val="00C34BCA"/>
    <w:rsid w:val="00C5026B"/>
    <w:rsid w:val="00C744F1"/>
    <w:rsid w:val="00CB081B"/>
    <w:rsid w:val="00D179FD"/>
    <w:rsid w:val="00D66B07"/>
    <w:rsid w:val="00E12DD7"/>
    <w:rsid w:val="00E1737B"/>
    <w:rsid w:val="00E660D4"/>
    <w:rsid w:val="00E74142"/>
    <w:rsid w:val="00F868BF"/>
    <w:rsid w:val="00FA68A4"/>
    <w:rsid w:val="00FB3085"/>
    <w:rsid w:val="00FC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316C4"/>
  <w15:chartTrackingRefBased/>
  <w15:docId w15:val="{1F1AFA85-C118-4F4A-BE24-903614D2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uiPriority w:val="9"/>
    <w:qFormat/>
    <w:rsid w:val="000D2799"/>
    <w:pPr>
      <w:keepNext/>
      <w:keepLines/>
      <w:spacing w:before="340" w:after="330" w:line="578" w:lineRule="auto"/>
      <w:outlineLvl w:val="0"/>
    </w:pPr>
    <w:rPr>
      <w:rFonts w:eastAsia="宋体" w:cs="Times New Roman"/>
      <w:b/>
      <w:bCs/>
      <w:kern w:val="44"/>
      <w:sz w:val="36"/>
      <w:szCs w:val="36"/>
    </w:rPr>
  </w:style>
  <w:style w:type="paragraph" w:styleId="2">
    <w:name w:val="heading 2"/>
    <w:basedOn w:val="a"/>
    <w:next w:val="a"/>
    <w:link w:val="20"/>
    <w:autoRedefine/>
    <w:uiPriority w:val="9"/>
    <w:unhideWhenUsed/>
    <w:qFormat/>
    <w:rsid w:val="000C4F9D"/>
    <w:pPr>
      <w:keepNext/>
      <w:keepLines/>
      <w:spacing w:before="260" w:after="260" w:line="416" w:lineRule="auto"/>
      <w:outlineLvl w:val="1"/>
    </w:pPr>
    <w:rPr>
      <w:rFonts w:ascii="宋体" w:eastAsia="宋体" w:hAnsi="宋体" w:cs="Times New Roman"/>
      <w:b/>
      <w:bCs/>
      <w:sz w:val="32"/>
      <w:szCs w:val="32"/>
    </w:rPr>
  </w:style>
  <w:style w:type="paragraph" w:styleId="3">
    <w:name w:val="heading 3"/>
    <w:basedOn w:val="a"/>
    <w:next w:val="a"/>
    <w:link w:val="30"/>
    <w:uiPriority w:val="9"/>
    <w:unhideWhenUsed/>
    <w:qFormat/>
    <w:rsid w:val="00C34B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ands-on">
    <w:name w:val="hands-on表头"/>
    <w:rsid w:val="00C34BCA"/>
    <w:rPr>
      <w:b/>
      <w:bCs/>
    </w:rPr>
  </w:style>
  <w:style w:type="paragraph" w:customStyle="1" w:styleId="hands-on0">
    <w:name w:val="hands-on 表格内容_小五_单行"/>
    <w:basedOn w:val="a"/>
    <w:autoRedefine/>
    <w:rsid w:val="00C34BCA"/>
    <w:pPr>
      <w:jc w:val="left"/>
    </w:pPr>
    <w:rPr>
      <w:rFonts w:ascii="Times New Roman" w:eastAsia="宋体" w:hAnsi="Times New Roman" w:cs="Times New Roman"/>
      <w:sz w:val="18"/>
      <w:szCs w:val="24"/>
    </w:rPr>
  </w:style>
  <w:style w:type="character" w:customStyle="1" w:styleId="10">
    <w:name w:val="标题 1 字符"/>
    <w:basedOn w:val="a0"/>
    <w:link w:val="1"/>
    <w:uiPriority w:val="9"/>
    <w:rsid w:val="000D2799"/>
    <w:rPr>
      <w:rFonts w:eastAsia="宋体" w:cs="Times New Roman"/>
      <w:b/>
      <w:bCs/>
      <w:kern w:val="44"/>
      <w:sz w:val="36"/>
      <w:szCs w:val="36"/>
    </w:rPr>
  </w:style>
  <w:style w:type="character" w:customStyle="1" w:styleId="20">
    <w:name w:val="标题 2 字符"/>
    <w:basedOn w:val="a0"/>
    <w:link w:val="2"/>
    <w:uiPriority w:val="9"/>
    <w:rsid w:val="000C4F9D"/>
    <w:rPr>
      <w:rFonts w:ascii="宋体" w:eastAsia="宋体" w:hAnsi="宋体" w:cs="Times New Roman"/>
      <w:b/>
      <w:bCs/>
      <w:sz w:val="32"/>
      <w:szCs w:val="32"/>
    </w:rPr>
  </w:style>
  <w:style w:type="character" w:customStyle="1" w:styleId="30">
    <w:name w:val="标题 3 字符"/>
    <w:basedOn w:val="a0"/>
    <w:link w:val="3"/>
    <w:uiPriority w:val="9"/>
    <w:rsid w:val="00C34BCA"/>
    <w:rPr>
      <w:b/>
      <w:bCs/>
      <w:sz w:val="32"/>
      <w:szCs w:val="32"/>
    </w:rPr>
  </w:style>
  <w:style w:type="paragraph" w:styleId="a3">
    <w:name w:val="No Spacing"/>
    <w:uiPriority w:val="1"/>
    <w:qFormat/>
    <w:rsid w:val="00C34BCA"/>
    <w:pPr>
      <w:widowControl w:val="0"/>
      <w:jc w:val="both"/>
    </w:pPr>
  </w:style>
  <w:style w:type="table" w:styleId="a4">
    <w:name w:val="Table Grid"/>
    <w:basedOn w:val="a1"/>
    <w:uiPriority w:val="59"/>
    <w:rsid w:val="00C74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总样式"/>
    <w:basedOn w:val="a"/>
    <w:link w:val="a6"/>
    <w:qFormat/>
    <w:rsid w:val="00C744F1"/>
    <w:pPr>
      <w:spacing w:afterLines="50" w:line="312" w:lineRule="auto"/>
      <w:ind w:firstLineChars="200" w:firstLine="200"/>
    </w:pPr>
    <w:rPr>
      <w:rFonts w:ascii="Times New Roman" w:eastAsia="宋体" w:hAnsi="Times New Roman"/>
      <w:sz w:val="24"/>
      <w:szCs w:val="28"/>
    </w:rPr>
  </w:style>
  <w:style w:type="character" w:customStyle="1" w:styleId="a6">
    <w:name w:val="总样式 字符"/>
    <w:basedOn w:val="a0"/>
    <w:link w:val="a5"/>
    <w:rsid w:val="00C744F1"/>
    <w:rPr>
      <w:rFonts w:ascii="Times New Roman" w:eastAsia="宋体" w:hAnsi="Times New Roman"/>
      <w:sz w:val="24"/>
      <w:szCs w:val="28"/>
    </w:rPr>
  </w:style>
  <w:style w:type="paragraph" w:customStyle="1" w:styleId="a7">
    <w:name w:val="表格文字"/>
    <w:basedOn w:val="a"/>
    <w:qFormat/>
    <w:rsid w:val="0076483F"/>
    <w:rPr>
      <w:rFonts w:ascii="宋体" w:eastAsia="宋体" w:hAnsi="宋体" w:cs="Times New Roman"/>
      <w:sz w:val="18"/>
      <w:szCs w:val="18"/>
    </w:rPr>
  </w:style>
  <w:style w:type="paragraph" w:customStyle="1" w:styleId="a8">
    <w:name w:val="表编号"/>
    <w:basedOn w:val="a"/>
    <w:autoRedefine/>
    <w:qFormat/>
    <w:rsid w:val="00E12DD7"/>
    <w:pPr>
      <w:spacing w:line="360" w:lineRule="auto"/>
      <w:jc w:val="center"/>
    </w:pPr>
    <w:rPr>
      <w:rFonts w:ascii="Calibri" w:eastAsia="黑体" w:hAnsi="Calibri" w:cs="Times New Roman"/>
    </w:rPr>
  </w:style>
  <w:style w:type="paragraph" w:customStyle="1" w:styleId="hands-on1">
    <w:name w:val="hands-on正文"/>
    <w:basedOn w:val="a"/>
    <w:link w:val="hands-onChar"/>
    <w:rsid w:val="0076483F"/>
    <w:pPr>
      <w:spacing w:before="40" w:after="80" w:line="320" w:lineRule="exact"/>
      <w:ind w:firstLine="420"/>
      <w:jc w:val="left"/>
    </w:pPr>
    <w:rPr>
      <w:rFonts w:ascii="宋体" w:eastAsia="宋体" w:hAnsi="宋体" w:cs="宋体"/>
      <w:color w:val="000000"/>
      <w:kern w:val="0"/>
      <w:szCs w:val="20"/>
    </w:rPr>
  </w:style>
  <w:style w:type="character" w:customStyle="1" w:styleId="hands-onChar">
    <w:name w:val="hands-on正文 Char"/>
    <w:link w:val="hands-on1"/>
    <w:rsid w:val="0076483F"/>
    <w:rPr>
      <w:rFonts w:ascii="宋体" w:eastAsia="宋体" w:hAnsi="宋体" w:cs="宋体"/>
      <w:color w:val="000000"/>
      <w:kern w:val="0"/>
      <w:szCs w:val="20"/>
    </w:rPr>
  </w:style>
  <w:style w:type="paragraph" w:styleId="a9">
    <w:name w:val="Balloon Text"/>
    <w:basedOn w:val="a"/>
    <w:link w:val="aa"/>
    <w:uiPriority w:val="99"/>
    <w:semiHidden/>
    <w:unhideWhenUsed/>
    <w:rsid w:val="00FC50F8"/>
    <w:rPr>
      <w:sz w:val="18"/>
      <w:szCs w:val="18"/>
    </w:rPr>
  </w:style>
  <w:style w:type="character" w:customStyle="1" w:styleId="aa">
    <w:name w:val="批注框文本 字符"/>
    <w:basedOn w:val="a0"/>
    <w:link w:val="a9"/>
    <w:uiPriority w:val="99"/>
    <w:semiHidden/>
    <w:rsid w:val="00FC50F8"/>
    <w:rPr>
      <w:sz w:val="18"/>
      <w:szCs w:val="18"/>
    </w:rPr>
  </w:style>
  <w:style w:type="paragraph" w:styleId="ab">
    <w:name w:val="header"/>
    <w:basedOn w:val="a"/>
    <w:link w:val="ac"/>
    <w:uiPriority w:val="99"/>
    <w:unhideWhenUsed/>
    <w:rsid w:val="007A10E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A10E1"/>
    <w:rPr>
      <w:sz w:val="18"/>
      <w:szCs w:val="18"/>
    </w:rPr>
  </w:style>
  <w:style w:type="paragraph" w:styleId="ad">
    <w:name w:val="footer"/>
    <w:basedOn w:val="a"/>
    <w:link w:val="ae"/>
    <w:uiPriority w:val="99"/>
    <w:unhideWhenUsed/>
    <w:rsid w:val="007A10E1"/>
    <w:pPr>
      <w:tabs>
        <w:tab w:val="center" w:pos="4153"/>
        <w:tab w:val="right" w:pos="8306"/>
      </w:tabs>
      <w:snapToGrid w:val="0"/>
      <w:jc w:val="left"/>
    </w:pPr>
    <w:rPr>
      <w:sz w:val="18"/>
      <w:szCs w:val="18"/>
    </w:rPr>
  </w:style>
  <w:style w:type="character" w:customStyle="1" w:styleId="ae">
    <w:name w:val="页脚 字符"/>
    <w:basedOn w:val="a0"/>
    <w:link w:val="ad"/>
    <w:uiPriority w:val="99"/>
    <w:rsid w:val="007A10E1"/>
    <w:rPr>
      <w:sz w:val="18"/>
      <w:szCs w:val="18"/>
    </w:rPr>
  </w:style>
  <w:style w:type="table" w:customStyle="1" w:styleId="8">
    <w:name w:val="网格型8"/>
    <w:basedOn w:val="a1"/>
    <w:next w:val="a4"/>
    <w:uiPriority w:val="59"/>
    <w:rsid w:val="00291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9169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91693"/>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91693"/>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91693"/>
    <w:pPr>
      <w:widowControl/>
      <w:spacing w:after="100" w:line="259" w:lineRule="auto"/>
      <w:ind w:left="440"/>
      <w:jc w:val="left"/>
    </w:pPr>
    <w:rPr>
      <w:rFonts w:cs="Times New Roman"/>
      <w:kern w:val="0"/>
      <w:sz w:val="22"/>
    </w:rPr>
  </w:style>
  <w:style w:type="character" w:styleId="af">
    <w:name w:val="Hyperlink"/>
    <w:basedOn w:val="a0"/>
    <w:uiPriority w:val="99"/>
    <w:unhideWhenUsed/>
    <w:rsid w:val="00791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81418">
      <w:bodyDiv w:val="1"/>
      <w:marLeft w:val="0"/>
      <w:marRight w:val="0"/>
      <w:marTop w:val="0"/>
      <w:marBottom w:val="0"/>
      <w:divBdr>
        <w:top w:val="none" w:sz="0" w:space="0" w:color="auto"/>
        <w:left w:val="none" w:sz="0" w:space="0" w:color="auto"/>
        <w:bottom w:val="none" w:sz="0" w:space="0" w:color="auto"/>
        <w:right w:val="none" w:sz="0" w:space="0" w:color="auto"/>
      </w:divBdr>
      <w:divsChild>
        <w:div w:id="1503200493">
          <w:marLeft w:val="0"/>
          <w:marRight w:val="0"/>
          <w:marTop w:val="0"/>
          <w:marBottom w:val="0"/>
          <w:divBdr>
            <w:top w:val="none" w:sz="0" w:space="0" w:color="auto"/>
            <w:left w:val="none" w:sz="0" w:space="0" w:color="auto"/>
            <w:bottom w:val="none" w:sz="0" w:space="0" w:color="auto"/>
            <w:right w:val="none" w:sz="0" w:space="0" w:color="auto"/>
          </w:divBdr>
        </w:div>
      </w:divsChild>
    </w:div>
    <w:div w:id="680621447">
      <w:bodyDiv w:val="1"/>
      <w:marLeft w:val="0"/>
      <w:marRight w:val="0"/>
      <w:marTop w:val="0"/>
      <w:marBottom w:val="0"/>
      <w:divBdr>
        <w:top w:val="none" w:sz="0" w:space="0" w:color="auto"/>
        <w:left w:val="none" w:sz="0" w:space="0" w:color="auto"/>
        <w:bottom w:val="none" w:sz="0" w:space="0" w:color="auto"/>
        <w:right w:val="none" w:sz="0" w:space="0" w:color="auto"/>
      </w:divBdr>
      <w:divsChild>
        <w:div w:id="1429958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AC6E6-D658-4E50-B66A-570742350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11</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dc:creator>
  <cp:keywords/>
  <dc:description/>
  <cp:lastModifiedBy>yx</cp:lastModifiedBy>
  <cp:revision>34</cp:revision>
  <dcterms:created xsi:type="dcterms:W3CDTF">2019-09-11T01:15:00Z</dcterms:created>
  <dcterms:modified xsi:type="dcterms:W3CDTF">2019-09-14T08:04:00Z</dcterms:modified>
</cp:coreProperties>
</file>