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FC922" w14:textId="17774EBF" w:rsidR="009851B0" w:rsidRPr="00442589" w:rsidRDefault="00442589">
      <w:pPr>
        <w:rPr>
          <w:u w:val="single"/>
          <w:lang w:val="en-US"/>
        </w:rPr>
      </w:pPr>
      <w:r w:rsidRPr="00442589">
        <w:rPr>
          <w:u w:val="single"/>
          <w:lang w:val="en-US"/>
        </w:rPr>
        <w:t>Week 1</w:t>
      </w:r>
      <w:r w:rsidRPr="00442589">
        <w:rPr>
          <w:u w:val="single"/>
          <w:lang w:val="en-US"/>
        </w:rPr>
        <w:tab/>
        <w:t xml:space="preserve">- Week commencing </w:t>
      </w:r>
      <w:r w:rsidR="00EA1BA2">
        <w:rPr>
          <w:u w:val="single"/>
          <w:lang w:val="en-US"/>
        </w:rPr>
        <w:t>31</w:t>
      </w:r>
      <w:r w:rsidRPr="00442589">
        <w:rPr>
          <w:u w:val="single"/>
          <w:lang w:val="en-US"/>
        </w:rPr>
        <w:t>/</w:t>
      </w:r>
      <w:r w:rsidR="00EA1BA2">
        <w:rPr>
          <w:u w:val="single"/>
          <w:lang w:val="en-US"/>
        </w:rPr>
        <w:t>1</w:t>
      </w:r>
      <w:r w:rsidRPr="00442589">
        <w:rPr>
          <w:u w:val="single"/>
          <w:lang w:val="en-US"/>
        </w:rPr>
        <w:t>/2022</w:t>
      </w:r>
    </w:p>
    <w:p w14:paraId="02CB733F" w14:textId="152D2CC0" w:rsidR="00442589" w:rsidRDefault="00442589">
      <w:pPr>
        <w:rPr>
          <w:lang w:val="en-US"/>
        </w:rPr>
      </w:pPr>
    </w:p>
    <w:p w14:paraId="011A6D70" w14:textId="45CC9CBC" w:rsidR="00442589" w:rsidRDefault="00442589">
      <w:pPr>
        <w:rPr>
          <w:b/>
          <w:bCs/>
          <w:u w:val="single"/>
          <w:lang w:val="en-US"/>
        </w:rPr>
      </w:pPr>
      <w:r w:rsidRPr="00442589">
        <w:rPr>
          <w:b/>
          <w:bCs/>
          <w:u w:val="single"/>
          <w:lang w:val="en-US"/>
        </w:rPr>
        <w:t>Week Outline</w:t>
      </w:r>
    </w:p>
    <w:p w14:paraId="7018168D" w14:textId="1BF88BD5" w:rsidR="00D811D1" w:rsidRDefault="00A10AA1">
      <w:pPr>
        <w:rPr>
          <w:lang w:val="en-US"/>
        </w:rPr>
      </w:pPr>
      <w:r>
        <w:rPr>
          <w:lang w:val="en-US"/>
        </w:rPr>
        <w:t>In-person meeting to visit the camera, take simple measurements and rediscuss the aims and objectives of the project and how the project will move forward. This week is mostly a refresher into the project as this semester will focus more on analyzing experimental detector data than understanding any additional theory. The tasks for this week is to</w:t>
      </w:r>
      <w:r w:rsidR="007D61B4">
        <w:rPr>
          <w:lang w:val="en-US"/>
        </w:rPr>
        <w:t xml:space="preserve"> understand what the aims and objectives of the project moving forward and read in I and Q values, and attempt to convert to dF0 using the “Magic Formula”</w:t>
      </w:r>
      <w:r w:rsidR="0073099B">
        <w:rPr>
          <w:lang w:val="en-US"/>
        </w:rPr>
        <w:t>. In addition, some photos and simple measurements were taken for future use.</w:t>
      </w:r>
      <w:r w:rsidR="00D811D1">
        <w:rPr>
          <w:lang w:val="en-US"/>
        </w:rPr>
        <w:t xml:space="preserve"> </w:t>
      </w:r>
    </w:p>
    <w:p w14:paraId="291931F0" w14:textId="469D8992" w:rsidR="00036FB8" w:rsidRDefault="00036FB8">
      <w:pPr>
        <w:rPr>
          <w:lang w:val="en-US"/>
        </w:rPr>
      </w:pPr>
    </w:p>
    <w:p w14:paraId="24B38786" w14:textId="6A1A4261" w:rsidR="00036FB8" w:rsidRPr="00036FB8" w:rsidRDefault="00036FB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Complete </w:t>
      </w:r>
      <w:r w:rsidRPr="0019530B">
        <w:rPr>
          <w:b/>
          <w:bCs/>
          <w:u w:val="single"/>
          <w:lang w:val="en-US"/>
        </w:rPr>
        <w:t>Python Code Attached at the End of Diary</w:t>
      </w:r>
    </w:p>
    <w:p w14:paraId="3896D820" w14:textId="77777777" w:rsidR="00D811D1" w:rsidRDefault="00D811D1">
      <w:pPr>
        <w:rPr>
          <w:b/>
          <w:bCs/>
          <w:u w:val="single"/>
          <w:lang w:val="en-US"/>
        </w:rPr>
      </w:pPr>
    </w:p>
    <w:p w14:paraId="6AF78B4F" w14:textId="5CA47DA9" w:rsidR="00A10AA1" w:rsidRDefault="0044258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Tasks Outline</w:t>
      </w:r>
    </w:p>
    <w:p w14:paraId="1BD87781" w14:textId="6EC8F346" w:rsidR="0073099B" w:rsidRDefault="007D61B4" w:rsidP="007309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Obtain and read-in detector data</w:t>
      </w:r>
    </w:p>
    <w:p w14:paraId="69486A49" w14:textId="56ADD5DD" w:rsidR="0073099B" w:rsidRDefault="0073099B" w:rsidP="007309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Convert I &amp; Q values to dF0 using “Magic Formula”</w:t>
      </w:r>
    </w:p>
    <w:p w14:paraId="65F266E9" w14:textId="1677E012" w:rsidR="0073099B" w:rsidRPr="0073099B" w:rsidRDefault="0073099B" w:rsidP="007309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Plot dF0 vs Time</w:t>
      </w:r>
    </w:p>
    <w:p w14:paraId="2CFF4F4E" w14:textId="77777777" w:rsidR="0073099B" w:rsidRDefault="0073099B">
      <w:pPr>
        <w:rPr>
          <w:b/>
          <w:bCs/>
          <w:u w:val="single"/>
          <w:lang w:val="en-US"/>
        </w:rPr>
      </w:pPr>
    </w:p>
    <w:p w14:paraId="3860D7E0" w14:textId="62B62B31" w:rsidR="00442589" w:rsidRDefault="00A10AA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Simple Measurements</w:t>
      </w:r>
    </w:p>
    <w:p w14:paraId="259CA3DF" w14:textId="4F5CB411" w:rsidR="00A10AA1" w:rsidRPr="00226DAA" w:rsidRDefault="00EA1BA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hotbar</m:t>
              </m:r>
            </m:sub>
          </m:sSub>
          <m:r>
            <w:rPr>
              <w:rFonts w:ascii="Cambria Math" w:hAnsi="Cambria Math"/>
              <w:lang w:val="en-US"/>
            </w:rPr>
            <m:t>=41.3 °C</m:t>
          </m:r>
        </m:oMath>
      </m:oMathPara>
    </w:p>
    <w:p w14:paraId="01A82180" w14:textId="5A4DFFBB" w:rsidR="00226DAA" w:rsidRPr="00226DAA" w:rsidRDefault="00EA1BA2" w:rsidP="00226DA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surrounding</m:t>
              </m:r>
            </m:sub>
          </m:sSub>
          <m:r>
            <w:rPr>
              <w:rFonts w:ascii="Cambria Math" w:hAnsi="Cambria Math"/>
              <w:lang w:val="en-US"/>
            </w:rPr>
            <m:t>=22.7 °C</m:t>
          </m:r>
        </m:oMath>
      </m:oMathPara>
    </w:p>
    <w:p w14:paraId="7D589BCC" w14:textId="18A1CCEA" w:rsidR="00226DAA" w:rsidRPr="00226DAA" w:rsidRDefault="00226DAA" w:rsidP="00226DA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length of hotbar,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L</m:t>
              </m:r>
            </m:e>
            <m:sub>
              <m:r>
                <w:rPr>
                  <w:rFonts w:ascii="Cambria Math" w:hAnsi="Cambria Math"/>
                  <w:lang w:val="en-US"/>
                </w:rPr>
                <m:t>hotbar</m:t>
              </m:r>
            </m:sub>
          </m:sSub>
          <m:r>
            <w:rPr>
              <w:rFonts w:ascii="Cambria Math" w:hAnsi="Cambria Math"/>
              <w:lang w:val="en-US"/>
            </w:rPr>
            <m:t>=100 mm</m:t>
          </m:r>
        </m:oMath>
      </m:oMathPara>
    </w:p>
    <w:p w14:paraId="691007F7" w14:textId="4AD82FFF" w:rsidR="00226DAA" w:rsidRPr="00226DAA" w:rsidRDefault="00226DAA" w:rsidP="00226DA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width of hotbar,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W</m:t>
              </m:r>
            </m:e>
            <m:sub>
              <m:r>
                <w:rPr>
                  <w:rFonts w:ascii="Cambria Math" w:hAnsi="Cambria Math"/>
                  <w:lang w:val="en-US"/>
                </w:rPr>
                <m:t>hotbar</m:t>
              </m:r>
            </m:sub>
          </m:sSub>
          <m:r>
            <w:rPr>
              <w:rFonts w:ascii="Cambria Math" w:hAnsi="Cambria Math"/>
              <w:lang w:val="en-US"/>
            </w:rPr>
            <m:t>=20 mm</m:t>
          </m:r>
        </m:oMath>
      </m:oMathPara>
    </w:p>
    <w:p w14:paraId="7E8D2A82" w14:textId="2BE5C743" w:rsidR="0073099B" w:rsidRDefault="0073099B">
      <w:pPr>
        <w:rPr>
          <w:b/>
          <w:bCs/>
          <w:u w:val="single"/>
          <w:lang w:val="en-US"/>
        </w:rPr>
      </w:pPr>
    </w:p>
    <w:p w14:paraId="3226A0BE" w14:textId="77777777" w:rsidR="0073099B" w:rsidRDefault="0073099B">
      <w:pPr>
        <w:rPr>
          <w:b/>
          <w:bCs/>
          <w:u w:val="single"/>
          <w:lang w:val="en-US"/>
        </w:rPr>
      </w:pPr>
    </w:p>
    <w:p w14:paraId="4AEB0AD7" w14:textId="14C6D16A" w:rsidR="00A10AA1" w:rsidRDefault="0073099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Photos of Camera </w:t>
      </w:r>
      <w:r w:rsidR="00226DAA">
        <w:rPr>
          <w:b/>
          <w:bCs/>
          <w:u w:val="single"/>
          <w:lang w:val="en-US"/>
        </w:rPr>
        <w:t>Setup</w:t>
      </w:r>
    </w:p>
    <w:p w14:paraId="50C7B09C" w14:textId="77777777" w:rsidR="0040511A" w:rsidRDefault="0040511A">
      <w:pPr>
        <w:rPr>
          <w:b/>
          <w:bCs/>
          <w:u w:val="single"/>
          <w:lang w:val="en-US"/>
        </w:rPr>
      </w:pPr>
      <w:r w:rsidRPr="0040511A">
        <w:rPr>
          <w:b/>
          <w:bCs/>
          <w:noProof/>
          <w:lang w:val="en-US"/>
        </w:rPr>
        <w:lastRenderedPageBreak/>
        <w:drawing>
          <wp:inline distT="0" distB="0" distL="0" distR="0" wp14:anchorId="5A277FB3" wp14:editId="1A374DBC">
            <wp:extent cx="5734050" cy="3228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3F7F" w14:textId="77777777" w:rsidR="0040511A" w:rsidRDefault="0040511A">
      <w:pPr>
        <w:rPr>
          <w:lang w:val="en-US"/>
        </w:rPr>
      </w:pPr>
      <w:r>
        <w:rPr>
          <w:lang w:val="en-US"/>
        </w:rPr>
        <w:t xml:space="preserve">Camera. The red drum contains the detector inside held at ~300mK. </w:t>
      </w:r>
    </w:p>
    <w:p w14:paraId="799021C1" w14:textId="2D24DDEE" w:rsidR="00A10AA1" w:rsidRDefault="0040511A">
      <w:pPr>
        <w:rPr>
          <w:lang w:val="en-US"/>
        </w:rPr>
      </w:pPr>
      <w:r w:rsidRPr="0040511A">
        <w:rPr>
          <w:b/>
          <w:bCs/>
          <w:noProof/>
          <w:lang w:val="en-US"/>
        </w:rPr>
        <w:drawing>
          <wp:inline distT="0" distB="0" distL="0" distR="0" wp14:anchorId="42D92ED9" wp14:editId="32E2AD6E">
            <wp:extent cx="573405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B16C" w14:textId="40E36ACE" w:rsidR="0040511A" w:rsidRPr="0040511A" w:rsidRDefault="0040511A">
      <w:pPr>
        <w:rPr>
          <w:lang w:val="en-US"/>
        </w:rPr>
      </w:pPr>
      <w:r>
        <w:rPr>
          <w:lang w:val="en-US"/>
        </w:rPr>
        <w:t xml:space="preserve">Detector with foam screen. </w:t>
      </w:r>
    </w:p>
    <w:p w14:paraId="07621468" w14:textId="0DC9F27E" w:rsidR="00226DAA" w:rsidRDefault="0040511A">
      <w:pPr>
        <w:rPr>
          <w:b/>
          <w:bCs/>
          <w:u w:val="single"/>
          <w:lang w:val="en-US"/>
        </w:rPr>
      </w:pPr>
      <w:r w:rsidRPr="0040511A">
        <w:rPr>
          <w:b/>
          <w:bCs/>
          <w:noProof/>
          <w:lang w:val="en-US"/>
        </w:rPr>
        <w:lastRenderedPageBreak/>
        <w:drawing>
          <wp:inline distT="0" distB="0" distL="0" distR="0" wp14:anchorId="6BA4094B" wp14:editId="5036DF95">
            <wp:extent cx="573405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486E" w14:textId="17BCDBD2" w:rsidR="0040511A" w:rsidRPr="0040511A" w:rsidRDefault="0040511A">
      <w:pPr>
        <w:rPr>
          <w:lang w:val="en-US"/>
        </w:rPr>
      </w:pPr>
      <w:r>
        <w:rPr>
          <w:lang w:val="en-US"/>
        </w:rPr>
        <w:t>Setup of hot bar, heated electrically.</w:t>
      </w:r>
    </w:p>
    <w:p w14:paraId="577E7E23" w14:textId="2AB9E8AC" w:rsidR="0073099B" w:rsidRDefault="0073099B">
      <w:pPr>
        <w:rPr>
          <w:b/>
          <w:bCs/>
          <w:u w:val="single"/>
          <w:lang w:val="en-US"/>
        </w:rPr>
      </w:pPr>
    </w:p>
    <w:p w14:paraId="006774B3" w14:textId="6E8D2EB0" w:rsidR="00D811D1" w:rsidRDefault="00D811D1" w:rsidP="00D811D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Measured Data</w:t>
      </w:r>
    </w:p>
    <w:p w14:paraId="2508E30A" w14:textId="3E6DBA8B" w:rsidR="00D811D1" w:rsidRDefault="00D811D1" w:rsidP="00D811D1">
      <w:pPr>
        <w:rPr>
          <w:lang w:val="en-US"/>
        </w:rPr>
      </w:pPr>
      <w:r>
        <w:rPr>
          <w:lang w:val="en-US"/>
        </w:rPr>
        <w:t>For the detector data, there are 2 sets of detector data that will be used throughout the project for analysis:</w:t>
      </w:r>
    </w:p>
    <w:p w14:paraId="70955845" w14:textId="51E367C6" w:rsidR="00226DAA" w:rsidRDefault="00D24E67" w:rsidP="00226DA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Measurement of a blank screen. </w:t>
      </w:r>
      <w:r w:rsidR="00226DAA">
        <w:rPr>
          <w:noProof/>
          <w:lang w:val="en-US"/>
        </w:rPr>
        <w:drawing>
          <wp:inline distT="0" distB="0" distL="0" distR="0" wp14:anchorId="24665C8C" wp14:editId="4B9B18ED">
            <wp:extent cx="5238750" cy="286780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38" cy="287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EBAD" w14:textId="073C25E3" w:rsidR="00226DAA" w:rsidRDefault="00226DAA" w:rsidP="00226DAA">
      <w:pPr>
        <w:rPr>
          <w:lang w:val="en-US"/>
        </w:rPr>
      </w:pPr>
      <w:r>
        <w:rPr>
          <w:lang w:val="en-US"/>
        </w:rPr>
        <w:t xml:space="preserve">This data allows us to measure the background for noise analysis. </w:t>
      </w:r>
    </w:p>
    <w:p w14:paraId="2986365B" w14:textId="77777777" w:rsidR="00226DAA" w:rsidRPr="00226DAA" w:rsidRDefault="00226DAA" w:rsidP="00226DAA">
      <w:pPr>
        <w:rPr>
          <w:lang w:val="en-US"/>
        </w:rPr>
      </w:pPr>
    </w:p>
    <w:p w14:paraId="14D13C47" w14:textId="511F35DC" w:rsidR="00226DAA" w:rsidRDefault="00226DAA" w:rsidP="00D811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Measurement with a hot bar</w:t>
      </w:r>
    </w:p>
    <w:p w14:paraId="3562262B" w14:textId="60C38B87" w:rsidR="00226DAA" w:rsidRDefault="00226DAA" w:rsidP="00226DA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67D3C3" wp14:editId="72CBBE09">
            <wp:extent cx="572452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941B" w14:textId="36D3D501" w:rsidR="00226DAA" w:rsidRPr="00226DAA" w:rsidRDefault="00226DAA" w:rsidP="00226DAA">
      <w:pPr>
        <w:rPr>
          <w:lang w:val="en-US"/>
        </w:rPr>
      </w:pPr>
      <w:r>
        <w:rPr>
          <w:lang w:val="en-US"/>
        </w:rPr>
        <w:t xml:space="preserve">This data allows us to characterize the response of the detector, with known temperature of the hotbar. </w:t>
      </w:r>
    </w:p>
    <w:p w14:paraId="4D096B67" w14:textId="77777777" w:rsidR="00D811D1" w:rsidRPr="00D811D1" w:rsidRDefault="00D811D1">
      <w:pPr>
        <w:rPr>
          <w:u w:val="single"/>
          <w:lang w:val="en-US"/>
        </w:rPr>
      </w:pPr>
    </w:p>
    <w:sectPr w:rsidR="00D811D1" w:rsidRPr="00D811D1" w:rsidSect="009F6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A42EB"/>
    <w:multiLevelType w:val="hybridMultilevel"/>
    <w:tmpl w:val="05701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253AB"/>
    <w:multiLevelType w:val="hybridMultilevel"/>
    <w:tmpl w:val="ADA2C2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448A7"/>
    <w:multiLevelType w:val="hybridMultilevel"/>
    <w:tmpl w:val="B7C0B2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62884">
    <w:abstractNumId w:val="0"/>
  </w:num>
  <w:num w:numId="2" w16cid:durableId="1570309862">
    <w:abstractNumId w:val="2"/>
  </w:num>
  <w:num w:numId="3" w16cid:durableId="152332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6B"/>
    <w:rsid w:val="00036FB8"/>
    <w:rsid w:val="00125B4D"/>
    <w:rsid w:val="00226DAA"/>
    <w:rsid w:val="00366C91"/>
    <w:rsid w:val="0040511A"/>
    <w:rsid w:val="00442589"/>
    <w:rsid w:val="00662CC9"/>
    <w:rsid w:val="006925BE"/>
    <w:rsid w:val="0073099B"/>
    <w:rsid w:val="007638E0"/>
    <w:rsid w:val="007B1D25"/>
    <w:rsid w:val="007D61B4"/>
    <w:rsid w:val="009851B0"/>
    <w:rsid w:val="009F67DD"/>
    <w:rsid w:val="00A10AA1"/>
    <w:rsid w:val="00AA2B2A"/>
    <w:rsid w:val="00B35E32"/>
    <w:rsid w:val="00CB746B"/>
    <w:rsid w:val="00D24E67"/>
    <w:rsid w:val="00D45083"/>
    <w:rsid w:val="00D811D1"/>
    <w:rsid w:val="00EA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14E1D"/>
  <w15:chartTrackingRefBased/>
  <w15:docId w15:val="{EBC38E9D-7BA1-4D42-9DAD-9F973813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9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6D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5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5725</TotalTime>
  <Pages>4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Thean</dc:creator>
  <cp:keywords/>
  <dc:description/>
  <cp:lastModifiedBy>Ashley Thean</cp:lastModifiedBy>
  <cp:revision>8</cp:revision>
  <dcterms:created xsi:type="dcterms:W3CDTF">2022-03-10T15:17:00Z</dcterms:created>
  <dcterms:modified xsi:type="dcterms:W3CDTF">2022-05-12T23:45:00Z</dcterms:modified>
</cp:coreProperties>
</file>