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CD3B7" w14:textId="5DC95DDF" w:rsidR="00255979" w:rsidRPr="00B67C9C" w:rsidRDefault="00255979" w:rsidP="00255979">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4D82D75D" w14:textId="77777777" w:rsidR="00255979" w:rsidRPr="00B67C9C" w:rsidRDefault="00255979" w:rsidP="00255979">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1E05221F" w14:textId="77777777" w:rsidR="003A4C66" w:rsidRDefault="00255979" w:rsidP="00255979">
      <w:pPr>
        <w:spacing w:after="0"/>
        <w:rPr>
          <w:rFonts w:ascii="Arial" w:hAnsi="Arial" w:cs="Arial"/>
          <w:sz w:val="24"/>
          <w:szCs w:val="24"/>
        </w:rPr>
      </w:pPr>
      <w:r>
        <w:rPr>
          <w:rFonts w:ascii="Arial" w:hAnsi="Arial" w:cs="Arial"/>
          <w:sz w:val="24"/>
          <w:szCs w:val="24"/>
        </w:rPr>
        <w:t xml:space="preserve">In Re; </w:t>
      </w:r>
    </w:p>
    <w:p w14:paraId="3FB8B689" w14:textId="77777777" w:rsidR="003A4C66" w:rsidRDefault="003A4C66" w:rsidP="00255979">
      <w:pPr>
        <w:spacing w:after="0"/>
        <w:rPr>
          <w:rFonts w:ascii="Arial" w:hAnsi="Arial" w:cs="Arial"/>
          <w:sz w:val="24"/>
          <w:szCs w:val="24"/>
        </w:rPr>
      </w:pPr>
    </w:p>
    <w:p w14:paraId="30357387" w14:textId="45FAC086" w:rsidR="00255979" w:rsidRDefault="00255979" w:rsidP="00255979">
      <w:pPr>
        <w:spacing w:after="0"/>
        <w:rPr>
          <w:rFonts w:ascii="Arial" w:hAnsi="Arial" w:cs="Arial"/>
          <w:sz w:val="24"/>
          <w:szCs w:val="24"/>
        </w:rPr>
      </w:pPr>
      <w:r>
        <w:rPr>
          <w:rFonts w:ascii="Arial" w:hAnsi="Arial" w:cs="Arial"/>
          <w:sz w:val="24"/>
          <w:szCs w:val="24"/>
        </w:rPr>
        <w:t xml:space="preserve">Abdul Qadir Raja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Applicant </w:t>
      </w:r>
    </w:p>
    <w:p w14:paraId="5F194CFA" w14:textId="77777777" w:rsidR="00255979" w:rsidRPr="00B67C9C" w:rsidRDefault="00255979" w:rsidP="00255979">
      <w:pPr>
        <w:spacing w:after="0"/>
        <w:rPr>
          <w:rFonts w:ascii="Arial" w:hAnsi="Arial" w:cs="Arial"/>
          <w:sz w:val="24"/>
          <w:szCs w:val="24"/>
        </w:rPr>
      </w:pPr>
    </w:p>
    <w:p w14:paraId="4E6D3A4B" w14:textId="77777777" w:rsidR="00255979" w:rsidRPr="00B67C9C" w:rsidRDefault="00255979" w:rsidP="00255979">
      <w:pPr>
        <w:spacing w:after="0"/>
        <w:ind w:left="5040"/>
        <w:rPr>
          <w:rFonts w:ascii="Arial" w:hAnsi="Arial" w:cs="Arial"/>
          <w:sz w:val="24"/>
          <w:szCs w:val="24"/>
        </w:rPr>
      </w:pPr>
      <w:r w:rsidRPr="00B67C9C">
        <w:rPr>
          <w:rFonts w:ascii="Arial" w:hAnsi="Arial" w:cs="Arial"/>
          <w:sz w:val="24"/>
          <w:szCs w:val="24"/>
        </w:rPr>
        <w:t xml:space="preserve">FIR No.  538/24 dated 27/11/24, </w:t>
      </w:r>
    </w:p>
    <w:p w14:paraId="4F6222CA" w14:textId="77777777" w:rsidR="00255979" w:rsidRPr="00B67C9C" w:rsidRDefault="00255979" w:rsidP="00255979">
      <w:pPr>
        <w:spacing w:after="0"/>
        <w:ind w:left="5040"/>
        <w:rPr>
          <w:rFonts w:ascii="Arial" w:hAnsi="Arial" w:cs="Arial"/>
          <w:sz w:val="24"/>
          <w:szCs w:val="24"/>
        </w:rPr>
      </w:pPr>
      <w:r w:rsidRPr="00B67C9C">
        <w:rPr>
          <w:rFonts w:ascii="Arial" w:hAnsi="Arial" w:cs="Arial"/>
          <w:sz w:val="24"/>
          <w:szCs w:val="24"/>
        </w:rPr>
        <w:t xml:space="preserve">U/S- </w:t>
      </w:r>
      <w:r w:rsidRPr="00B67C9C">
        <w:rPr>
          <w:rFonts w:ascii="Arial" w:hAnsi="Arial" w:cs="Arial"/>
          <w:sz w:val="24"/>
          <w:szCs w:val="24"/>
        </w:rPr>
        <w:tab/>
        <w:t xml:space="preserve">318/319/61(2) BNS  </w:t>
      </w:r>
    </w:p>
    <w:p w14:paraId="02DD8D88" w14:textId="77777777" w:rsidR="00255979" w:rsidRDefault="00255979" w:rsidP="00255979">
      <w:pPr>
        <w:spacing w:after="0"/>
        <w:ind w:left="5040"/>
        <w:rPr>
          <w:rFonts w:ascii="Arial" w:hAnsi="Arial" w:cs="Arial"/>
          <w:sz w:val="24"/>
          <w:szCs w:val="24"/>
        </w:rPr>
      </w:pPr>
      <w:r w:rsidRPr="00B67C9C">
        <w:rPr>
          <w:rFonts w:ascii="Arial" w:hAnsi="Arial" w:cs="Arial"/>
          <w:sz w:val="24"/>
          <w:szCs w:val="24"/>
        </w:rPr>
        <w:t xml:space="preserve">PS </w:t>
      </w:r>
      <w:r w:rsidRPr="00B67C9C">
        <w:rPr>
          <w:rFonts w:ascii="Arial" w:hAnsi="Arial" w:cs="Arial"/>
          <w:sz w:val="24"/>
          <w:szCs w:val="24"/>
        </w:rPr>
        <w:tab/>
        <w:t xml:space="preserve">Special Cell (IFSO) </w:t>
      </w:r>
    </w:p>
    <w:p w14:paraId="088B4E56" w14:textId="77777777" w:rsidR="00255979" w:rsidRDefault="00255979" w:rsidP="00255979">
      <w:pPr>
        <w:spacing w:after="0"/>
        <w:ind w:left="5040"/>
        <w:rPr>
          <w:rFonts w:ascii="Arial" w:hAnsi="Arial" w:cs="Arial"/>
          <w:sz w:val="24"/>
          <w:szCs w:val="24"/>
        </w:rPr>
      </w:pPr>
    </w:p>
    <w:p w14:paraId="30B3BB6B" w14:textId="33B3F97A" w:rsidR="00255979" w:rsidRDefault="00255979" w:rsidP="00255979">
      <w:pPr>
        <w:spacing w:after="0"/>
        <w:ind w:left="1440" w:hanging="1440"/>
        <w:jc w:val="both"/>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 xml:space="preserve">Reply of application of Abdul Qadir Raja Prop. M/s. Raja Wool House u/s 503 BNSS for de-freezing of current bank account no. 9146265472 Kotak Mahindra Bank  </w:t>
      </w:r>
    </w:p>
    <w:p w14:paraId="7A29CFD5" w14:textId="77777777" w:rsidR="00255979" w:rsidRPr="00B67C9C" w:rsidRDefault="00255979" w:rsidP="00255979">
      <w:pPr>
        <w:spacing w:after="0"/>
        <w:rPr>
          <w:rFonts w:ascii="Arial" w:hAnsi="Arial" w:cs="Arial"/>
          <w:sz w:val="24"/>
          <w:szCs w:val="24"/>
        </w:rPr>
      </w:pPr>
      <w:r w:rsidRPr="00B67C9C">
        <w:rPr>
          <w:rFonts w:ascii="Arial" w:hAnsi="Arial" w:cs="Arial"/>
          <w:sz w:val="24"/>
          <w:szCs w:val="24"/>
        </w:rPr>
        <w:t xml:space="preserve">  </w:t>
      </w:r>
    </w:p>
    <w:p w14:paraId="31172806" w14:textId="77777777" w:rsidR="00255979" w:rsidRPr="00B67C9C" w:rsidRDefault="00255979" w:rsidP="00255979">
      <w:pPr>
        <w:spacing w:after="0"/>
        <w:rPr>
          <w:rFonts w:ascii="Arial" w:hAnsi="Arial" w:cs="Arial"/>
          <w:sz w:val="24"/>
          <w:szCs w:val="24"/>
        </w:rPr>
      </w:pPr>
      <w:r w:rsidRPr="00B67C9C">
        <w:rPr>
          <w:rFonts w:ascii="Arial" w:hAnsi="Arial" w:cs="Arial"/>
          <w:sz w:val="24"/>
          <w:szCs w:val="24"/>
        </w:rPr>
        <w:t xml:space="preserve">Hon’ble Sir, </w:t>
      </w:r>
    </w:p>
    <w:p w14:paraId="26ECEBA2" w14:textId="63825F03" w:rsidR="006D3A0D" w:rsidRDefault="00255979" w:rsidP="006D3A0D">
      <w:pPr>
        <w:spacing w:after="0"/>
        <w:jc w:val="both"/>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 xml:space="preserve">Most respectfully submitted </w:t>
      </w:r>
      <w:r>
        <w:rPr>
          <w:rFonts w:ascii="Arial" w:hAnsi="Arial" w:cs="Arial"/>
          <w:sz w:val="24"/>
          <w:szCs w:val="24"/>
        </w:rPr>
        <w:t>t</w:t>
      </w:r>
      <w:r w:rsidRPr="007B38D2">
        <w:rPr>
          <w:rFonts w:ascii="Arial" w:hAnsi="Arial" w:cs="Arial"/>
          <w:sz w:val="24"/>
          <w:szCs w:val="24"/>
        </w:rPr>
        <w:t>hat the applicant</w:t>
      </w:r>
      <w:r w:rsidR="006D3A0D">
        <w:rPr>
          <w:rFonts w:ascii="Arial" w:hAnsi="Arial" w:cs="Arial"/>
          <w:sz w:val="24"/>
          <w:szCs w:val="24"/>
        </w:rPr>
        <w:t xml:space="preserve"> is seeking removal of debit freeze on his </w:t>
      </w:r>
      <w:r w:rsidRPr="007B38D2">
        <w:rPr>
          <w:rFonts w:ascii="Arial" w:hAnsi="Arial" w:cs="Arial"/>
          <w:sz w:val="24"/>
          <w:szCs w:val="24"/>
        </w:rPr>
        <w:t>Account No. 9146265472 IFSC Code KKBK0005887, Kotak Mahindra Bank</w:t>
      </w:r>
      <w:r w:rsidR="006D3A0D">
        <w:rPr>
          <w:rFonts w:ascii="Arial" w:hAnsi="Arial" w:cs="Arial"/>
          <w:sz w:val="24"/>
          <w:szCs w:val="24"/>
        </w:rPr>
        <w:t xml:space="preserve"> in the name of Raja Wool House being </w:t>
      </w:r>
      <w:r w:rsidR="00EC52C2">
        <w:rPr>
          <w:rFonts w:ascii="Arial" w:hAnsi="Arial" w:cs="Arial"/>
          <w:sz w:val="24"/>
          <w:szCs w:val="24"/>
        </w:rPr>
        <w:t>its</w:t>
      </w:r>
      <w:r w:rsidR="006D3A0D">
        <w:rPr>
          <w:rFonts w:ascii="Arial" w:hAnsi="Arial" w:cs="Arial"/>
          <w:sz w:val="24"/>
          <w:szCs w:val="24"/>
        </w:rPr>
        <w:t xml:space="preserve"> Prop. </w:t>
      </w:r>
      <w:r w:rsidRPr="007B38D2">
        <w:rPr>
          <w:rFonts w:ascii="Arial" w:hAnsi="Arial" w:cs="Arial"/>
          <w:sz w:val="24"/>
          <w:szCs w:val="24"/>
        </w:rPr>
        <w:t xml:space="preserve"> </w:t>
      </w:r>
      <w:r w:rsidR="006D3A0D">
        <w:rPr>
          <w:rFonts w:ascii="Arial" w:hAnsi="Arial" w:cs="Arial"/>
          <w:sz w:val="24"/>
          <w:szCs w:val="24"/>
        </w:rPr>
        <w:t xml:space="preserve">Facts of the case are that </w:t>
      </w:r>
      <w:r w:rsidRPr="006D3A0D">
        <w:rPr>
          <w:rFonts w:ascii="Arial" w:hAnsi="Arial" w:cs="Arial"/>
          <w:sz w:val="24"/>
          <w:szCs w:val="24"/>
        </w:rPr>
        <w:t>complainant Sh. Arun Kumar Jain aged 76 yrs was cheated to the tune of Rs. 18.84 Crores on the pretext of investment in stock market through WhatsApp. On their inducement, complainant started investing money and transferred total Rs 18.84 Crores</w:t>
      </w:r>
      <w:r w:rsidRPr="006D3A0D">
        <w:rPr>
          <w:rFonts w:ascii="Arial" w:hAnsi="Arial" w:cs="Arial"/>
          <w:b/>
          <w:bCs/>
          <w:sz w:val="24"/>
          <w:szCs w:val="24"/>
        </w:rPr>
        <w:t xml:space="preserve"> </w:t>
      </w:r>
      <w:r w:rsidRPr="006D3A0D">
        <w:rPr>
          <w:rFonts w:ascii="Arial" w:hAnsi="Arial" w:cs="Arial"/>
          <w:sz w:val="24"/>
          <w:szCs w:val="24"/>
        </w:rPr>
        <w:t xml:space="preserve">in 26 different bank accounts provided / operated by the fraudsters. </w:t>
      </w:r>
      <w:r w:rsidR="006D3A0D">
        <w:rPr>
          <w:rFonts w:ascii="Arial" w:hAnsi="Arial" w:cs="Arial"/>
          <w:sz w:val="24"/>
          <w:szCs w:val="24"/>
        </w:rPr>
        <w:t xml:space="preserve">Out of which, </w:t>
      </w:r>
      <w:r w:rsidRPr="006D3A0D">
        <w:rPr>
          <w:rFonts w:ascii="Arial" w:hAnsi="Arial" w:cs="Arial"/>
          <w:sz w:val="24"/>
          <w:szCs w:val="24"/>
        </w:rPr>
        <w:t xml:space="preserve">Rs. 2,00,00,000/- was transferred into the bank account of </w:t>
      </w:r>
      <w:proofErr w:type="spellStart"/>
      <w:r w:rsidRPr="006D3A0D">
        <w:rPr>
          <w:rFonts w:ascii="Arial" w:hAnsi="Arial" w:cs="Arial"/>
          <w:sz w:val="24"/>
          <w:szCs w:val="24"/>
        </w:rPr>
        <w:t>Katare</w:t>
      </w:r>
      <w:proofErr w:type="spellEnd"/>
      <w:r w:rsidRPr="006D3A0D">
        <w:rPr>
          <w:rFonts w:ascii="Arial" w:hAnsi="Arial" w:cs="Arial"/>
          <w:sz w:val="24"/>
          <w:szCs w:val="24"/>
        </w:rPr>
        <w:t xml:space="preserve"> Wheel Alignment Service LLP through 2 transactions of 1.10 Crores and Rs. 90 Lakhs. Details of </w:t>
      </w:r>
      <w:r w:rsidR="006D3A0D">
        <w:rPr>
          <w:rFonts w:ascii="Arial" w:hAnsi="Arial" w:cs="Arial"/>
          <w:sz w:val="24"/>
          <w:szCs w:val="24"/>
        </w:rPr>
        <w:t xml:space="preserve">present </w:t>
      </w:r>
      <w:r w:rsidRPr="006D3A0D">
        <w:rPr>
          <w:rFonts w:ascii="Arial" w:hAnsi="Arial" w:cs="Arial"/>
          <w:sz w:val="24"/>
          <w:szCs w:val="24"/>
        </w:rPr>
        <w:t xml:space="preserve">applicant accounts emerged in the money trail given by NCRP portal and </w:t>
      </w:r>
      <w:r w:rsidR="006D3A0D">
        <w:rPr>
          <w:rFonts w:ascii="Arial" w:hAnsi="Arial" w:cs="Arial"/>
          <w:sz w:val="24"/>
          <w:szCs w:val="24"/>
        </w:rPr>
        <w:t xml:space="preserve">same </w:t>
      </w:r>
      <w:r w:rsidRPr="006D3A0D">
        <w:rPr>
          <w:rFonts w:ascii="Arial" w:hAnsi="Arial" w:cs="Arial"/>
          <w:sz w:val="24"/>
          <w:szCs w:val="24"/>
        </w:rPr>
        <w:t xml:space="preserve">was put under debit freeze during investigation. Investigation and information provided by applicant </w:t>
      </w:r>
      <w:r w:rsidR="006D3A0D">
        <w:rPr>
          <w:rFonts w:ascii="Arial" w:hAnsi="Arial" w:cs="Arial"/>
          <w:sz w:val="24"/>
          <w:szCs w:val="24"/>
        </w:rPr>
        <w:t>revealed t</w:t>
      </w:r>
      <w:r w:rsidR="006D3A0D" w:rsidRPr="006D3A0D">
        <w:rPr>
          <w:rFonts w:ascii="Arial" w:hAnsi="Arial" w:cs="Arial"/>
          <w:sz w:val="24"/>
          <w:szCs w:val="24"/>
        </w:rPr>
        <w:t>hat</w:t>
      </w:r>
      <w:r w:rsidR="006D3A0D">
        <w:rPr>
          <w:rFonts w:ascii="Arial" w:hAnsi="Arial" w:cs="Arial"/>
          <w:sz w:val="24"/>
          <w:szCs w:val="24"/>
        </w:rPr>
        <w:t xml:space="preserve"> cheated amount of Rs. </w:t>
      </w:r>
      <w:r w:rsidR="006D3A0D" w:rsidRPr="006D3A0D">
        <w:rPr>
          <w:rFonts w:ascii="Arial" w:hAnsi="Arial" w:cs="Arial"/>
          <w:sz w:val="24"/>
          <w:szCs w:val="24"/>
        </w:rPr>
        <w:t xml:space="preserve">1,10,00,000 </w:t>
      </w:r>
      <w:r w:rsidR="006D3A0D">
        <w:rPr>
          <w:rFonts w:ascii="Arial" w:hAnsi="Arial" w:cs="Arial"/>
          <w:sz w:val="24"/>
          <w:szCs w:val="24"/>
        </w:rPr>
        <w:t xml:space="preserve">was transferred </w:t>
      </w:r>
      <w:r w:rsidR="006D3A0D" w:rsidRPr="006D3A0D">
        <w:rPr>
          <w:rFonts w:ascii="Arial" w:hAnsi="Arial" w:cs="Arial"/>
          <w:sz w:val="24"/>
          <w:szCs w:val="24"/>
        </w:rPr>
        <w:t xml:space="preserve">to Account of </w:t>
      </w:r>
      <w:proofErr w:type="spellStart"/>
      <w:r w:rsidR="006D3A0D" w:rsidRPr="006D3A0D">
        <w:rPr>
          <w:rFonts w:ascii="Arial" w:hAnsi="Arial" w:cs="Arial"/>
          <w:sz w:val="24"/>
          <w:szCs w:val="24"/>
        </w:rPr>
        <w:t>Katare</w:t>
      </w:r>
      <w:proofErr w:type="spellEnd"/>
      <w:r w:rsidR="006D3A0D" w:rsidRPr="006D3A0D">
        <w:rPr>
          <w:rFonts w:ascii="Arial" w:hAnsi="Arial" w:cs="Arial"/>
          <w:sz w:val="24"/>
          <w:szCs w:val="24"/>
        </w:rPr>
        <w:t xml:space="preserve"> Wheel Account </w:t>
      </w:r>
      <w:r w:rsidR="006D3A0D">
        <w:rPr>
          <w:rFonts w:ascii="Arial" w:hAnsi="Arial" w:cs="Arial"/>
          <w:sz w:val="24"/>
          <w:szCs w:val="24"/>
        </w:rPr>
        <w:t xml:space="preserve">a/c # </w:t>
      </w:r>
      <w:r w:rsidR="006D3A0D" w:rsidRPr="006D3A0D">
        <w:rPr>
          <w:rFonts w:ascii="Arial" w:hAnsi="Arial" w:cs="Arial"/>
          <w:sz w:val="24"/>
          <w:szCs w:val="24"/>
        </w:rPr>
        <w:t>777705271127</w:t>
      </w:r>
      <w:r w:rsidR="006D3A0D">
        <w:rPr>
          <w:rFonts w:ascii="Arial" w:hAnsi="Arial" w:cs="Arial"/>
          <w:sz w:val="24"/>
          <w:szCs w:val="24"/>
        </w:rPr>
        <w:t xml:space="preserve">, ICICI Bank on 01.11.24 </w:t>
      </w:r>
      <w:r w:rsidR="003A4C66">
        <w:rPr>
          <w:rFonts w:ascii="Arial" w:hAnsi="Arial" w:cs="Arial"/>
          <w:sz w:val="24"/>
          <w:szCs w:val="24"/>
        </w:rPr>
        <w:tab/>
      </w:r>
      <w:r w:rsidR="006D3A0D" w:rsidRPr="006D3A0D">
        <w:rPr>
          <w:rFonts w:ascii="Arial" w:hAnsi="Arial" w:cs="Arial"/>
          <w:b/>
          <w:bCs/>
          <w:sz w:val="24"/>
          <w:szCs w:val="24"/>
        </w:rPr>
        <w:t>(Layer 01, account).</w:t>
      </w:r>
      <w:r w:rsidR="006D3A0D">
        <w:rPr>
          <w:rFonts w:ascii="Arial" w:hAnsi="Arial" w:cs="Arial"/>
          <w:sz w:val="24"/>
          <w:szCs w:val="24"/>
        </w:rPr>
        <w:t xml:space="preserve">  </w:t>
      </w:r>
    </w:p>
    <w:p w14:paraId="58CA9C97" w14:textId="77777777" w:rsidR="006D3A0D" w:rsidRDefault="006D3A0D" w:rsidP="006D3A0D">
      <w:pPr>
        <w:spacing w:after="0"/>
        <w:jc w:val="both"/>
        <w:rPr>
          <w:rFonts w:ascii="Arial" w:hAnsi="Arial" w:cs="Arial"/>
          <w:sz w:val="24"/>
          <w:szCs w:val="24"/>
        </w:rPr>
      </w:pPr>
    </w:p>
    <w:p w14:paraId="360482FC" w14:textId="77777777" w:rsidR="003A4C66" w:rsidRDefault="006D3A0D" w:rsidP="003A4C66">
      <w:pPr>
        <w:spacing w:after="0"/>
        <w:jc w:val="both"/>
        <w:rPr>
          <w:rFonts w:ascii="Arial" w:hAnsi="Arial" w:cs="Arial"/>
          <w:b/>
          <w:bCs/>
          <w:sz w:val="24"/>
          <w:szCs w:val="24"/>
        </w:rPr>
      </w:pPr>
      <w:r>
        <w:rPr>
          <w:rFonts w:ascii="Arial" w:hAnsi="Arial" w:cs="Arial"/>
          <w:sz w:val="24"/>
          <w:szCs w:val="24"/>
        </w:rPr>
        <w:t>Thereafter, Rs. 3,04,200 transaction</w:t>
      </w:r>
      <w:r w:rsidR="00255979" w:rsidRPr="006D3A0D">
        <w:rPr>
          <w:rFonts w:ascii="Arial" w:hAnsi="Arial" w:cs="Arial"/>
          <w:sz w:val="24"/>
          <w:szCs w:val="24"/>
        </w:rPr>
        <w:t xml:space="preserve"> of amount </w:t>
      </w:r>
      <w:r>
        <w:rPr>
          <w:rFonts w:ascii="Arial" w:hAnsi="Arial" w:cs="Arial"/>
          <w:sz w:val="24"/>
          <w:szCs w:val="24"/>
        </w:rPr>
        <w:t xml:space="preserve">Rs. </w:t>
      </w:r>
      <w:r w:rsidR="00255979" w:rsidRPr="006D3A0D">
        <w:rPr>
          <w:rFonts w:ascii="Arial" w:hAnsi="Arial" w:cs="Arial"/>
          <w:sz w:val="24"/>
          <w:szCs w:val="24"/>
        </w:rPr>
        <w:t xml:space="preserve">3,04,200 (Disputed amount same) to Account 900310101003574 IFSC-BKID0009003 from Account of ICICI bank Account No. 777705271127 IFSC- ICIC0000844 </w:t>
      </w:r>
      <w:r w:rsidR="003A4C66">
        <w:rPr>
          <w:rFonts w:ascii="Arial" w:hAnsi="Arial" w:cs="Arial"/>
          <w:sz w:val="24"/>
          <w:szCs w:val="24"/>
        </w:rPr>
        <w:tab/>
      </w:r>
      <w:r w:rsidR="00255979" w:rsidRPr="003A4C66">
        <w:rPr>
          <w:rFonts w:ascii="Arial" w:hAnsi="Arial" w:cs="Arial"/>
          <w:b/>
          <w:bCs/>
          <w:sz w:val="24"/>
          <w:szCs w:val="24"/>
        </w:rPr>
        <w:t xml:space="preserve">(Layer 02 account). </w:t>
      </w:r>
      <w:r w:rsidR="003A4C66">
        <w:rPr>
          <w:rFonts w:ascii="Arial" w:hAnsi="Arial" w:cs="Arial"/>
          <w:b/>
          <w:bCs/>
          <w:sz w:val="24"/>
          <w:szCs w:val="24"/>
        </w:rPr>
        <w:t xml:space="preserve"> </w:t>
      </w:r>
    </w:p>
    <w:p w14:paraId="3C19F996" w14:textId="77777777" w:rsidR="003A4C66" w:rsidRDefault="003A4C66" w:rsidP="003A4C66">
      <w:pPr>
        <w:spacing w:after="0"/>
        <w:jc w:val="both"/>
        <w:rPr>
          <w:rFonts w:ascii="Arial" w:hAnsi="Arial" w:cs="Arial"/>
          <w:b/>
          <w:bCs/>
          <w:sz w:val="24"/>
          <w:szCs w:val="24"/>
        </w:rPr>
      </w:pPr>
    </w:p>
    <w:p w14:paraId="2B11AC08" w14:textId="77777777" w:rsidR="00EC52C2" w:rsidRDefault="00255979" w:rsidP="003A4C66">
      <w:pPr>
        <w:spacing w:after="0"/>
        <w:jc w:val="both"/>
        <w:rPr>
          <w:rFonts w:ascii="Arial" w:hAnsi="Arial" w:cs="Arial"/>
          <w:b/>
          <w:bCs/>
          <w:sz w:val="24"/>
          <w:szCs w:val="24"/>
        </w:rPr>
      </w:pPr>
      <w:r w:rsidRPr="003A4C66">
        <w:rPr>
          <w:rFonts w:ascii="Arial" w:hAnsi="Arial" w:cs="Arial"/>
          <w:sz w:val="24"/>
          <w:szCs w:val="24"/>
        </w:rPr>
        <w:t xml:space="preserve">Thereafter, on 05.11.2024 transaction of </w:t>
      </w:r>
      <w:r w:rsidRPr="003A4C66">
        <w:rPr>
          <w:rFonts w:ascii="Arial" w:hAnsi="Arial" w:cs="Arial"/>
          <w:b/>
          <w:bCs/>
          <w:sz w:val="24"/>
          <w:szCs w:val="24"/>
        </w:rPr>
        <w:t>Rs 1200</w:t>
      </w:r>
      <w:r w:rsidRPr="003A4C66">
        <w:rPr>
          <w:rFonts w:ascii="Arial" w:hAnsi="Arial" w:cs="Arial"/>
          <w:sz w:val="24"/>
          <w:szCs w:val="24"/>
        </w:rPr>
        <w:t xml:space="preserve"> &amp; disputed amount 1200 to Account 001425000000051 IFSC-YESB0YBLUPI from Bank of India account 900310101003574 IFSC-BKID0009003 (Layer </w:t>
      </w:r>
      <w:r w:rsidRPr="003A4C66">
        <w:rPr>
          <w:rFonts w:ascii="Arial" w:hAnsi="Arial" w:cs="Arial"/>
          <w:b/>
          <w:bCs/>
          <w:sz w:val="24"/>
          <w:szCs w:val="24"/>
        </w:rPr>
        <w:t>04,03</w:t>
      </w:r>
      <w:r w:rsidRPr="003A4C66">
        <w:rPr>
          <w:rFonts w:ascii="Arial" w:hAnsi="Arial" w:cs="Arial"/>
          <w:sz w:val="24"/>
          <w:szCs w:val="24"/>
        </w:rPr>
        <w:t xml:space="preserve"> same account)</w:t>
      </w:r>
      <w:r w:rsidR="003A4C66">
        <w:rPr>
          <w:rFonts w:ascii="Arial" w:hAnsi="Arial" w:cs="Arial"/>
          <w:b/>
          <w:bCs/>
          <w:sz w:val="24"/>
          <w:szCs w:val="24"/>
        </w:rPr>
        <w:t xml:space="preserve">. </w:t>
      </w:r>
    </w:p>
    <w:p w14:paraId="31CFD2D5" w14:textId="1B83D1BB"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Also, on 21.11.2024 transaction of amount </w:t>
      </w:r>
      <w:r w:rsidRPr="003A4C66">
        <w:rPr>
          <w:rFonts w:ascii="Arial" w:hAnsi="Arial" w:cs="Arial"/>
          <w:b/>
          <w:bCs/>
          <w:sz w:val="24"/>
          <w:szCs w:val="24"/>
        </w:rPr>
        <w:t>Rs. 1400</w:t>
      </w:r>
      <w:r w:rsidRPr="003A4C66">
        <w:rPr>
          <w:rFonts w:ascii="Arial" w:hAnsi="Arial" w:cs="Arial"/>
          <w:sz w:val="24"/>
          <w:szCs w:val="24"/>
        </w:rPr>
        <w:t xml:space="preserve"> with disputed amount 1400 to account 001425000000051 IFSC- YESB0YBLUPI from Bank of India Account 900310101003574 IFSC-BKID0009003 (Layer </w:t>
      </w:r>
      <w:r w:rsidRPr="003A4C66">
        <w:rPr>
          <w:rFonts w:ascii="Arial" w:hAnsi="Arial" w:cs="Arial"/>
          <w:b/>
          <w:bCs/>
          <w:sz w:val="24"/>
          <w:szCs w:val="24"/>
        </w:rPr>
        <w:t>04,03),</w:t>
      </w:r>
      <w:r w:rsidRPr="003A4C66">
        <w:rPr>
          <w:rFonts w:ascii="Arial" w:hAnsi="Arial" w:cs="Arial"/>
          <w:sz w:val="24"/>
          <w:szCs w:val="24"/>
        </w:rPr>
        <w:t xml:space="preserve"> which was further transferred to account 9146265472 IFSC Code KKBK0005887 from account of Yes bank having Account no.  001425000000051 IFSC- YESB0YBLUPI On 22.11.2024 </w:t>
      </w:r>
      <w:r w:rsidR="003A4C66">
        <w:rPr>
          <w:rFonts w:ascii="Arial" w:hAnsi="Arial" w:cs="Arial"/>
          <w:sz w:val="24"/>
          <w:szCs w:val="24"/>
        </w:rPr>
        <w:tab/>
      </w:r>
      <w:r w:rsidRPr="003A4C66">
        <w:rPr>
          <w:rFonts w:ascii="Arial" w:hAnsi="Arial" w:cs="Arial"/>
          <w:b/>
          <w:bCs/>
          <w:sz w:val="24"/>
          <w:szCs w:val="24"/>
        </w:rPr>
        <w:t>(Layer 05)</w:t>
      </w:r>
    </w:p>
    <w:p w14:paraId="579EAB15" w14:textId="77777777" w:rsidR="003A4C66" w:rsidRDefault="003A4C66" w:rsidP="003A4C66">
      <w:pPr>
        <w:spacing w:after="0"/>
        <w:jc w:val="both"/>
        <w:rPr>
          <w:rFonts w:ascii="Arial" w:hAnsi="Arial" w:cs="Arial"/>
          <w:sz w:val="24"/>
          <w:szCs w:val="24"/>
        </w:rPr>
      </w:pPr>
    </w:p>
    <w:p w14:paraId="590A70E9" w14:textId="77777777"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Also, on 22.11.2024 Transaction of amount 31,350 with disputed amount Rs. 4500 to account 9146265472 IFSC Code KKBK0005887 from account of Yes bank having Account no.  001425000000051 IFSC- YESB0YBLUPI (Layer 05), which was found to be part of money trail as on 21.11.2024 transaction of amount </w:t>
      </w:r>
      <w:r w:rsidRPr="003A4C66">
        <w:rPr>
          <w:rFonts w:ascii="Arial" w:hAnsi="Arial" w:cs="Arial"/>
          <w:b/>
          <w:bCs/>
          <w:sz w:val="24"/>
          <w:szCs w:val="24"/>
        </w:rPr>
        <w:t>Rs. 4500</w:t>
      </w:r>
      <w:r w:rsidRPr="003A4C66">
        <w:rPr>
          <w:rFonts w:ascii="Arial" w:hAnsi="Arial" w:cs="Arial"/>
          <w:sz w:val="24"/>
          <w:szCs w:val="24"/>
        </w:rPr>
        <w:t xml:space="preserve"> with disputed amount </w:t>
      </w:r>
      <w:r w:rsidRPr="003A4C66">
        <w:rPr>
          <w:rFonts w:ascii="Arial" w:hAnsi="Arial" w:cs="Arial"/>
          <w:sz w:val="24"/>
          <w:szCs w:val="24"/>
        </w:rPr>
        <w:lastRenderedPageBreak/>
        <w:t xml:space="preserve">4500 to account 001425000000051 IFSC- YESB0YBLUPI from Bank of India Account 900310101003574 IFSC-BKID0009003 (Layer 04,03). </w:t>
      </w:r>
    </w:p>
    <w:p w14:paraId="3FE990ED" w14:textId="77777777" w:rsidR="003A4C66" w:rsidRDefault="003A4C66" w:rsidP="003A4C66">
      <w:pPr>
        <w:spacing w:after="0"/>
        <w:jc w:val="both"/>
        <w:rPr>
          <w:rFonts w:ascii="Arial" w:hAnsi="Arial" w:cs="Arial"/>
          <w:sz w:val="24"/>
          <w:szCs w:val="24"/>
        </w:rPr>
      </w:pPr>
    </w:p>
    <w:p w14:paraId="60F779DA" w14:textId="77777777" w:rsidR="003A4C66" w:rsidRDefault="00255979" w:rsidP="003A4C66">
      <w:pPr>
        <w:spacing w:after="0"/>
        <w:jc w:val="both"/>
        <w:rPr>
          <w:rFonts w:ascii="Arial" w:hAnsi="Arial" w:cs="Arial"/>
          <w:sz w:val="24"/>
          <w:szCs w:val="24"/>
        </w:rPr>
      </w:pPr>
      <w:r w:rsidRPr="003A4C66">
        <w:rPr>
          <w:rFonts w:ascii="Arial" w:hAnsi="Arial" w:cs="Arial"/>
          <w:sz w:val="24"/>
          <w:szCs w:val="24"/>
        </w:rPr>
        <w:t xml:space="preserve">All the three disputed transactions to the account of applicant pertains to account 001425000000051 IFSC- YESB0YBLUPI to the current account of applicant apparently for a legitimate transaction subject to the identity of sender. The account of applicant is layer 5 account in the money trail provided by NCRP Portal.   </w:t>
      </w:r>
    </w:p>
    <w:p w14:paraId="5EE6642A" w14:textId="77777777" w:rsidR="003A4C66" w:rsidRDefault="003A4C66" w:rsidP="003A4C66">
      <w:pPr>
        <w:spacing w:after="0"/>
        <w:jc w:val="both"/>
        <w:rPr>
          <w:rFonts w:ascii="Arial" w:hAnsi="Arial" w:cs="Arial"/>
          <w:sz w:val="24"/>
          <w:szCs w:val="24"/>
        </w:rPr>
      </w:pPr>
    </w:p>
    <w:p w14:paraId="245A3B0C" w14:textId="04012ECB" w:rsidR="00255979" w:rsidRDefault="003A4C66" w:rsidP="003A4C66">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55979">
        <w:rPr>
          <w:rFonts w:ascii="Arial" w:hAnsi="Arial" w:cs="Arial"/>
          <w:sz w:val="24"/>
          <w:szCs w:val="24"/>
        </w:rPr>
        <w:t xml:space="preserve">In view of above, the account of applicant was found having three transactions containing disputed amount of Rs. </w:t>
      </w:r>
      <w:r w:rsidR="00255979" w:rsidRPr="00921F73">
        <w:rPr>
          <w:rFonts w:ascii="Arial" w:hAnsi="Arial" w:cs="Arial"/>
          <w:sz w:val="24"/>
          <w:szCs w:val="24"/>
        </w:rPr>
        <w:t>1200 +</w:t>
      </w:r>
      <w:r w:rsidR="00255979">
        <w:rPr>
          <w:rFonts w:ascii="Arial" w:hAnsi="Arial" w:cs="Arial"/>
          <w:sz w:val="24"/>
          <w:szCs w:val="24"/>
        </w:rPr>
        <w:t xml:space="preserve"> Rs. </w:t>
      </w:r>
      <w:r w:rsidR="00255979" w:rsidRPr="00921F73">
        <w:rPr>
          <w:rFonts w:ascii="Arial" w:hAnsi="Arial" w:cs="Arial"/>
          <w:sz w:val="24"/>
          <w:szCs w:val="24"/>
        </w:rPr>
        <w:t>1400 +</w:t>
      </w:r>
      <w:r w:rsidR="00255979">
        <w:rPr>
          <w:rFonts w:ascii="Arial" w:hAnsi="Arial" w:cs="Arial"/>
          <w:sz w:val="24"/>
          <w:szCs w:val="24"/>
        </w:rPr>
        <w:t xml:space="preserve"> Rs. 4500/- (Total 7100/-). Hence, the debit freeze of the account may be ordered to convert into a lien of Rs/ 7100/- till completion of investigation. it is further submitted that similarly placed more accounts were found mentioned in the money trails against the acknowledgements related to the present FIR and the same were put under debit freeze. During further investigation some of the accounts including the present one are found related to business transactions. Hence the debit freeze can be removed after creation of lien on the disputed amount related to the present case. The Hon’ble court may pass orders as deem fit and the same will be complied with. </w:t>
      </w:r>
    </w:p>
    <w:p w14:paraId="34981281" w14:textId="3C6CE209" w:rsidR="00255979" w:rsidRDefault="00255979" w:rsidP="003A4C66">
      <w:pPr>
        <w:ind w:left="720"/>
        <w:jc w:val="center"/>
        <w:rPr>
          <w:rFonts w:ascii="Arial" w:hAnsi="Arial" w:cs="Arial"/>
          <w:sz w:val="24"/>
          <w:szCs w:val="24"/>
        </w:rPr>
      </w:pPr>
      <w:r>
        <w:rPr>
          <w:rFonts w:ascii="Arial" w:hAnsi="Arial" w:cs="Arial"/>
          <w:sz w:val="24"/>
          <w:szCs w:val="24"/>
        </w:rPr>
        <w:t>Submitted please</w:t>
      </w:r>
    </w:p>
    <w:p w14:paraId="490A9BDB" w14:textId="77777777" w:rsidR="00255979" w:rsidRDefault="00255979" w:rsidP="00255979">
      <w:pPr>
        <w:ind w:left="720"/>
        <w:jc w:val="both"/>
        <w:rPr>
          <w:rFonts w:ascii="Arial" w:hAnsi="Arial" w:cs="Arial"/>
          <w:sz w:val="24"/>
          <w:szCs w:val="24"/>
        </w:rPr>
      </w:pPr>
    </w:p>
    <w:p w14:paraId="7C42C6EE" w14:textId="77777777" w:rsidR="003A4C66" w:rsidRDefault="00255979" w:rsidP="003A4C66">
      <w:pPr>
        <w:spacing w:after="0"/>
        <w:ind w:left="720"/>
        <w:jc w:val="right"/>
        <w:rPr>
          <w:rFonts w:ascii="Arial" w:hAnsi="Arial" w:cs="Arial"/>
          <w:sz w:val="24"/>
          <w:szCs w:val="24"/>
        </w:rPr>
      </w:pPr>
      <w:r>
        <w:rPr>
          <w:rFonts w:ascii="Arial" w:hAnsi="Arial" w:cs="Arial"/>
          <w:sz w:val="24"/>
          <w:szCs w:val="24"/>
        </w:rPr>
        <w:t>Insp. Naresh Malik</w:t>
      </w:r>
    </w:p>
    <w:p w14:paraId="3709F4DB" w14:textId="6001721E" w:rsidR="00255979" w:rsidRPr="009D0B7C" w:rsidRDefault="003A4C66" w:rsidP="003A4C66">
      <w:pPr>
        <w:spacing w:after="0"/>
        <w:ind w:left="720"/>
        <w:jc w:val="right"/>
        <w:rPr>
          <w:rFonts w:ascii="Arial" w:hAnsi="Arial" w:cs="Arial"/>
          <w:sz w:val="24"/>
          <w:szCs w:val="24"/>
        </w:rPr>
      </w:pPr>
      <w:r>
        <w:rPr>
          <w:rFonts w:ascii="Arial" w:hAnsi="Arial" w:cs="Arial"/>
          <w:sz w:val="24"/>
          <w:szCs w:val="24"/>
        </w:rPr>
        <w:t xml:space="preserve">IFSO/ </w:t>
      </w:r>
      <w:proofErr w:type="spellStart"/>
      <w:r>
        <w:rPr>
          <w:rFonts w:ascii="Arial" w:hAnsi="Arial" w:cs="Arial"/>
          <w:sz w:val="24"/>
          <w:szCs w:val="24"/>
        </w:rPr>
        <w:t>Spl</w:t>
      </w:r>
      <w:proofErr w:type="spellEnd"/>
      <w:r w:rsidR="00EC52C2">
        <w:rPr>
          <w:rFonts w:ascii="Arial" w:hAnsi="Arial" w:cs="Arial"/>
          <w:sz w:val="24"/>
          <w:szCs w:val="24"/>
        </w:rPr>
        <w:t>.</w:t>
      </w:r>
      <w:r>
        <w:rPr>
          <w:rFonts w:ascii="Arial" w:hAnsi="Arial" w:cs="Arial"/>
          <w:sz w:val="24"/>
          <w:szCs w:val="24"/>
        </w:rPr>
        <w:t xml:space="preserve"> Cell </w:t>
      </w:r>
      <w:r w:rsidR="00255979">
        <w:rPr>
          <w:rFonts w:ascii="Arial" w:hAnsi="Arial" w:cs="Arial"/>
          <w:sz w:val="24"/>
          <w:szCs w:val="24"/>
        </w:rPr>
        <w:t xml:space="preserve"> </w:t>
      </w:r>
    </w:p>
    <w:p w14:paraId="1403364D" w14:textId="77777777" w:rsidR="00255979" w:rsidRDefault="00255979" w:rsidP="003A4C66">
      <w:pPr>
        <w:pStyle w:val="ListParagraph"/>
        <w:spacing w:after="0"/>
        <w:ind w:left="1440"/>
        <w:jc w:val="both"/>
        <w:rPr>
          <w:rFonts w:ascii="Arial" w:hAnsi="Arial" w:cs="Arial"/>
          <w:sz w:val="24"/>
          <w:szCs w:val="24"/>
        </w:rPr>
      </w:pPr>
    </w:p>
    <w:p w14:paraId="5A46D90D" w14:textId="77777777" w:rsidR="00255979" w:rsidRDefault="00255979" w:rsidP="003A4C66">
      <w:pPr>
        <w:pStyle w:val="ListParagraph"/>
        <w:spacing w:after="0"/>
        <w:ind w:left="1440"/>
        <w:jc w:val="both"/>
        <w:rPr>
          <w:rFonts w:ascii="Arial" w:hAnsi="Arial" w:cs="Arial"/>
          <w:sz w:val="24"/>
          <w:szCs w:val="24"/>
        </w:rPr>
      </w:pPr>
    </w:p>
    <w:p w14:paraId="6B01A096" w14:textId="77777777" w:rsidR="00255979" w:rsidRDefault="00255979" w:rsidP="00255979">
      <w:pPr>
        <w:pStyle w:val="ListParagraph"/>
        <w:ind w:left="1440"/>
        <w:jc w:val="both"/>
        <w:rPr>
          <w:rFonts w:ascii="Arial" w:hAnsi="Arial" w:cs="Arial"/>
          <w:sz w:val="24"/>
          <w:szCs w:val="24"/>
        </w:rPr>
      </w:pPr>
    </w:p>
    <w:p w14:paraId="7240B0A5" w14:textId="77777777" w:rsidR="00255979" w:rsidRDefault="00255979" w:rsidP="00255979">
      <w:pPr>
        <w:pStyle w:val="ListParagraph"/>
        <w:ind w:left="1440"/>
        <w:jc w:val="both"/>
        <w:rPr>
          <w:rFonts w:ascii="Arial" w:hAnsi="Arial" w:cs="Arial"/>
          <w:sz w:val="24"/>
          <w:szCs w:val="24"/>
        </w:rPr>
      </w:pPr>
    </w:p>
    <w:p w14:paraId="36C59F5B" w14:textId="77777777" w:rsidR="00255979" w:rsidRDefault="00255979" w:rsidP="00255979">
      <w:pPr>
        <w:pStyle w:val="ListParagraph"/>
        <w:ind w:left="1440"/>
        <w:jc w:val="both"/>
        <w:rPr>
          <w:rFonts w:ascii="Arial" w:hAnsi="Arial" w:cs="Arial"/>
          <w:sz w:val="24"/>
          <w:szCs w:val="24"/>
        </w:rPr>
      </w:pPr>
    </w:p>
    <w:p w14:paraId="567F31CF" w14:textId="77777777" w:rsidR="00255979" w:rsidRDefault="00255979" w:rsidP="00255979">
      <w:pPr>
        <w:pStyle w:val="ListParagraph"/>
        <w:ind w:left="1440"/>
        <w:jc w:val="both"/>
        <w:rPr>
          <w:rFonts w:ascii="Arial" w:hAnsi="Arial" w:cs="Arial"/>
          <w:sz w:val="24"/>
          <w:szCs w:val="24"/>
        </w:rPr>
      </w:pPr>
    </w:p>
    <w:p w14:paraId="68A6C48A" w14:textId="77777777" w:rsidR="00255979" w:rsidRDefault="00255979" w:rsidP="00255979">
      <w:pPr>
        <w:pStyle w:val="ListParagraph"/>
        <w:ind w:left="1440"/>
        <w:jc w:val="both"/>
        <w:rPr>
          <w:rFonts w:ascii="Arial" w:hAnsi="Arial" w:cs="Arial"/>
          <w:sz w:val="24"/>
          <w:szCs w:val="24"/>
        </w:rPr>
      </w:pPr>
    </w:p>
    <w:p w14:paraId="60CEC303" w14:textId="77777777" w:rsidR="00255979" w:rsidRDefault="00255979" w:rsidP="00255979">
      <w:pPr>
        <w:pStyle w:val="ListParagraph"/>
        <w:ind w:left="1440"/>
        <w:jc w:val="both"/>
        <w:rPr>
          <w:rFonts w:ascii="Arial" w:hAnsi="Arial" w:cs="Arial"/>
          <w:sz w:val="24"/>
          <w:szCs w:val="24"/>
        </w:rPr>
      </w:pPr>
    </w:p>
    <w:p w14:paraId="771C44F8" w14:textId="77777777" w:rsidR="00255979" w:rsidRDefault="00255979" w:rsidP="00255979">
      <w:pPr>
        <w:pStyle w:val="ListParagraph"/>
        <w:ind w:left="1440"/>
        <w:jc w:val="both"/>
        <w:rPr>
          <w:rFonts w:ascii="Arial" w:hAnsi="Arial" w:cs="Arial"/>
          <w:sz w:val="24"/>
          <w:szCs w:val="24"/>
        </w:rPr>
      </w:pPr>
    </w:p>
    <w:p w14:paraId="08900BEB" w14:textId="77777777" w:rsidR="00255979" w:rsidRPr="00255979" w:rsidRDefault="00255979"/>
    <w:sectPr w:rsidR="00255979" w:rsidRPr="00255979"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5281"/>
    <w:multiLevelType w:val="hybridMultilevel"/>
    <w:tmpl w:val="2CDE8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66792"/>
    <w:multiLevelType w:val="hybridMultilevel"/>
    <w:tmpl w:val="CAEA0B6A"/>
    <w:lvl w:ilvl="0" w:tplc="1B3292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6551367"/>
    <w:multiLevelType w:val="hybridMultilevel"/>
    <w:tmpl w:val="94C82970"/>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228529">
    <w:abstractNumId w:val="3"/>
  </w:num>
  <w:num w:numId="2" w16cid:durableId="1281491337">
    <w:abstractNumId w:val="2"/>
  </w:num>
  <w:num w:numId="3" w16cid:durableId="1507474367">
    <w:abstractNumId w:val="1"/>
  </w:num>
  <w:num w:numId="4" w16cid:durableId="4195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CD"/>
    <w:rsid w:val="00075652"/>
    <w:rsid w:val="000846AB"/>
    <w:rsid w:val="00095816"/>
    <w:rsid w:val="000B19C3"/>
    <w:rsid w:val="00114101"/>
    <w:rsid w:val="0012684A"/>
    <w:rsid w:val="001426BB"/>
    <w:rsid w:val="00161C76"/>
    <w:rsid w:val="00177852"/>
    <w:rsid w:val="001A7771"/>
    <w:rsid w:val="001F586B"/>
    <w:rsid w:val="00255979"/>
    <w:rsid w:val="00286C59"/>
    <w:rsid w:val="002931EF"/>
    <w:rsid w:val="00307790"/>
    <w:rsid w:val="003450C7"/>
    <w:rsid w:val="00355706"/>
    <w:rsid w:val="003A4C66"/>
    <w:rsid w:val="003B6DB0"/>
    <w:rsid w:val="003E6BA3"/>
    <w:rsid w:val="003F6776"/>
    <w:rsid w:val="0041462E"/>
    <w:rsid w:val="0044365D"/>
    <w:rsid w:val="004732AD"/>
    <w:rsid w:val="004B4BD3"/>
    <w:rsid w:val="004E7BF6"/>
    <w:rsid w:val="00502521"/>
    <w:rsid w:val="00521C0F"/>
    <w:rsid w:val="0059602D"/>
    <w:rsid w:val="005D3E2C"/>
    <w:rsid w:val="005E62F1"/>
    <w:rsid w:val="00612CB5"/>
    <w:rsid w:val="00642B77"/>
    <w:rsid w:val="006B6D1C"/>
    <w:rsid w:val="006D0AFF"/>
    <w:rsid w:val="006D3A0D"/>
    <w:rsid w:val="006E7451"/>
    <w:rsid w:val="00701C2D"/>
    <w:rsid w:val="00702613"/>
    <w:rsid w:val="00776E11"/>
    <w:rsid w:val="00801A29"/>
    <w:rsid w:val="0082418E"/>
    <w:rsid w:val="0084438C"/>
    <w:rsid w:val="00846ED5"/>
    <w:rsid w:val="00875DCD"/>
    <w:rsid w:val="008A3B28"/>
    <w:rsid w:val="008A5012"/>
    <w:rsid w:val="008C3502"/>
    <w:rsid w:val="00912374"/>
    <w:rsid w:val="00991A55"/>
    <w:rsid w:val="00994EC4"/>
    <w:rsid w:val="009C6FB6"/>
    <w:rsid w:val="009E5A9A"/>
    <w:rsid w:val="00A14665"/>
    <w:rsid w:val="00A310F8"/>
    <w:rsid w:val="00A33116"/>
    <w:rsid w:val="00AB4F26"/>
    <w:rsid w:val="00B20569"/>
    <w:rsid w:val="00B25C0A"/>
    <w:rsid w:val="00B264B4"/>
    <w:rsid w:val="00B436C8"/>
    <w:rsid w:val="00B55FC0"/>
    <w:rsid w:val="00BD5A06"/>
    <w:rsid w:val="00C170E6"/>
    <w:rsid w:val="00C828DE"/>
    <w:rsid w:val="00C82B40"/>
    <w:rsid w:val="00C86036"/>
    <w:rsid w:val="00CD6B4F"/>
    <w:rsid w:val="00CE34B0"/>
    <w:rsid w:val="00CF0D1D"/>
    <w:rsid w:val="00CF6192"/>
    <w:rsid w:val="00D04069"/>
    <w:rsid w:val="00D20527"/>
    <w:rsid w:val="00D23450"/>
    <w:rsid w:val="00DD1302"/>
    <w:rsid w:val="00E04600"/>
    <w:rsid w:val="00E276FC"/>
    <w:rsid w:val="00E44449"/>
    <w:rsid w:val="00E77BD7"/>
    <w:rsid w:val="00EC52C2"/>
    <w:rsid w:val="00ED06F2"/>
    <w:rsid w:val="00ED63A9"/>
    <w:rsid w:val="00EF15B8"/>
    <w:rsid w:val="00F03B2E"/>
    <w:rsid w:val="00F32FF5"/>
    <w:rsid w:val="00F461C7"/>
    <w:rsid w:val="00FD6F8E"/>
    <w:rsid w:val="00FF30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D9A3"/>
  <w15:chartTrackingRefBased/>
  <w15:docId w15:val="{D9212EC1-8F8C-4F81-A2DD-E0C3D0AE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79"/>
    <w:rPr>
      <w:kern w:val="0"/>
      <w:lang w:val="en-US"/>
      <w14:ligatures w14:val="none"/>
    </w:rPr>
  </w:style>
  <w:style w:type="paragraph" w:styleId="Heading1">
    <w:name w:val="heading 1"/>
    <w:basedOn w:val="Normal"/>
    <w:next w:val="Normal"/>
    <w:link w:val="Heading1Char"/>
    <w:uiPriority w:val="9"/>
    <w:qFormat/>
    <w:rsid w:val="00FF3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CD"/>
    <w:rPr>
      <w:rFonts w:eastAsiaTheme="majorEastAsia" w:cstheme="majorBidi"/>
      <w:color w:val="272727" w:themeColor="text1" w:themeTint="D8"/>
    </w:rPr>
  </w:style>
  <w:style w:type="paragraph" w:styleId="Title">
    <w:name w:val="Title"/>
    <w:basedOn w:val="Normal"/>
    <w:next w:val="Normal"/>
    <w:link w:val="TitleChar"/>
    <w:uiPriority w:val="10"/>
    <w:qFormat/>
    <w:rsid w:val="00FF3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C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CD"/>
    <w:rPr>
      <w:i/>
      <w:iCs/>
      <w:color w:val="404040" w:themeColor="text1" w:themeTint="BF"/>
    </w:rPr>
  </w:style>
  <w:style w:type="paragraph" w:styleId="ListParagraph">
    <w:name w:val="List Paragraph"/>
    <w:basedOn w:val="Normal"/>
    <w:uiPriority w:val="34"/>
    <w:qFormat/>
    <w:rsid w:val="00FF30CD"/>
    <w:pPr>
      <w:ind w:left="720"/>
      <w:contextualSpacing/>
    </w:pPr>
  </w:style>
  <w:style w:type="character" w:styleId="IntenseEmphasis">
    <w:name w:val="Intense Emphasis"/>
    <w:basedOn w:val="DefaultParagraphFont"/>
    <w:uiPriority w:val="21"/>
    <w:qFormat/>
    <w:rsid w:val="00FF30CD"/>
    <w:rPr>
      <w:i/>
      <w:iCs/>
      <w:color w:val="2F5496" w:themeColor="accent1" w:themeShade="BF"/>
    </w:rPr>
  </w:style>
  <w:style w:type="paragraph" w:styleId="IntenseQuote">
    <w:name w:val="Intense Quote"/>
    <w:basedOn w:val="Normal"/>
    <w:next w:val="Normal"/>
    <w:link w:val="IntenseQuoteChar"/>
    <w:uiPriority w:val="30"/>
    <w:qFormat/>
    <w:rsid w:val="00FF3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0CD"/>
    <w:rPr>
      <w:i/>
      <w:iCs/>
      <w:color w:val="2F5496" w:themeColor="accent1" w:themeShade="BF"/>
    </w:rPr>
  </w:style>
  <w:style w:type="character" w:styleId="IntenseReference">
    <w:name w:val="Intense Reference"/>
    <w:basedOn w:val="DefaultParagraphFont"/>
    <w:uiPriority w:val="32"/>
    <w:qFormat/>
    <w:rsid w:val="00FF3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9</cp:revision>
  <cp:lastPrinted>2025-02-17T13:56:00Z</cp:lastPrinted>
  <dcterms:created xsi:type="dcterms:W3CDTF">2025-02-06T07:50:00Z</dcterms:created>
  <dcterms:modified xsi:type="dcterms:W3CDTF">2025-02-20T11:58:00Z</dcterms:modified>
</cp:coreProperties>
</file>