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9B0F1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0F8CA45E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55C06314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05BCFB82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08AFF051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6891C5FE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44C578EF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0365FFF2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79F61F5A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7732D082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14113C28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7884C876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61E1AD40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555692F1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1C856625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23378C37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2C8F7B1F" w14:textId="77777777" w:rsidR="00E86FB9" w:rsidRDefault="00E86FB9" w:rsidP="00792F52">
      <w:pPr>
        <w:rPr>
          <w:rFonts w:ascii="Arial" w:hAnsi="Arial" w:cs="Arial"/>
          <w:sz w:val="24"/>
          <w:szCs w:val="24"/>
        </w:rPr>
      </w:pPr>
    </w:p>
    <w:p w14:paraId="51CBEB1B" w14:textId="77777777" w:rsidR="00E86FB9" w:rsidRDefault="00E86FB9" w:rsidP="00792F52">
      <w:pPr>
        <w:rPr>
          <w:rFonts w:ascii="Arial" w:hAnsi="Arial" w:cs="Arial"/>
          <w:b/>
          <w:bCs/>
          <w:sz w:val="24"/>
          <w:szCs w:val="24"/>
        </w:rPr>
      </w:pPr>
    </w:p>
    <w:p w14:paraId="38C7EC9A" w14:textId="652183D8" w:rsidR="00E86FB9" w:rsidRPr="00E86FB9" w:rsidRDefault="00E86FB9" w:rsidP="00792F52">
      <w:pPr>
        <w:rPr>
          <w:rFonts w:ascii="Arial" w:hAnsi="Arial" w:cs="Arial"/>
          <w:b/>
          <w:bCs/>
          <w:sz w:val="24"/>
          <w:szCs w:val="24"/>
        </w:rPr>
      </w:pPr>
      <w:r w:rsidRPr="00E86FB9">
        <w:rPr>
          <w:rFonts w:ascii="Arial" w:hAnsi="Arial" w:cs="Arial"/>
          <w:b/>
          <w:bCs/>
          <w:sz w:val="24"/>
          <w:szCs w:val="24"/>
        </w:rPr>
        <w:t xml:space="preserve">Court order for release of money, Teams sent to Gujrat for investigation </w:t>
      </w:r>
    </w:p>
    <w:p w14:paraId="1616CB09" w14:textId="17732E67" w:rsidR="00792F52" w:rsidRPr="00792F52" w:rsidRDefault="00792F52" w:rsidP="00792F52">
      <w:pPr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>Sir,</w:t>
      </w:r>
    </w:p>
    <w:p w14:paraId="0DE41A57" w14:textId="77777777" w:rsidR="00E86FB9" w:rsidRDefault="00792F52" w:rsidP="00792F52">
      <w:pPr>
        <w:spacing w:after="0"/>
        <w:jc w:val="both"/>
        <w:rPr>
          <w:rFonts w:ascii="Arial" w:hAnsi="Arial" w:cs="Mangal"/>
          <w:sz w:val="24"/>
          <w:szCs w:val="21"/>
        </w:rPr>
      </w:pPr>
      <w:r w:rsidRPr="00792F52">
        <w:rPr>
          <w:rFonts w:ascii="Arial" w:hAnsi="Arial" w:cs="Arial"/>
          <w:sz w:val="24"/>
          <w:szCs w:val="24"/>
        </w:rPr>
        <w:t xml:space="preserve">          In continuation of previous CD No.6 written by me it is further submitted that today </w:t>
      </w:r>
      <w:r>
        <w:rPr>
          <w:rFonts w:ascii="Arial" w:hAnsi="Arial" w:cs="Mangal" w:hint="cs"/>
          <w:sz w:val="24"/>
          <w:szCs w:val="24"/>
          <w:cs/>
        </w:rPr>
        <w:t xml:space="preserve">मुकदमा मे कोर्ट </w:t>
      </w:r>
      <w:r>
        <w:rPr>
          <w:rFonts w:ascii="Arial" w:hAnsi="Arial" w:cs="Mangal"/>
          <w:sz w:val="24"/>
          <w:szCs w:val="24"/>
        </w:rPr>
        <w:t xml:space="preserve">attend </w:t>
      </w:r>
      <w:r>
        <w:rPr>
          <w:rFonts w:ascii="Arial" w:hAnsi="Arial" w:cs="Mangal" w:hint="cs"/>
          <w:sz w:val="24"/>
          <w:szCs w:val="24"/>
          <w:cs/>
          <w:lang w:val="en-IN"/>
        </w:rPr>
        <w:t xml:space="preserve">करने के लिये </w:t>
      </w:r>
      <w:r>
        <w:rPr>
          <w:rFonts w:ascii="Arial" w:hAnsi="Arial" w:cs="Mangal"/>
          <w:sz w:val="24"/>
          <w:szCs w:val="24"/>
        </w:rPr>
        <w:t xml:space="preserve">Patiala House Court </w:t>
      </w:r>
      <w:r>
        <w:rPr>
          <w:rFonts w:ascii="Arial" w:hAnsi="Arial" w:cs="Mangal" w:hint="cs"/>
          <w:sz w:val="24"/>
          <w:szCs w:val="24"/>
          <w:cs/>
          <w:lang w:val="en-IN"/>
        </w:rPr>
        <w:t xml:space="preserve">पहुचाँ जहाँ पर </w:t>
      </w:r>
      <w:r w:rsidRPr="00792F52">
        <w:rPr>
          <w:rFonts w:ascii="Arial" w:hAnsi="Arial" w:cs="Arial"/>
          <w:sz w:val="24"/>
          <w:szCs w:val="24"/>
        </w:rPr>
        <w:t xml:space="preserve">Complainant Arun Kumar Jain </w:t>
      </w:r>
      <w:r w:rsidRPr="00792F52">
        <w:rPr>
          <w:rFonts w:ascii="Mangal" w:hAnsi="Mangal" w:cs="Mangal" w:hint="cs"/>
          <w:sz w:val="24"/>
          <w:szCs w:val="24"/>
          <w:cs/>
        </w:rPr>
        <w:t>की</w:t>
      </w:r>
      <w:r w:rsidRPr="00792F52">
        <w:rPr>
          <w:rFonts w:ascii="Arial" w:hAnsi="Arial" w:cs="Arial"/>
          <w:sz w:val="24"/>
          <w:szCs w:val="24"/>
          <w:cs/>
        </w:rPr>
        <w:t xml:space="preserve"> </w:t>
      </w:r>
      <w:r w:rsidRPr="00792F52">
        <w:rPr>
          <w:rFonts w:ascii="Arial" w:hAnsi="Arial" w:cs="Arial"/>
          <w:sz w:val="24"/>
          <w:szCs w:val="24"/>
        </w:rPr>
        <w:t>Application for seeking necessary directions</w:t>
      </w:r>
      <w:r w:rsidRPr="00792F52">
        <w:rPr>
          <w:rFonts w:ascii="Arial" w:hAnsi="Arial" w:cs="Arial"/>
          <w:sz w:val="24"/>
          <w:szCs w:val="24"/>
          <w:cs/>
        </w:rPr>
        <w:t xml:space="preserve"> (</w:t>
      </w:r>
      <w:r w:rsidRPr="00792F52">
        <w:rPr>
          <w:rFonts w:ascii="Arial" w:hAnsi="Arial" w:cs="Arial"/>
          <w:sz w:val="24"/>
          <w:szCs w:val="24"/>
        </w:rPr>
        <w:t>cheated amount may kindly be ordered to be released to the complainant),</w:t>
      </w:r>
      <w:r>
        <w:rPr>
          <w:rFonts w:ascii="Arial" w:hAnsi="Arial" w:cs="Arial" w:hint="cs"/>
          <w:sz w:val="24"/>
          <w:szCs w:val="24"/>
          <w:cs/>
        </w:rPr>
        <w:t xml:space="preserve"> </w:t>
      </w:r>
      <w:r>
        <w:rPr>
          <w:rFonts w:ascii="Arial" w:hAnsi="Arial" w:cs="Mangal"/>
          <w:sz w:val="24"/>
          <w:szCs w:val="21"/>
        </w:rPr>
        <w:t xml:space="preserve">hearing </w:t>
      </w:r>
      <w:r>
        <w:rPr>
          <w:rFonts w:ascii="Arial" w:hAnsi="Arial" w:cs="Mangal" w:hint="cs"/>
          <w:sz w:val="24"/>
          <w:szCs w:val="21"/>
          <w:cs/>
          <w:lang w:val="en-IN"/>
        </w:rPr>
        <w:t xml:space="preserve">के लिये </w:t>
      </w:r>
      <w:r w:rsidRPr="00792F52">
        <w:rPr>
          <w:rFonts w:ascii="Arial" w:hAnsi="Arial" w:cs="Arial"/>
          <w:sz w:val="24"/>
          <w:szCs w:val="24"/>
        </w:rPr>
        <w:t>Hon’ble Court</w:t>
      </w:r>
      <w:r>
        <w:rPr>
          <w:rFonts w:ascii="Arial" w:hAnsi="Arial" w:cs="Arial" w:hint="cs"/>
          <w:sz w:val="24"/>
          <w:szCs w:val="24"/>
          <w:cs/>
        </w:rPr>
        <w:t xml:space="preserve"> </w:t>
      </w:r>
      <w:proofErr w:type="spellStart"/>
      <w:r>
        <w:rPr>
          <w:rFonts w:ascii="Arial" w:hAnsi="Arial" w:cs="Mangal"/>
          <w:sz w:val="24"/>
          <w:szCs w:val="21"/>
        </w:rPr>
        <w:t>Sh</w:t>
      </w:r>
      <w:proofErr w:type="spellEnd"/>
      <w:r>
        <w:rPr>
          <w:rFonts w:ascii="Arial" w:hAnsi="Arial" w:cs="Mangal"/>
          <w:sz w:val="24"/>
          <w:szCs w:val="21"/>
        </w:rPr>
        <w:t xml:space="preserve"> Pranav Joshi Ld. Addl Chief Judicial Magistrate </w:t>
      </w:r>
      <w:r>
        <w:rPr>
          <w:rFonts w:ascii="Arial" w:hAnsi="Arial" w:cs="Mangal" w:hint="cs"/>
          <w:sz w:val="24"/>
          <w:szCs w:val="21"/>
          <w:cs/>
          <w:lang w:val="en-IN"/>
        </w:rPr>
        <w:t>साहब की कोर्ट मे लगी थी,</w:t>
      </w:r>
      <w:r w:rsidR="003B627F">
        <w:rPr>
          <w:rFonts w:ascii="Arial" w:hAnsi="Arial" w:cs="Mangal" w:hint="cs"/>
          <w:sz w:val="24"/>
          <w:szCs w:val="21"/>
          <w:cs/>
          <w:lang w:val="en-IN"/>
        </w:rPr>
        <w:t xml:space="preserve"> जो </w:t>
      </w:r>
      <w:r w:rsidR="003B627F" w:rsidRPr="00792F52">
        <w:rPr>
          <w:rFonts w:ascii="Arial" w:hAnsi="Arial" w:cs="Arial"/>
          <w:sz w:val="24"/>
          <w:szCs w:val="24"/>
        </w:rPr>
        <w:t>Hon’ble Court</w:t>
      </w:r>
      <w:r w:rsidR="003B627F">
        <w:rPr>
          <w:rFonts w:ascii="Arial" w:hAnsi="Arial" w:cs="Arial" w:hint="cs"/>
          <w:sz w:val="24"/>
          <w:szCs w:val="24"/>
          <w:cs/>
        </w:rPr>
        <w:t xml:space="preserve"> </w:t>
      </w:r>
      <w:r w:rsidR="003B627F">
        <w:rPr>
          <w:rFonts w:ascii="Arial" w:hAnsi="Arial" w:cs="Mangal" w:hint="cs"/>
          <w:sz w:val="24"/>
          <w:szCs w:val="21"/>
          <w:cs/>
        </w:rPr>
        <w:t xml:space="preserve">मे </w:t>
      </w:r>
      <w:r w:rsidR="003B627F">
        <w:rPr>
          <w:rFonts w:ascii="Arial" w:hAnsi="Arial" w:cs="Mangal"/>
          <w:sz w:val="24"/>
          <w:szCs w:val="21"/>
        </w:rPr>
        <w:t xml:space="preserve">Application reply </w:t>
      </w:r>
      <w:r w:rsidR="003B627F">
        <w:rPr>
          <w:rFonts w:ascii="Arial" w:hAnsi="Arial" w:cs="Mangal" w:hint="cs"/>
          <w:sz w:val="24"/>
          <w:szCs w:val="21"/>
          <w:cs/>
          <w:lang w:val="en-IN"/>
        </w:rPr>
        <w:t>पेश की।</w:t>
      </w:r>
      <w:r>
        <w:rPr>
          <w:rFonts w:ascii="Arial" w:hAnsi="Arial" w:cs="Mangal" w:hint="cs"/>
          <w:sz w:val="24"/>
          <w:szCs w:val="21"/>
          <w:cs/>
          <w:lang w:val="en-IN"/>
        </w:rPr>
        <w:t xml:space="preserve"> ज</w:t>
      </w:r>
      <w:r w:rsidR="003B627F">
        <w:rPr>
          <w:rFonts w:ascii="Arial" w:hAnsi="Arial" w:cs="Mangal" w:hint="cs"/>
          <w:sz w:val="24"/>
          <w:szCs w:val="21"/>
          <w:cs/>
          <w:lang w:val="en-IN"/>
        </w:rPr>
        <w:t>िस पर</w:t>
      </w:r>
      <w:r>
        <w:rPr>
          <w:rFonts w:ascii="Arial" w:hAnsi="Arial" w:cs="Mangal" w:hint="cs"/>
          <w:sz w:val="24"/>
          <w:szCs w:val="21"/>
          <w:cs/>
          <w:lang w:val="en-IN"/>
        </w:rPr>
        <w:t xml:space="preserve"> दौराने </w:t>
      </w:r>
      <w:r>
        <w:rPr>
          <w:rFonts w:ascii="Arial" w:hAnsi="Arial" w:cs="Mangal"/>
          <w:sz w:val="24"/>
          <w:szCs w:val="21"/>
        </w:rPr>
        <w:t xml:space="preserve">hearing </w:t>
      </w:r>
      <w:r w:rsidRPr="00792F52">
        <w:rPr>
          <w:rFonts w:ascii="Arial" w:hAnsi="Arial" w:cs="Arial"/>
          <w:sz w:val="24"/>
          <w:szCs w:val="24"/>
        </w:rPr>
        <w:t xml:space="preserve"> </w:t>
      </w:r>
      <w:r w:rsidR="00EB4B83">
        <w:rPr>
          <w:rFonts w:ascii="Arial" w:hAnsi="Arial" w:cs="Mangal"/>
          <w:sz w:val="24"/>
          <w:szCs w:val="21"/>
        </w:rPr>
        <w:t xml:space="preserve">Ld. Addl Chief Judicial Magistrate </w:t>
      </w:r>
      <w:r w:rsidR="00EB4B83">
        <w:rPr>
          <w:rFonts w:ascii="Arial" w:hAnsi="Arial" w:cs="Mangal" w:hint="cs"/>
          <w:sz w:val="24"/>
          <w:szCs w:val="21"/>
          <w:cs/>
          <w:lang w:val="en-IN"/>
        </w:rPr>
        <w:t xml:space="preserve">साहब ने </w:t>
      </w:r>
      <w:r w:rsidR="00EB4B83">
        <w:rPr>
          <w:rFonts w:ascii="Arial" w:hAnsi="Arial" w:cs="Mangal"/>
          <w:sz w:val="24"/>
          <w:szCs w:val="21"/>
        </w:rPr>
        <w:t>“The concerned bank are directed to release the amount remaining in the respective accounts on which lien</w:t>
      </w:r>
      <w:r w:rsidR="003B627F">
        <w:rPr>
          <w:rFonts w:ascii="Arial" w:hAnsi="Arial" w:cs="Mangal"/>
          <w:sz w:val="24"/>
          <w:szCs w:val="21"/>
        </w:rPr>
        <w:t xml:space="preserve"> has been created vide acknowledgment No. 30811240054149 dated 21.11.2024, 30811240054434 dated 22.11.2024 and 20811240094743 dated 23.112024 through NCRP</w:t>
      </w:r>
    </w:p>
    <w:p w14:paraId="7C997517" w14:textId="77777777" w:rsidR="00E86FB9" w:rsidRDefault="00E86FB9" w:rsidP="00792F52">
      <w:pPr>
        <w:spacing w:after="0"/>
        <w:jc w:val="both"/>
        <w:rPr>
          <w:rFonts w:ascii="Arial" w:hAnsi="Arial" w:cs="Mangal"/>
          <w:sz w:val="24"/>
          <w:szCs w:val="21"/>
        </w:rPr>
      </w:pPr>
    </w:p>
    <w:p w14:paraId="27BC2DC3" w14:textId="3C078BC1" w:rsidR="003B627F" w:rsidRDefault="003B627F" w:rsidP="00792F52">
      <w:pPr>
        <w:spacing w:after="0"/>
        <w:jc w:val="both"/>
        <w:rPr>
          <w:rFonts w:ascii="Arial" w:hAnsi="Arial" w:cs="Mangal"/>
          <w:sz w:val="24"/>
          <w:szCs w:val="21"/>
          <w:lang w:val="en-IN"/>
        </w:rPr>
      </w:pPr>
      <w:r>
        <w:rPr>
          <w:rFonts w:ascii="Arial" w:hAnsi="Arial" w:cs="Mangal"/>
          <w:sz w:val="24"/>
          <w:szCs w:val="21"/>
        </w:rPr>
        <w:t xml:space="preserve">portal in </w:t>
      </w:r>
      <w:r w:rsidR="00E86FB9">
        <w:rPr>
          <w:rFonts w:ascii="Arial" w:hAnsi="Arial" w:cs="Mangal"/>
          <w:sz w:val="24"/>
          <w:szCs w:val="21"/>
        </w:rPr>
        <w:t>favor</w:t>
      </w:r>
      <w:r>
        <w:rPr>
          <w:rFonts w:ascii="Arial" w:hAnsi="Arial" w:cs="Mangal"/>
          <w:sz w:val="24"/>
          <w:szCs w:val="21"/>
        </w:rPr>
        <w:t xml:space="preserve"> of the </w:t>
      </w:r>
      <w:r w:rsidR="00E86FB9">
        <w:rPr>
          <w:rFonts w:ascii="Arial" w:hAnsi="Arial" w:cs="Mangal"/>
          <w:sz w:val="24"/>
          <w:szCs w:val="21"/>
        </w:rPr>
        <w:t>complainant in</w:t>
      </w:r>
      <w:r>
        <w:rPr>
          <w:rFonts w:ascii="Arial" w:hAnsi="Arial" w:cs="Mangal"/>
          <w:sz w:val="24"/>
          <w:szCs w:val="21"/>
        </w:rPr>
        <w:t xml:space="preserve"> his RBL Bank Account No.309811041129.” </w:t>
      </w:r>
      <w:r>
        <w:rPr>
          <w:rFonts w:ascii="Arial" w:hAnsi="Arial" w:cs="Mangal" w:hint="cs"/>
          <w:sz w:val="24"/>
          <w:szCs w:val="21"/>
          <w:cs/>
          <w:lang w:val="en-IN"/>
        </w:rPr>
        <w:t>आदेश किये</w:t>
      </w:r>
      <w:r>
        <w:rPr>
          <w:rFonts w:ascii="Arial" w:hAnsi="Arial" w:cs="Mangal"/>
          <w:sz w:val="24"/>
          <w:szCs w:val="21"/>
          <w:lang w:val="en-IN"/>
        </w:rPr>
        <w:t xml:space="preserve"> </w:t>
      </w:r>
      <w:r>
        <w:rPr>
          <w:rFonts w:ascii="Arial" w:hAnsi="Arial" w:cs="Mangal" w:hint="cs"/>
          <w:sz w:val="24"/>
          <w:szCs w:val="21"/>
          <w:cs/>
          <w:lang w:val="en-IN"/>
        </w:rPr>
        <w:t xml:space="preserve">थे। </w:t>
      </w:r>
    </w:p>
    <w:p w14:paraId="086BF8E1" w14:textId="77777777" w:rsidR="00E86FB9" w:rsidRDefault="00E86FB9" w:rsidP="00792F52">
      <w:pPr>
        <w:spacing w:after="0"/>
        <w:jc w:val="both"/>
        <w:rPr>
          <w:rFonts w:ascii="Arial" w:hAnsi="Arial" w:cs="Mangal"/>
          <w:sz w:val="24"/>
          <w:szCs w:val="21"/>
          <w:lang w:val="en-IN"/>
        </w:rPr>
      </w:pPr>
    </w:p>
    <w:p w14:paraId="6930D99B" w14:textId="0221A0D0" w:rsidR="003B627F" w:rsidRPr="003B627F" w:rsidRDefault="003B627F" w:rsidP="00792F52">
      <w:pPr>
        <w:spacing w:after="0"/>
        <w:jc w:val="both"/>
        <w:rPr>
          <w:rFonts w:ascii="Arial" w:hAnsi="Arial" w:cs="Mangal"/>
          <w:sz w:val="24"/>
          <w:szCs w:val="21"/>
        </w:rPr>
      </w:pPr>
      <w:r>
        <w:rPr>
          <w:rFonts w:ascii="Mangal" w:hAnsi="Mangal" w:cs="Mangal" w:hint="cs"/>
          <w:sz w:val="24"/>
          <w:szCs w:val="24"/>
          <w:cs/>
        </w:rPr>
        <w:t xml:space="preserve">     </w:t>
      </w:r>
      <w:r w:rsidRPr="00792F52">
        <w:rPr>
          <w:rFonts w:ascii="Mangal" w:hAnsi="Mangal" w:cs="Mangal" w:hint="cs"/>
          <w:sz w:val="24"/>
          <w:szCs w:val="24"/>
          <w:cs/>
        </w:rPr>
        <w:t>इसके</w:t>
      </w:r>
      <w:r w:rsidRPr="00792F52">
        <w:rPr>
          <w:rFonts w:ascii="Arial" w:hAnsi="Arial" w:cs="Arial"/>
          <w:sz w:val="24"/>
          <w:szCs w:val="24"/>
          <w:cs/>
        </w:rPr>
        <w:t xml:space="preserve"> </w:t>
      </w:r>
      <w:r w:rsidRPr="00792F52">
        <w:rPr>
          <w:rFonts w:ascii="Mangal" w:hAnsi="Mangal" w:cs="Mangal" w:hint="cs"/>
          <w:sz w:val="24"/>
          <w:szCs w:val="24"/>
          <w:cs/>
        </w:rPr>
        <w:t>बाद</w:t>
      </w:r>
      <w:r>
        <w:rPr>
          <w:rFonts w:ascii="Mangal" w:hAnsi="Mangal" w:cs="Mangal" w:hint="cs"/>
          <w:sz w:val="24"/>
          <w:szCs w:val="24"/>
          <w:cs/>
        </w:rPr>
        <w:t xml:space="preserve"> मन </w:t>
      </w:r>
      <w:r>
        <w:rPr>
          <w:rFonts w:ascii="Mangal" w:hAnsi="Mangal" w:cs="Mangal"/>
          <w:sz w:val="24"/>
          <w:szCs w:val="24"/>
        </w:rPr>
        <w:t xml:space="preserve">Insp. </w:t>
      </w:r>
      <w:r>
        <w:rPr>
          <w:rFonts w:ascii="Mangal" w:hAnsi="Mangal" w:cs="Mangal" w:hint="cs"/>
          <w:sz w:val="24"/>
          <w:szCs w:val="24"/>
          <w:cs/>
          <w:lang w:val="en-IN"/>
        </w:rPr>
        <w:t xml:space="preserve">हाजिर </w:t>
      </w:r>
      <w:r>
        <w:rPr>
          <w:rFonts w:ascii="Mangal" w:hAnsi="Mangal" w:cs="Mangal"/>
          <w:sz w:val="24"/>
          <w:szCs w:val="24"/>
        </w:rPr>
        <w:t xml:space="preserve">IFSO/Special Cell </w:t>
      </w:r>
      <w:r>
        <w:rPr>
          <w:rFonts w:ascii="Mangal" w:hAnsi="Mangal" w:cs="Mangal" w:hint="cs"/>
          <w:sz w:val="24"/>
          <w:szCs w:val="24"/>
          <w:cs/>
          <w:lang w:val="en-IN"/>
        </w:rPr>
        <w:t xml:space="preserve">आया और </w:t>
      </w:r>
      <w:r w:rsidR="00590058">
        <w:rPr>
          <w:rFonts w:ascii="Mangal" w:hAnsi="Mangal" w:cs="Mangal" w:hint="cs"/>
          <w:sz w:val="24"/>
          <w:szCs w:val="24"/>
          <w:cs/>
          <w:lang w:val="en-IN"/>
        </w:rPr>
        <w:t xml:space="preserve">जिस पर एक </w:t>
      </w:r>
      <w:r w:rsidR="00590058">
        <w:rPr>
          <w:rFonts w:ascii="Mangal" w:hAnsi="Mangal" w:cs="Mangal"/>
          <w:sz w:val="24"/>
          <w:szCs w:val="24"/>
        </w:rPr>
        <w:t xml:space="preserve">Letter, To, The Nodal Officers, All Concerned Bank </w:t>
      </w:r>
      <w:r w:rsidR="00590058">
        <w:rPr>
          <w:rFonts w:ascii="Mangal" w:hAnsi="Mangal" w:cs="Mangal" w:hint="cs"/>
          <w:sz w:val="24"/>
          <w:szCs w:val="24"/>
          <w:cs/>
          <w:lang w:val="en-IN"/>
        </w:rPr>
        <w:t xml:space="preserve">को </w:t>
      </w:r>
      <w:r w:rsidR="00590058">
        <w:rPr>
          <w:rFonts w:ascii="Mangal" w:hAnsi="Mangal" w:cs="Mangal"/>
          <w:sz w:val="24"/>
          <w:szCs w:val="24"/>
        </w:rPr>
        <w:t>with court order Vide No.846/ACP-III/IFSO/</w:t>
      </w:r>
      <w:proofErr w:type="spellStart"/>
      <w:r w:rsidR="00590058">
        <w:rPr>
          <w:rFonts w:ascii="Mangal" w:hAnsi="Mangal" w:cs="Mangal"/>
          <w:sz w:val="24"/>
          <w:szCs w:val="24"/>
        </w:rPr>
        <w:t>Spl</w:t>
      </w:r>
      <w:proofErr w:type="spellEnd"/>
      <w:r w:rsidR="00590058">
        <w:rPr>
          <w:rFonts w:ascii="Mangal" w:hAnsi="Mangal" w:cs="Mangal"/>
          <w:sz w:val="24"/>
          <w:szCs w:val="24"/>
        </w:rPr>
        <w:t xml:space="preserve">. Cell New Dated 05.12.2024 </w:t>
      </w:r>
      <w:r w:rsidR="00590058">
        <w:rPr>
          <w:rFonts w:ascii="Mangal" w:hAnsi="Mangal" w:cs="Mangal"/>
          <w:sz w:val="24"/>
          <w:szCs w:val="24"/>
          <w:lang w:val="en-IN"/>
        </w:rPr>
        <w:t>regarding Compliance of Court order to release/ revert money to the account of complainant/ v</w:t>
      </w:r>
      <w:r w:rsidR="00E86FB9">
        <w:rPr>
          <w:rFonts w:ascii="Mangal" w:hAnsi="Mangal" w:cs="Mangal"/>
          <w:sz w:val="24"/>
          <w:szCs w:val="24"/>
          <w:lang w:val="en-IN"/>
        </w:rPr>
        <w:t>i</w:t>
      </w:r>
      <w:r w:rsidR="00590058">
        <w:rPr>
          <w:rFonts w:ascii="Mangal" w:hAnsi="Mangal" w:cs="Mangal"/>
          <w:sz w:val="24"/>
          <w:szCs w:val="24"/>
          <w:lang w:val="en-IN"/>
        </w:rPr>
        <w:t xml:space="preserve">ctim in FIR No.538/24 dated 27.11.24 PS Special Cell against NCRP acknowledgement Nos. through mail </w:t>
      </w:r>
      <w:r w:rsidR="00590058">
        <w:rPr>
          <w:rFonts w:ascii="Mangal" w:hAnsi="Mangal" w:cs="Mangal" w:hint="cs"/>
          <w:sz w:val="24"/>
          <w:szCs w:val="24"/>
          <w:cs/>
          <w:lang w:val="en-IN"/>
        </w:rPr>
        <w:t>भिजवाया।</w:t>
      </w:r>
      <w:r w:rsidR="00590058">
        <w:rPr>
          <w:rFonts w:ascii="Mangal" w:hAnsi="Mangal" w:cs="Mangal"/>
          <w:sz w:val="24"/>
          <w:szCs w:val="24"/>
          <w:lang w:val="en-IN"/>
        </w:rPr>
        <w:t xml:space="preserve"> </w:t>
      </w:r>
      <w:r w:rsidR="00986939">
        <w:rPr>
          <w:rFonts w:ascii="Mangal" w:hAnsi="Mangal" w:cs="Mangal" w:hint="cs"/>
          <w:sz w:val="24"/>
          <w:szCs w:val="24"/>
          <w:cs/>
          <w:lang w:val="en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="00986939" w:rsidRPr="00383FA2">
        <w:rPr>
          <w:rFonts w:asciiTheme="majorBidi" w:hAnsiTheme="majorBidi" w:cstheme="majorBidi"/>
          <w:sz w:val="24"/>
          <w:szCs w:val="24"/>
        </w:rPr>
        <w:t xml:space="preserve">Senior Officer’s </w:t>
      </w:r>
      <w:r w:rsidR="00986939" w:rsidRPr="00986939">
        <w:rPr>
          <w:rFonts w:asciiTheme="majorBidi" w:hAnsiTheme="majorBidi" w:cstheme="majorBidi"/>
          <w:sz w:val="28"/>
          <w:szCs w:val="28"/>
          <w:cs/>
        </w:rPr>
        <w:t>की</w:t>
      </w:r>
      <w:r w:rsidR="00986939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986939" w:rsidRPr="00383FA2">
        <w:rPr>
          <w:rFonts w:asciiTheme="majorBidi" w:hAnsiTheme="majorBidi" w:cstheme="majorBidi"/>
          <w:sz w:val="24"/>
          <w:szCs w:val="24"/>
        </w:rPr>
        <w:t xml:space="preserve">direction </w:t>
      </w:r>
      <w:r w:rsidR="00986939" w:rsidRPr="00986939">
        <w:rPr>
          <w:rFonts w:asciiTheme="majorBidi" w:hAnsiTheme="majorBidi" w:cstheme="majorBidi"/>
          <w:sz w:val="28"/>
          <w:szCs w:val="28"/>
          <w:cs/>
        </w:rPr>
        <w:t>पर</w:t>
      </w:r>
      <w:r w:rsidR="00986939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986939" w:rsidRPr="00383FA2">
        <w:rPr>
          <w:rFonts w:asciiTheme="majorBidi" w:hAnsiTheme="majorBidi" w:cstheme="majorBidi"/>
          <w:sz w:val="24"/>
          <w:szCs w:val="24"/>
        </w:rPr>
        <w:t xml:space="preserve">Team-I, SI Hemant No.D-5128, HC Amit No.420/SPC, HC Ramprakash No.786/SPC </w:t>
      </w:r>
      <w:r w:rsidR="00986939">
        <w:rPr>
          <w:rFonts w:asciiTheme="majorBidi" w:hAnsiTheme="majorBidi" w:cstheme="majorBidi"/>
          <w:sz w:val="24"/>
          <w:szCs w:val="24"/>
        </w:rPr>
        <w:t xml:space="preserve"> </w:t>
      </w:r>
      <w:r w:rsidR="00986939">
        <w:rPr>
          <w:rFonts w:asciiTheme="majorBidi" w:hAnsiTheme="majorBidi" w:cs="Mangal" w:hint="cs"/>
          <w:sz w:val="24"/>
          <w:szCs w:val="24"/>
          <w:cs/>
          <w:lang w:val="en-IN"/>
        </w:rPr>
        <w:t>व</w:t>
      </w:r>
      <w:r w:rsidR="00986939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986939" w:rsidRPr="00383FA2">
        <w:rPr>
          <w:rFonts w:asciiTheme="majorBidi" w:hAnsiTheme="majorBidi" w:cstheme="majorBidi"/>
          <w:sz w:val="24"/>
          <w:szCs w:val="24"/>
        </w:rPr>
        <w:t>Team-II, SI Sanjay No.D-6836, HC Rajesh No.257/SPC, Ct. Dinesh No. 1602/SPC</w:t>
      </w:r>
      <w:r w:rsidR="00986939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986939">
        <w:rPr>
          <w:rFonts w:ascii="Mangal" w:hAnsi="Mangal" w:cs="Mangal" w:hint="cs"/>
          <w:sz w:val="24"/>
          <w:szCs w:val="24"/>
          <w:cs/>
        </w:rPr>
        <w:t xml:space="preserve">को मुनासिब हिदायत देकर </w:t>
      </w:r>
      <w:r w:rsidR="00986939">
        <w:rPr>
          <w:rFonts w:ascii="Mangal" w:hAnsi="Mangal" w:cs="Mangal"/>
          <w:sz w:val="24"/>
          <w:szCs w:val="24"/>
        </w:rPr>
        <w:t xml:space="preserve">outstation </w:t>
      </w:r>
      <w:r w:rsidR="00986939">
        <w:rPr>
          <w:rFonts w:ascii="Mangal" w:hAnsi="Mangal" w:cs="Mangal" w:hint="cs"/>
          <w:sz w:val="24"/>
          <w:szCs w:val="24"/>
          <w:cs/>
          <w:lang w:val="en-IN"/>
        </w:rPr>
        <w:t xml:space="preserve">का रवाना किया गया। </w:t>
      </w:r>
      <w:r w:rsidR="00986939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986939" w:rsidRPr="00383FA2">
        <w:rPr>
          <w:rFonts w:asciiTheme="majorBidi" w:hAnsiTheme="majorBidi" w:cstheme="majorBidi"/>
          <w:sz w:val="24"/>
          <w:szCs w:val="24"/>
        </w:rPr>
        <w:t xml:space="preserve"> </w:t>
      </w:r>
    </w:p>
    <w:p w14:paraId="2EAF120E" w14:textId="77777777" w:rsidR="00792F52" w:rsidRPr="00792F52" w:rsidRDefault="00792F52" w:rsidP="00792F52">
      <w:pPr>
        <w:spacing w:after="0" w:line="240" w:lineRule="auto"/>
        <w:jc w:val="both"/>
        <w:rPr>
          <w:rFonts w:ascii="Arial" w:hAnsi="Arial" w:cs="Arial"/>
        </w:rPr>
      </w:pPr>
    </w:p>
    <w:p w14:paraId="0D547BE1" w14:textId="77777777" w:rsidR="00792F52" w:rsidRPr="00792F52" w:rsidRDefault="00792F52" w:rsidP="00792F5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  <w:r w:rsidRPr="00792F52">
        <w:rPr>
          <w:rFonts w:ascii="Arial" w:hAnsi="Arial" w:cs="Arial"/>
          <w:sz w:val="26"/>
          <w:szCs w:val="26"/>
        </w:rPr>
        <w:t xml:space="preserve">  </w:t>
      </w:r>
      <w:r w:rsidRPr="00792F52">
        <w:rPr>
          <w:rFonts w:ascii="Arial" w:hAnsi="Arial" w:cs="Arial"/>
          <w:sz w:val="24"/>
          <w:szCs w:val="24"/>
        </w:rPr>
        <w:t xml:space="preserve">   </w:t>
      </w:r>
    </w:p>
    <w:p w14:paraId="7D212394" w14:textId="77777777" w:rsidR="00792F52" w:rsidRPr="00792F52" w:rsidRDefault="00792F52" w:rsidP="00792F52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7B5ED17C" w14:textId="77777777" w:rsidR="00792F52" w:rsidRPr="00383FA2" w:rsidRDefault="00792F52" w:rsidP="00792F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7F977176" w14:textId="77777777" w:rsidR="00792F52" w:rsidRPr="00383FA2" w:rsidRDefault="00792F52" w:rsidP="00792F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6FE8BFF7" w14:textId="756CC8F1" w:rsidR="00792F52" w:rsidRPr="00383FA2" w:rsidRDefault="00792F52" w:rsidP="00792F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 w:rsidR="00590058">
        <w:rPr>
          <w:rFonts w:ascii="Arial" w:hAnsi="Arial" w:cs="Arial" w:hint="cs"/>
          <w:sz w:val="24"/>
          <w:szCs w:val="24"/>
          <w:cs/>
        </w:rPr>
        <w:t>5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</w:p>
    <w:p w14:paraId="4F19498F" w14:textId="77777777" w:rsidR="00792F52" w:rsidRPr="00383FA2" w:rsidRDefault="00792F52" w:rsidP="00792F52">
      <w:pPr>
        <w:rPr>
          <w:rFonts w:asciiTheme="majorBidi" w:hAnsiTheme="majorBidi" w:cstheme="majorBidi"/>
        </w:rPr>
      </w:pPr>
    </w:p>
    <w:p w14:paraId="1827E345" w14:textId="77777777" w:rsidR="00792F52" w:rsidRPr="00383FA2" w:rsidRDefault="00792F52" w:rsidP="00792F52">
      <w:pPr>
        <w:rPr>
          <w:rFonts w:asciiTheme="majorBidi" w:hAnsiTheme="majorBidi" w:cstheme="majorBidi"/>
        </w:rPr>
      </w:pPr>
    </w:p>
    <w:p w14:paraId="30136FFC" w14:textId="77777777" w:rsidR="006D0AFF" w:rsidRDefault="006D0AFF"/>
    <w:sectPr w:rsidR="006D0AFF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D0"/>
    <w:rsid w:val="00075652"/>
    <w:rsid w:val="000846AB"/>
    <w:rsid w:val="00095816"/>
    <w:rsid w:val="000B19C3"/>
    <w:rsid w:val="00114101"/>
    <w:rsid w:val="001A7771"/>
    <w:rsid w:val="001F586B"/>
    <w:rsid w:val="00286C59"/>
    <w:rsid w:val="00307790"/>
    <w:rsid w:val="003214CE"/>
    <w:rsid w:val="003450C7"/>
    <w:rsid w:val="00355706"/>
    <w:rsid w:val="003B627F"/>
    <w:rsid w:val="003B6DB0"/>
    <w:rsid w:val="003B72A4"/>
    <w:rsid w:val="0041462E"/>
    <w:rsid w:val="0044365D"/>
    <w:rsid w:val="004732AD"/>
    <w:rsid w:val="004B4BD3"/>
    <w:rsid w:val="004E7BF6"/>
    <w:rsid w:val="00502521"/>
    <w:rsid w:val="00521C0F"/>
    <w:rsid w:val="00590058"/>
    <w:rsid w:val="00612CB5"/>
    <w:rsid w:val="00642B77"/>
    <w:rsid w:val="006B6D1C"/>
    <w:rsid w:val="006D0AFF"/>
    <w:rsid w:val="00792F52"/>
    <w:rsid w:val="00875DCD"/>
    <w:rsid w:val="008A3B28"/>
    <w:rsid w:val="008C3502"/>
    <w:rsid w:val="00912374"/>
    <w:rsid w:val="00986939"/>
    <w:rsid w:val="00991A55"/>
    <w:rsid w:val="00994EC4"/>
    <w:rsid w:val="00A14665"/>
    <w:rsid w:val="00A33116"/>
    <w:rsid w:val="00AB4F26"/>
    <w:rsid w:val="00B20569"/>
    <w:rsid w:val="00B25C0A"/>
    <w:rsid w:val="00B264B4"/>
    <w:rsid w:val="00B436C8"/>
    <w:rsid w:val="00BA65D0"/>
    <w:rsid w:val="00C170E6"/>
    <w:rsid w:val="00C65E3C"/>
    <w:rsid w:val="00C828DE"/>
    <w:rsid w:val="00C82B40"/>
    <w:rsid w:val="00C86036"/>
    <w:rsid w:val="00CB4A01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86FB9"/>
    <w:rsid w:val="00EB4B83"/>
    <w:rsid w:val="00EF15B8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2850"/>
  <w15:chartTrackingRefBased/>
  <w15:docId w15:val="{3645C701-8099-4089-B851-415350C9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52"/>
    <w:pPr>
      <w:spacing w:after="200" w:line="276" w:lineRule="auto"/>
    </w:pPr>
    <w:rPr>
      <w:rFonts w:eastAsiaTheme="minorEastAsia"/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7</cp:revision>
  <cp:lastPrinted>2024-12-09T04:18:00Z</cp:lastPrinted>
  <dcterms:created xsi:type="dcterms:W3CDTF">2024-12-08T06:13:00Z</dcterms:created>
  <dcterms:modified xsi:type="dcterms:W3CDTF">2024-12-09T04:19:00Z</dcterms:modified>
</cp:coreProperties>
</file>