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37A9" w14:textId="518634DC" w:rsidR="009A0A71" w:rsidRDefault="009A0A71" w:rsidP="009A0A71">
      <w:pPr>
        <w:spacing w:after="0" w:line="360" w:lineRule="auto"/>
        <w:jc w:val="center"/>
        <w:rPr>
          <w:rFonts w:ascii="Bookman Old Style" w:hAnsi="Bookman Old Style" w:cs="Arial"/>
          <w:b/>
          <w:bCs/>
          <w:sz w:val="26"/>
          <w:szCs w:val="26"/>
        </w:rPr>
      </w:pPr>
      <w:r w:rsidRPr="00F27EED">
        <w:rPr>
          <w:rFonts w:ascii="Bookman Old Style" w:hAnsi="Bookman Old Style" w:cs="Arial"/>
          <w:b/>
          <w:bCs/>
          <w:sz w:val="26"/>
          <w:szCs w:val="26"/>
        </w:rPr>
        <w:t>IN THE</w:t>
      </w:r>
      <w:r>
        <w:rPr>
          <w:rFonts w:ascii="Bookman Old Style" w:hAnsi="Bookman Old Style" w:cs="Arial"/>
          <w:b/>
          <w:bCs/>
          <w:sz w:val="26"/>
          <w:szCs w:val="26"/>
        </w:rPr>
        <w:t xml:space="preserve"> </w:t>
      </w:r>
      <w:r w:rsidRPr="00F27EED">
        <w:rPr>
          <w:rFonts w:ascii="Bookman Old Style" w:hAnsi="Bookman Old Style" w:cs="Arial"/>
          <w:b/>
          <w:bCs/>
          <w:sz w:val="26"/>
          <w:szCs w:val="26"/>
        </w:rPr>
        <w:t>COURT OF</w:t>
      </w:r>
      <w:r>
        <w:rPr>
          <w:rFonts w:ascii="Bookman Old Style" w:hAnsi="Bookman Old Style" w:cs="Arial"/>
          <w:b/>
          <w:bCs/>
          <w:sz w:val="26"/>
          <w:szCs w:val="26"/>
        </w:rPr>
        <w:t xml:space="preserve"> SH. ANUJ KUMAR SINGH. LD. CJM</w:t>
      </w:r>
      <w:r w:rsidRPr="00F27EED">
        <w:rPr>
          <w:rFonts w:ascii="Bookman Old Style" w:hAnsi="Bookman Old Style" w:cs="Arial"/>
          <w:b/>
          <w:bCs/>
          <w:sz w:val="26"/>
          <w:szCs w:val="26"/>
        </w:rPr>
        <w:t xml:space="preserve"> </w:t>
      </w:r>
    </w:p>
    <w:p w14:paraId="2B0AC657" w14:textId="4FBE3A6D" w:rsidR="009A0A71" w:rsidRDefault="009A0A71" w:rsidP="009A0A71">
      <w:pPr>
        <w:spacing w:after="0" w:line="360" w:lineRule="auto"/>
        <w:jc w:val="center"/>
        <w:rPr>
          <w:rFonts w:ascii="Bookman Old Style" w:hAnsi="Bookman Old Style" w:cs="Arial"/>
          <w:b/>
          <w:bCs/>
          <w:sz w:val="26"/>
          <w:szCs w:val="26"/>
        </w:rPr>
      </w:pPr>
      <w:r>
        <w:rPr>
          <w:rFonts w:ascii="Bookman Old Style" w:hAnsi="Bookman Old Style" w:cs="Arial"/>
          <w:b/>
          <w:bCs/>
          <w:sz w:val="26"/>
          <w:szCs w:val="26"/>
        </w:rPr>
        <w:t xml:space="preserve">PTIALA HOUSE COURTS, NEW DELHI </w:t>
      </w:r>
    </w:p>
    <w:p w14:paraId="74A63018" w14:textId="77777777" w:rsidR="009A0A71" w:rsidRPr="00F27EED" w:rsidRDefault="009A0A71" w:rsidP="009A0A71">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In the matter of </w:t>
      </w:r>
    </w:p>
    <w:p w14:paraId="7EA0FF74" w14:textId="1FD0E276" w:rsidR="009A0A71" w:rsidRPr="00F27EED" w:rsidRDefault="009A0A71" w:rsidP="009A0A71">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State NCT of Delhi </w:t>
      </w:r>
      <w:r w:rsidRPr="00F27EED">
        <w:rPr>
          <w:rFonts w:ascii="Bookman Old Style" w:hAnsi="Bookman Old Style" w:cs="Arial"/>
          <w:sz w:val="26"/>
          <w:szCs w:val="26"/>
        </w:rPr>
        <w:tab/>
      </w:r>
      <w:r w:rsidRPr="00F27EED">
        <w:rPr>
          <w:rFonts w:ascii="Bookman Old Style" w:hAnsi="Bookman Old Style" w:cs="Arial"/>
          <w:sz w:val="26"/>
          <w:szCs w:val="26"/>
        </w:rPr>
        <w:tab/>
        <w:t>Versus</w:t>
      </w:r>
      <w:r>
        <w:rPr>
          <w:rFonts w:ascii="Bookman Old Style" w:hAnsi="Bookman Old Style" w:cs="Arial"/>
          <w:sz w:val="26"/>
          <w:szCs w:val="26"/>
        </w:rPr>
        <w:t xml:space="preserve"> </w:t>
      </w:r>
      <w:r>
        <w:rPr>
          <w:rFonts w:ascii="Bookman Old Style" w:hAnsi="Bookman Old Style" w:cs="Arial"/>
          <w:sz w:val="26"/>
          <w:szCs w:val="26"/>
        </w:rPr>
        <w:tab/>
        <w:t xml:space="preserve">Prince Verma </w:t>
      </w:r>
    </w:p>
    <w:p w14:paraId="03DB1969" w14:textId="77777777" w:rsidR="00DC0C99" w:rsidRDefault="00DC0C99" w:rsidP="009A0A71">
      <w:pPr>
        <w:spacing w:after="0" w:line="360" w:lineRule="auto"/>
        <w:ind w:left="3600"/>
        <w:rPr>
          <w:rFonts w:ascii="Bookman Old Style" w:hAnsi="Bookman Old Style" w:cs="Arial"/>
          <w:sz w:val="26"/>
          <w:szCs w:val="26"/>
        </w:rPr>
      </w:pPr>
    </w:p>
    <w:p w14:paraId="0046DF23" w14:textId="7C6D3019" w:rsidR="009A0A71" w:rsidRPr="00F27EED" w:rsidRDefault="009A0A71" w:rsidP="009A0A71">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FIR No.</w:t>
      </w:r>
      <w:r w:rsidRPr="00F27EED">
        <w:rPr>
          <w:rFonts w:ascii="Bookman Old Style" w:hAnsi="Bookman Old Style" w:cs="Arial"/>
          <w:sz w:val="26"/>
          <w:szCs w:val="26"/>
        </w:rPr>
        <w:tab/>
        <w:t xml:space="preserve">538/24 dated 27/11/24 </w:t>
      </w:r>
    </w:p>
    <w:p w14:paraId="39EAE156" w14:textId="77777777" w:rsidR="009A0A71" w:rsidRPr="00F27EED" w:rsidRDefault="009A0A71" w:rsidP="009A0A71">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 xml:space="preserve">U/S </w:t>
      </w:r>
      <w:r w:rsidRPr="00F27EED">
        <w:rPr>
          <w:rFonts w:ascii="Bookman Old Style" w:hAnsi="Bookman Old Style" w:cs="Arial"/>
          <w:sz w:val="26"/>
          <w:szCs w:val="26"/>
        </w:rPr>
        <w:tab/>
      </w:r>
      <w:r w:rsidRPr="00F27EED">
        <w:rPr>
          <w:rFonts w:ascii="Bookman Old Style" w:hAnsi="Bookman Old Style" w:cs="Arial"/>
          <w:sz w:val="26"/>
          <w:szCs w:val="26"/>
        </w:rPr>
        <w:tab/>
        <w:t xml:space="preserve">318/319/61(2) BNS  </w:t>
      </w:r>
    </w:p>
    <w:p w14:paraId="02D3783F" w14:textId="77777777" w:rsidR="009A0A71" w:rsidRPr="00F27EED" w:rsidRDefault="009A0A71" w:rsidP="009A0A71">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PS</w:t>
      </w:r>
      <w:r w:rsidRPr="00F27EED">
        <w:rPr>
          <w:rFonts w:ascii="Bookman Old Style" w:hAnsi="Bookman Old Style" w:cs="Arial"/>
          <w:sz w:val="26"/>
          <w:szCs w:val="26"/>
        </w:rPr>
        <w:tab/>
      </w:r>
      <w:r w:rsidRPr="00F27EED">
        <w:rPr>
          <w:rFonts w:ascii="Bookman Old Style" w:hAnsi="Bookman Old Style" w:cs="Arial"/>
          <w:sz w:val="26"/>
          <w:szCs w:val="26"/>
        </w:rPr>
        <w:tab/>
        <w:t xml:space="preserve">Special Cell (IFSO) </w:t>
      </w:r>
    </w:p>
    <w:p w14:paraId="05B8C85B" w14:textId="77777777" w:rsidR="009A0A71" w:rsidRPr="00F27EED" w:rsidRDefault="009A0A71" w:rsidP="009A0A71">
      <w:pPr>
        <w:spacing w:after="0" w:line="360" w:lineRule="auto"/>
        <w:ind w:left="3600"/>
        <w:rPr>
          <w:rFonts w:ascii="Bookman Old Style" w:hAnsi="Bookman Old Style" w:cs="Arial"/>
          <w:sz w:val="26"/>
          <w:szCs w:val="26"/>
        </w:rPr>
      </w:pPr>
      <w:r w:rsidRPr="00F27EED">
        <w:rPr>
          <w:rFonts w:ascii="Bookman Old Style" w:hAnsi="Bookman Old Style" w:cs="Arial"/>
          <w:sz w:val="26"/>
          <w:szCs w:val="26"/>
        </w:rPr>
        <w:t xml:space="preserve">NDOH </w:t>
      </w:r>
      <w:r w:rsidRPr="00F27EED">
        <w:rPr>
          <w:rFonts w:ascii="Bookman Old Style" w:hAnsi="Bookman Old Style" w:cs="Arial"/>
          <w:sz w:val="26"/>
          <w:szCs w:val="26"/>
        </w:rPr>
        <w:tab/>
        <w:t xml:space="preserve">21.02.2025 </w:t>
      </w:r>
    </w:p>
    <w:p w14:paraId="1CEAF8C5" w14:textId="77777777" w:rsidR="009A0A71" w:rsidRPr="00F27EED" w:rsidRDefault="009A0A71" w:rsidP="009A0A71">
      <w:pPr>
        <w:spacing w:after="0" w:line="360" w:lineRule="auto"/>
        <w:rPr>
          <w:rFonts w:ascii="Bookman Old Style" w:hAnsi="Bookman Old Style" w:cs="Arial"/>
          <w:sz w:val="26"/>
          <w:szCs w:val="26"/>
        </w:rPr>
      </w:pPr>
    </w:p>
    <w:p w14:paraId="7D566064" w14:textId="6126E512" w:rsidR="009A0A71" w:rsidRPr="00F27EED" w:rsidRDefault="007B2861" w:rsidP="007B2861">
      <w:pPr>
        <w:spacing w:after="0" w:line="360" w:lineRule="auto"/>
        <w:rPr>
          <w:rFonts w:ascii="Bookman Old Style" w:hAnsi="Bookman Old Style" w:cs="Arial"/>
          <w:b/>
          <w:bCs/>
          <w:sz w:val="26"/>
          <w:szCs w:val="26"/>
        </w:rPr>
      </w:pPr>
      <w:r>
        <w:rPr>
          <w:rFonts w:ascii="Bookman Old Style" w:hAnsi="Bookman Old Style" w:cs="Arial"/>
          <w:b/>
          <w:bCs/>
          <w:sz w:val="26"/>
          <w:szCs w:val="26"/>
        </w:rPr>
        <w:t>Reply of 1</w:t>
      </w:r>
      <w:r w:rsidRPr="007B2861">
        <w:rPr>
          <w:rFonts w:ascii="Bookman Old Style" w:hAnsi="Bookman Old Style" w:cs="Arial"/>
          <w:b/>
          <w:bCs/>
          <w:sz w:val="26"/>
          <w:szCs w:val="26"/>
          <w:vertAlign w:val="superscript"/>
        </w:rPr>
        <w:t>st</w:t>
      </w:r>
      <w:r>
        <w:rPr>
          <w:rFonts w:ascii="Bookman Old Style" w:hAnsi="Bookman Old Style" w:cs="Arial"/>
          <w:b/>
          <w:bCs/>
          <w:sz w:val="26"/>
          <w:szCs w:val="26"/>
        </w:rPr>
        <w:t xml:space="preserve"> bail Application of accused Prince Verma </w:t>
      </w:r>
      <w:r w:rsidR="009A0A71" w:rsidRPr="00F27EED">
        <w:rPr>
          <w:rFonts w:ascii="Bookman Old Style" w:hAnsi="Bookman Old Style" w:cs="Arial"/>
          <w:b/>
          <w:bCs/>
          <w:sz w:val="26"/>
          <w:szCs w:val="26"/>
        </w:rPr>
        <w:t xml:space="preserve">   </w:t>
      </w:r>
      <w:r w:rsidR="009A0A71" w:rsidRPr="00F27EED">
        <w:rPr>
          <w:rFonts w:ascii="Bookman Old Style" w:hAnsi="Bookman Old Style" w:cs="Arial"/>
          <w:b/>
          <w:bCs/>
          <w:sz w:val="26"/>
          <w:szCs w:val="26"/>
        </w:rPr>
        <w:tab/>
        <w:t xml:space="preserve"> </w:t>
      </w:r>
    </w:p>
    <w:p w14:paraId="75BCCE2E" w14:textId="77777777" w:rsidR="009A0A71" w:rsidRPr="00F27EED" w:rsidRDefault="009A0A71" w:rsidP="009A0A71">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Hon’ble Sir, </w:t>
      </w:r>
    </w:p>
    <w:p w14:paraId="673EA7E1" w14:textId="77777777" w:rsidR="009A0A71" w:rsidRPr="00F27EED" w:rsidRDefault="009A0A71" w:rsidP="009A0A71">
      <w:pPr>
        <w:spacing w:after="0" w:line="360" w:lineRule="auto"/>
        <w:rPr>
          <w:rFonts w:ascii="Bookman Old Style" w:hAnsi="Bookman Old Style" w:cs="Arial"/>
          <w:sz w:val="26"/>
          <w:szCs w:val="26"/>
        </w:rPr>
      </w:pPr>
      <w:r w:rsidRPr="00F27EED">
        <w:rPr>
          <w:rFonts w:ascii="Bookman Old Style" w:hAnsi="Bookman Old Style" w:cs="Arial"/>
          <w:sz w:val="26"/>
          <w:szCs w:val="26"/>
        </w:rPr>
        <w:t xml:space="preserve"> </w:t>
      </w:r>
      <w:r w:rsidRPr="00F27EED">
        <w:rPr>
          <w:rFonts w:ascii="Bookman Old Style" w:hAnsi="Bookman Old Style" w:cs="Arial"/>
          <w:sz w:val="26"/>
          <w:szCs w:val="26"/>
        </w:rPr>
        <w:tab/>
        <w:t xml:space="preserve"> </w:t>
      </w:r>
      <w:r w:rsidRPr="00F27EED">
        <w:rPr>
          <w:rFonts w:ascii="Bookman Old Style" w:hAnsi="Bookman Old Style" w:cs="Arial"/>
          <w:sz w:val="26"/>
          <w:szCs w:val="26"/>
        </w:rPr>
        <w:tab/>
        <w:t>Most respectfully submitted as under;</w:t>
      </w:r>
    </w:p>
    <w:p w14:paraId="69BB559A" w14:textId="77777777" w:rsidR="009A0A71" w:rsidRPr="00F27EED" w:rsidRDefault="009A0A71" w:rsidP="009A0A71">
      <w:pPr>
        <w:pStyle w:val="ListParagraph"/>
        <w:numPr>
          <w:ilvl w:val="0"/>
          <w:numId w:val="1"/>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That complainant Sh. Arun Kumar Jain aged 76 yrs was cheated to the tune of Rs. 18.8</w:t>
      </w:r>
      <w:r>
        <w:rPr>
          <w:rFonts w:ascii="Bookman Old Style" w:hAnsi="Bookman Old Style" w:cs="Arial"/>
          <w:sz w:val="26"/>
          <w:szCs w:val="26"/>
        </w:rPr>
        <w:t>4</w:t>
      </w:r>
      <w:r w:rsidRPr="00F27EED">
        <w:rPr>
          <w:rFonts w:ascii="Bookman Old Style" w:hAnsi="Bookman Old Style" w:cs="Arial"/>
          <w:sz w:val="26"/>
          <w:szCs w:val="26"/>
        </w:rPr>
        <w:t xml:space="preserve"> Crores on the pretext of investment in stock market. In the month of July 2024, complainant was joined in a WhatsApp group “Bajaj </w:t>
      </w:r>
      <w:proofErr w:type="spellStart"/>
      <w:r w:rsidRPr="00F27EED">
        <w:rPr>
          <w:rFonts w:ascii="Bookman Old Style" w:hAnsi="Bookman Old Style" w:cs="Arial"/>
          <w:sz w:val="26"/>
          <w:szCs w:val="26"/>
        </w:rPr>
        <w:t>Finserv</w:t>
      </w:r>
      <w:proofErr w:type="spellEnd"/>
      <w:r w:rsidRPr="00F27EED">
        <w:rPr>
          <w:rFonts w:ascii="Bookman Old Style" w:hAnsi="Bookman Old Style" w:cs="Arial"/>
          <w:sz w:val="26"/>
          <w:szCs w:val="26"/>
        </w:rPr>
        <w:t>- Bajaj SST-XAI INTERNATIONAL” and in August, 2024, he was joined the group “Saif India stock-VIP 205”. Complainant was lured for exorbitant profit in online trading. Virtual trading account was also got opened through a link by the fraudsters.  On their inducement, complainant started investing money and transferred total Rs 18.84 Crores</w:t>
      </w:r>
      <w:r w:rsidRPr="00F27EED">
        <w:rPr>
          <w:rFonts w:ascii="Bookman Old Style" w:hAnsi="Bookman Old Style" w:cs="Arial"/>
          <w:b/>
          <w:bCs/>
          <w:sz w:val="26"/>
          <w:szCs w:val="26"/>
        </w:rPr>
        <w:t xml:space="preserve"> </w:t>
      </w:r>
      <w:r w:rsidRPr="00F27EED">
        <w:rPr>
          <w:rFonts w:ascii="Bookman Old Style" w:hAnsi="Bookman Old Style" w:cs="Arial"/>
          <w:sz w:val="26"/>
          <w:szCs w:val="26"/>
        </w:rPr>
        <w:t>through 43 bank transactions in 26 different bank accounts provided/ operated</w:t>
      </w:r>
      <w:r>
        <w:rPr>
          <w:rFonts w:ascii="Bookman Old Style" w:hAnsi="Bookman Old Style" w:cs="Arial"/>
          <w:sz w:val="26"/>
          <w:szCs w:val="26"/>
        </w:rPr>
        <w:t xml:space="preserve">/ controlled </w:t>
      </w:r>
      <w:r w:rsidRPr="00F27EED">
        <w:rPr>
          <w:rFonts w:ascii="Bookman Old Style" w:hAnsi="Bookman Old Style" w:cs="Arial"/>
          <w:sz w:val="26"/>
          <w:szCs w:val="26"/>
        </w:rPr>
        <w:t xml:space="preserve">by the fraudsters. Later on, he tried to withdraw his funds but </w:t>
      </w:r>
      <w:r>
        <w:rPr>
          <w:rFonts w:ascii="Bookman Old Style" w:hAnsi="Bookman Old Style" w:cs="Arial"/>
          <w:sz w:val="26"/>
          <w:szCs w:val="26"/>
        </w:rPr>
        <w:t xml:space="preserve">could not succeeded in </w:t>
      </w:r>
      <w:r w:rsidRPr="00F27EED">
        <w:rPr>
          <w:rFonts w:ascii="Bookman Old Style" w:hAnsi="Bookman Old Style" w:cs="Arial"/>
          <w:sz w:val="26"/>
          <w:szCs w:val="26"/>
        </w:rPr>
        <w:t xml:space="preserve">withdrawal. At this point, he realized that he has been scammed over and they are not going to return </w:t>
      </w:r>
      <w:r>
        <w:rPr>
          <w:rFonts w:ascii="Bookman Old Style" w:hAnsi="Bookman Old Style" w:cs="Arial"/>
          <w:sz w:val="26"/>
          <w:szCs w:val="26"/>
        </w:rPr>
        <w:t xml:space="preserve">his </w:t>
      </w:r>
      <w:r w:rsidRPr="00F27EED">
        <w:rPr>
          <w:rFonts w:ascii="Bookman Old Style" w:hAnsi="Bookman Old Style" w:cs="Arial"/>
          <w:sz w:val="26"/>
          <w:szCs w:val="26"/>
        </w:rPr>
        <w:t xml:space="preserve">money. Hence present case was registered on his complaint.   </w:t>
      </w:r>
    </w:p>
    <w:p w14:paraId="52CFE03E" w14:textId="77777777" w:rsidR="009A0A71" w:rsidRPr="00F27EED" w:rsidRDefault="009A0A71" w:rsidP="009A0A71">
      <w:pPr>
        <w:pStyle w:val="ListParagraph"/>
        <w:spacing w:line="360" w:lineRule="auto"/>
        <w:rPr>
          <w:rFonts w:ascii="Bookman Old Style" w:hAnsi="Bookman Old Style" w:cs="Arial"/>
          <w:sz w:val="26"/>
          <w:szCs w:val="26"/>
        </w:rPr>
      </w:pPr>
    </w:p>
    <w:p w14:paraId="0BDA8890" w14:textId="77777777" w:rsidR="009A0A71" w:rsidRPr="00F27EED" w:rsidRDefault="009A0A71" w:rsidP="009A0A71">
      <w:pPr>
        <w:pStyle w:val="ListParagraph"/>
        <w:numPr>
          <w:ilvl w:val="0"/>
          <w:numId w:val="1"/>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That investigation</w:t>
      </w:r>
      <w:r>
        <w:rPr>
          <w:rFonts w:ascii="Bookman Old Style" w:hAnsi="Bookman Old Style" w:cs="Arial"/>
          <w:sz w:val="26"/>
          <w:szCs w:val="26"/>
        </w:rPr>
        <w:t xml:space="preserve"> </w:t>
      </w:r>
      <w:r w:rsidRPr="00F27EED">
        <w:rPr>
          <w:rFonts w:ascii="Bookman Old Style" w:hAnsi="Bookman Old Style" w:cs="Arial"/>
          <w:sz w:val="26"/>
          <w:szCs w:val="26"/>
        </w:rPr>
        <w:t xml:space="preserve">revealed that Complainant had transferred Rs 18,84,00,000/- from his two bank accounts maintained with RBL Bank and AXIS Bank into 26 different bank accounts, out of which Rs. 20,00,000/- was transferred </w:t>
      </w:r>
      <w:r>
        <w:rPr>
          <w:rFonts w:ascii="Bookman Old Style" w:hAnsi="Bookman Old Style" w:cs="Arial"/>
          <w:sz w:val="26"/>
          <w:szCs w:val="26"/>
        </w:rPr>
        <w:t xml:space="preserve">directly </w:t>
      </w:r>
      <w:r w:rsidRPr="00F27EED">
        <w:rPr>
          <w:rFonts w:ascii="Bookman Old Style" w:hAnsi="Bookman Old Style" w:cs="Arial"/>
          <w:sz w:val="26"/>
          <w:szCs w:val="26"/>
        </w:rPr>
        <w:t xml:space="preserve">in the account of Sahil Super Store bearing a/c # 610601010051438 maintained with Union Bank Surat on 17.10.24.   </w:t>
      </w:r>
    </w:p>
    <w:p w14:paraId="59B5AE37" w14:textId="77777777" w:rsidR="009A0A71" w:rsidRPr="00F27EED" w:rsidRDefault="009A0A71" w:rsidP="009A0A71">
      <w:pPr>
        <w:pStyle w:val="ListParagraph"/>
        <w:spacing w:after="0" w:line="360" w:lineRule="auto"/>
        <w:ind w:left="1080"/>
        <w:jc w:val="both"/>
        <w:rPr>
          <w:rFonts w:ascii="Bookman Old Style" w:hAnsi="Bookman Old Style" w:cs="Arial"/>
          <w:sz w:val="26"/>
          <w:szCs w:val="26"/>
        </w:rPr>
      </w:pPr>
    </w:p>
    <w:p w14:paraId="29E94CC6" w14:textId="77777777" w:rsidR="009A0A71" w:rsidRPr="00E72815" w:rsidRDefault="009A0A71" w:rsidP="009A0A71">
      <w:pPr>
        <w:pStyle w:val="ListParagraph"/>
        <w:numPr>
          <w:ilvl w:val="0"/>
          <w:numId w:val="1"/>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That further investigation revealed that after receipt of Rs. 20,00,000/- in the account of Sahil Super Store on 17.10.24, the proceed of crime/ cheated money was</w:t>
      </w:r>
      <w:r>
        <w:rPr>
          <w:rFonts w:ascii="Bookman Old Style" w:hAnsi="Bookman Old Style" w:cs="Arial"/>
          <w:sz w:val="26"/>
          <w:szCs w:val="26"/>
        </w:rPr>
        <w:t xml:space="preserve"> </w:t>
      </w:r>
      <w:r w:rsidRPr="00F27EED">
        <w:rPr>
          <w:rFonts w:ascii="Bookman Old Style" w:hAnsi="Bookman Old Style" w:cs="Arial"/>
          <w:sz w:val="26"/>
          <w:szCs w:val="26"/>
        </w:rPr>
        <w:t>subsequently transferred / siphoned off through 4 transactions on the same day</w:t>
      </w:r>
      <w:r>
        <w:rPr>
          <w:rFonts w:ascii="Bookman Old Style" w:hAnsi="Bookman Old Style" w:cs="Arial"/>
          <w:sz w:val="26"/>
          <w:szCs w:val="26"/>
        </w:rPr>
        <w:t xml:space="preserve"> immediately </w:t>
      </w:r>
      <w:r w:rsidRPr="00F27EED">
        <w:rPr>
          <w:rFonts w:ascii="Bookman Old Style" w:hAnsi="Bookman Old Style" w:cs="Arial"/>
          <w:sz w:val="26"/>
          <w:szCs w:val="26"/>
        </w:rPr>
        <w:t>without any legitimate business. Out of above ill-gotten money of Rs. 20 Lakhs, 3 transactions of Rs. 5,00,000/- Rs.5,00,000/- &amp; Rs. 4,90,000/- (Total Rs. 14.90,000/-) on the same day on 17.10.24 was found received in the bank account of Sai Oil Traders bearing a/c # 046826900000172</w:t>
      </w:r>
      <w:r>
        <w:rPr>
          <w:rFonts w:ascii="Bookman Old Style" w:hAnsi="Bookman Old Style" w:cs="Arial"/>
          <w:sz w:val="26"/>
          <w:szCs w:val="26"/>
        </w:rPr>
        <w:t xml:space="preserve"> Yes bank Ludhiana Punjab.  </w:t>
      </w:r>
      <w:r w:rsidRPr="00E72815">
        <w:rPr>
          <w:rFonts w:ascii="Bookman Old Style" w:hAnsi="Bookman Old Style" w:cs="Arial"/>
          <w:sz w:val="26"/>
          <w:szCs w:val="26"/>
        </w:rPr>
        <w:t>As per KYC documents, the said account was opened by accused Prince Verma by using his KYC documents in the name of Sai Oil Trading. Further Mobile No. 9876598509, associated with the said bank account was found subscribed in the name of his wif</w:t>
      </w:r>
      <w:r>
        <w:rPr>
          <w:rFonts w:ascii="Bookman Old Style" w:hAnsi="Bookman Old Style" w:cs="Arial"/>
          <w:sz w:val="26"/>
          <w:szCs w:val="26"/>
        </w:rPr>
        <w:t xml:space="preserve">e </w:t>
      </w:r>
      <w:r w:rsidRPr="00E72815">
        <w:rPr>
          <w:rFonts w:ascii="Bookman Old Style" w:hAnsi="Bookman Old Style" w:cs="Arial"/>
          <w:sz w:val="26"/>
          <w:szCs w:val="26"/>
        </w:rPr>
        <w:t xml:space="preserve">Geetanjali Sharma. She stated that </w:t>
      </w:r>
      <w:r>
        <w:rPr>
          <w:rFonts w:ascii="Bookman Old Style" w:hAnsi="Bookman Old Style" w:cs="Arial"/>
          <w:sz w:val="26"/>
          <w:szCs w:val="26"/>
        </w:rPr>
        <w:t xml:space="preserve">said </w:t>
      </w:r>
      <w:r w:rsidRPr="00E72815">
        <w:rPr>
          <w:rFonts w:ascii="Bookman Old Style" w:hAnsi="Bookman Old Style" w:cs="Arial"/>
          <w:sz w:val="26"/>
          <w:szCs w:val="26"/>
        </w:rPr>
        <w:t xml:space="preserve">mobile phone was used by her husband accused prince Verma. </w:t>
      </w:r>
    </w:p>
    <w:p w14:paraId="763304C5" w14:textId="77777777" w:rsidR="009A0A71" w:rsidRPr="00F27EED" w:rsidRDefault="009A0A71" w:rsidP="009A0A71">
      <w:pPr>
        <w:pStyle w:val="ListParagraph"/>
        <w:numPr>
          <w:ilvl w:val="0"/>
          <w:numId w:val="1"/>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That</w:t>
      </w:r>
      <w:r>
        <w:rPr>
          <w:rFonts w:ascii="Bookman Old Style" w:hAnsi="Bookman Old Style" w:cs="Arial"/>
          <w:sz w:val="26"/>
          <w:szCs w:val="26"/>
        </w:rPr>
        <w:t xml:space="preserve"> a</w:t>
      </w:r>
      <w:r w:rsidRPr="00F27EED">
        <w:rPr>
          <w:rFonts w:ascii="Bookman Old Style" w:hAnsi="Bookman Old Style" w:cs="Arial"/>
          <w:sz w:val="26"/>
          <w:szCs w:val="26"/>
        </w:rPr>
        <w:t>fter receipt of proceeds of crime worth Rs. 14,90,000/-,</w:t>
      </w:r>
      <w:r>
        <w:rPr>
          <w:rFonts w:ascii="Bookman Old Style" w:hAnsi="Bookman Old Style" w:cs="Arial"/>
          <w:sz w:val="26"/>
          <w:szCs w:val="26"/>
        </w:rPr>
        <w:t xml:space="preserve"> </w:t>
      </w:r>
      <w:r w:rsidRPr="00F27EED">
        <w:rPr>
          <w:rFonts w:ascii="Bookman Old Style" w:hAnsi="Bookman Old Style" w:cs="Arial"/>
          <w:sz w:val="26"/>
          <w:szCs w:val="26"/>
        </w:rPr>
        <w:t xml:space="preserve">the same were </w:t>
      </w:r>
      <w:r>
        <w:rPr>
          <w:rFonts w:ascii="Bookman Old Style" w:hAnsi="Bookman Old Style" w:cs="Arial"/>
          <w:sz w:val="26"/>
          <w:szCs w:val="26"/>
        </w:rPr>
        <w:t xml:space="preserve">immediately encashed after </w:t>
      </w:r>
      <w:r w:rsidRPr="00F27EED">
        <w:rPr>
          <w:rFonts w:ascii="Bookman Old Style" w:hAnsi="Bookman Old Style" w:cs="Arial"/>
          <w:sz w:val="26"/>
          <w:szCs w:val="26"/>
        </w:rPr>
        <w:t>siphon</w:t>
      </w:r>
      <w:r>
        <w:rPr>
          <w:rFonts w:ascii="Bookman Old Style" w:hAnsi="Bookman Old Style" w:cs="Arial"/>
          <w:sz w:val="26"/>
          <w:szCs w:val="26"/>
        </w:rPr>
        <w:t xml:space="preserve">ing </w:t>
      </w:r>
      <w:r w:rsidRPr="00F27EED">
        <w:rPr>
          <w:rFonts w:ascii="Bookman Old Style" w:hAnsi="Bookman Old Style" w:cs="Arial"/>
          <w:sz w:val="26"/>
          <w:szCs w:val="26"/>
        </w:rPr>
        <w:t>off from the account of Sai Ol Traders as under;</w:t>
      </w:r>
    </w:p>
    <w:p w14:paraId="1E4AE64A"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lastRenderedPageBreak/>
        <w:t>Rs. 1,30,000/- transferred to Prince Verma Indian Overseas bank account on 17.10.24</w:t>
      </w:r>
    </w:p>
    <w:p w14:paraId="3A716DF0"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Rs. 50,000/- transferred to Prince Verma a/c in Indian Overseas bank on 17.10.24</w:t>
      </w:r>
    </w:p>
    <w:p w14:paraId="2C936DD9"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Rs. 1,00,000/- transferred to Yogeshwar Verma Kotak Bank Account on 18.10.24</w:t>
      </w:r>
    </w:p>
    <w:p w14:paraId="2EE9F99F"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Rs. 1,00,000/- transferred to Prince Verma a/c in Indian Overseas bank on 17.10.24</w:t>
      </w:r>
    </w:p>
    <w:p w14:paraId="611A0FCB"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 xml:space="preserve">Rs. 5,00,000/- RTGS to Rahat trading on 18.10.24 Yes bank </w:t>
      </w:r>
    </w:p>
    <w:p w14:paraId="3FDCC014"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 xml:space="preserve">Rs. 2,50,000/- RTGS to Rahat trading on 18.10.24 Yes bank </w:t>
      </w:r>
    </w:p>
    <w:p w14:paraId="12C1973C"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Rs. 20,000/- transferred to Prince Verma a/c in Indian Overseas bank on 21.10.24</w:t>
      </w:r>
    </w:p>
    <w:p w14:paraId="27D395B7" w14:textId="77777777" w:rsidR="009A0A71" w:rsidRPr="00F27EED" w:rsidRDefault="009A0A71" w:rsidP="009A0A71">
      <w:pPr>
        <w:spacing w:after="0" w:line="360" w:lineRule="auto"/>
        <w:ind w:left="1980" w:firstLine="180"/>
        <w:jc w:val="both"/>
        <w:rPr>
          <w:rFonts w:ascii="Bookman Old Style" w:hAnsi="Bookman Old Style" w:cs="Arial"/>
          <w:sz w:val="26"/>
          <w:szCs w:val="26"/>
        </w:rPr>
      </w:pPr>
      <w:r w:rsidRPr="00F27EED">
        <w:rPr>
          <w:rFonts w:ascii="Bookman Old Style" w:hAnsi="Bookman Old Style" w:cs="Arial"/>
          <w:sz w:val="26"/>
          <w:szCs w:val="26"/>
        </w:rPr>
        <w:t xml:space="preserve">Cash Withdrawal </w:t>
      </w:r>
    </w:p>
    <w:p w14:paraId="7B235ACE"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 xml:space="preserve">Rs. 1,00,000/ ATM Withdrawal on 18.10.24 through 5 transactions of Rs. 20,000/ each </w:t>
      </w:r>
    </w:p>
    <w:p w14:paraId="165F7C10" w14:textId="77777777" w:rsidR="009A0A71" w:rsidRPr="00F27EED" w:rsidRDefault="009A0A71" w:rsidP="009A0A71">
      <w:pPr>
        <w:pStyle w:val="ListParagraph"/>
        <w:numPr>
          <w:ilvl w:val="2"/>
          <w:numId w:val="2"/>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Rs. 6,80,000/- cash withdrawn through Cheque on 18.10.24</w:t>
      </w:r>
    </w:p>
    <w:p w14:paraId="68272297" w14:textId="0B96AA2C" w:rsidR="009A0A71" w:rsidRDefault="009A0A71" w:rsidP="009A0A71">
      <w:pPr>
        <w:pStyle w:val="ListParagraph"/>
        <w:numPr>
          <w:ilvl w:val="0"/>
          <w:numId w:val="1"/>
        </w:numPr>
        <w:spacing w:line="360" w:lineRule="auto"/>
        <w:jc w:val="both"/>
        <w:rPr>
          <w:rFonts w:ascii="Bookman Old Style" w:hAnsi="Bookman Old Style" w:cs="Arial"/>
          <w:sz w:val="26"/>
          <w:szCs w:val="26"/>
        </w:rPr>
      </w:pPr>
      <w:r w:rsidRPr="00F27EED">
        <w:rPr>
          <w:rFonts w:ascii="Bookman Old Style" w:hAnsi="Bookman Old Style" w:cs="Arial"/>
          <w:sz w:val="26"/>
          <w:szCs w:val="26"/>
        </w:rPr>
        <w:t>That account</w:t>
      </w:r>
      <w:r>
        <w:rPr>
          <w:rFonts w:ascii="Bookman Old Style" w:hAnsi="Bookman Old Style" w:cs="Arial"/>
          <w:sz w:val="26"/>
          <w:szCs w:val="26"/>
        </w:rPr>
        <w:t xml:space="preserve"> holder </w:t>
      </w:r>
      <w:r w:rsidRPr="00F27EED">
        <w:rPr>
          <w:rFonts w:ascii="Bookman Old Style" w:hAnsi="Bookman Old Style" w:cs="Arial"/>
          <w:sz w:val="26"/>
          <w:szCs w:val="26"/>
        </w:rPr>
        <w:t xml:space="preserve">of Sai Oil Traders </w:t>
      </w:r>
      <w:r>
        <w:rPr>
          <w:rFonts w:ascii="Bookman Old Style" w:hAnsi="Bookman Old Style" w:cs="Arial"/>
          <w:sz w:val="26"/>
          <w:szCs w:val="26"/>
        </w:rPr>
        <w:t xml:space="preserve">applicant </w:t>
      </w:r>
      <w:r w:rsidRPr="00F27EED">
        <w:rPr>
          <w:rFonts w:ascii="Bookman Old Style" w:hAnsi="Bookman Old Style" w:cs="Arial"/>
          <w:sz w:val="26"/>
          <w:szCs w:val="26"/>
        </w:rPr>
        <w:t>accused Prince Verma S/o Jasvir Kumar</w:t>
      </w:r>
      <w:r>
        <w:rPr>
          <w:rFonts w:ascii="Bookman Old Style" w:hAnsi="Bookman Old Style" w:cs="Arial"/>
          <w:sz w:val="26"/>
          <w:szCs w:val="26"/>
        </w:rPr>
        <w:t xml:space="preserve"> was arrested</w:t>
      </w:r>
      <w:r w:rsidRPr="00F27EED">
        <w:rPr>
          <w:rFonts w:ascii="Bookman Old Style" w:hAnsi="Bookman Old Style" w:cs="Arial"/>
          <w:sz w:val="26"/>
          <w:szCs w:val="26"/>
        </w:rPr>
        <w:t xml:space="preserve">, who disclosed that he contacted one Bachan on his phone 9781772303, which was saved in the name of Bachan RSN. Thereafter Bachan gave him another WhatsApp No. +63 9669818941 for communication, which was found saved in his mobile in the name of Sam Julian. He shared details of his Aadhar Card, Pan Card, bank account etc. and started receiving payments in his account of Sai Oil Traders. Thereafter, Bachan shared mobile no. 7087864808 of his conduit applicant Mandeep, which </w:t>
      </w:r>
      <w:r w:rsidRPr="00F27EED">
        <w:rPr>
          <w:rFonts w:ascii="Bookman Old Style" w:hAnsi="Bookman Old Style" w:cs="Arial"/>
          <w:sz w:val="26"/>
          <w:szCs w:val="26"/>
        </w:rPr>
        <w:lastRenderedPageBreak/>
        <w:t>was found saved in his WhatsApp in the name of MP and asked him to make payments to Mandeep directly. On his instance he handed over payments to Mandeep directly or to his man in cash after withdrawal from Bank</w:t>
      </w:r>
      <w:r>
        <w:rPr>
          <w:rFonts w:ascii="Bookman Old Style" w:hAnsi="Bookman Old Style" w:cs="Arial"/>
          <w:sz w:val="26"/>
          <w:szCs w:val="26"/>
        </w:rPr>
        <w:t xml:space="preserve"> accounts</w:t>
      </w:r>
      <w:r w:rsidRPr="00F27EED">
        <w:rPr>
          <w:rFonts w:ascii="Bookman Old Style" w:hAnsi="Bookman Old Style" w:cs="Arial"/>
          <w:sz w:val="26"/>
          <w:szCs w:val="26"/>
        </w:rPr>
        <w:t>. Bachan also asked accused Prince Verma to arrange current bank accounts. As per disclosure statement of Prince Verma, Bachan arranged a transfer of Rs. 2,00,000/- which was found credited in his Sai Oil Traders, yes bank account on 9.10.24 and further arranged more payments in his above account, which was handed over to Mandeep after routing through other accounts in lieu of Commission</w:t>
      </w:r>
      <w:r>
        <w:rPr>
          <w:rFonts w:ascii="Bookman Old Style" w:hAnsi="Bookman Old Style" w:cs="Arial"/>
          <w:sz w:val="26"/>
          <w:szCs w:val="26"/>
        </w:rPr>
        <w:t xml:space="preserve"> dishonestly</w:t>
      </w:r>
      <w:r w:rsidRPr="00F27EED">
        <w:rPr>
          <w:rFonts w:ascii="Bookman Old Style" w:hAnsi="Bookman Old Style" w:cs="Arial"/>
          <w:sz w:val="26"/>
          <w:szCs w:val="26"/>
        </w:rPr>
        <w:t xml:space="preserve">. </w:t>
      </w:r>
    </w:p>
    <w:p w14:paraId="4066DE36" w14:textId="77777777" w:rsidR="009A0A71" w:rsidRPr="00F27EED" w:rsidRDefault="009A0A71" w:rsidP="009A0A71">
      <w:pPr>
        <w:pStyle w:val="ListParagraph"/>
        <w:spacing w:line="360" w:lineRule="auto"/>
        <w:ind w:left="1080"/>
        <w:jc w:val="both"/>
        <w:rPr>
          <w:rFonts w:ascii="Bookman Old Style" w:hAnsi="Bookman Old Style" w:cs="Arial"/>
          <w:sz w:val="26"/>
          <w:szCs w:val="26"/>
        </w:rPr>
      </w:pPr>
    </w:p>
    <w:p w14:paraId="456791E9" w14:textId="77777777" w:rsidR="009A0A71" w:rsidRPr="00F27EED" w:rsidRDefault="009A0A71" w:rsidP="009A0A71">
      <w:pPr>
        <w:pStyle w:val="ListParagraph"/>
        <w:numPr>
          <w:ilvl w:val="0"/>
          <w:numId w:val="1"/>
        </w:numPr>
        <w:spacing w:line="360" w:lineRule="auto"/>
        <w:jc w:val="both"/>
        <w:rPr>
          <w:rFonts w:ascii="Bookman Old Style" w:hAnsi="Bookman Old Style" w:cs="Arial"/>
          <w:sz w:val="26"/>
          <w:szCs w:val="26"/>
        </w:rPr>
      </w:pPr>
      <w:r w:rsidRPr="00F27EED">
        <w:rPr>
          <w:rFonts w:ascii="Bookman Old Style" w:hAnsi="Bookman Old Style" w:cs="Arial"/>
          <w:sz w:val="26"/>
          <w:szCs w:val="26"/>
        </w:rPr>
        <w:t xml:space="preserve">That </w:t>
      </w:r>
      <w:r>
        <w:rPr>
          <w:rFonts w:ascii="Bookman Old Style" w:hAnsi="Bookman Old Style" w:cs="Arial"/>
          <w:sz w:val="26"/>
          <w:szCs w:val="26"/>
        </w:rPr>
        <w:t>o</w:t>
      </w:r>
      <w:r w:rsidRPr="00F27EED">
        <w:rPr>
          <w:rFonts w:ascii="Bookman Old Style" w:hAnsi="Bookman Old Style" w:cs="Arial"/>
          <w:sz w:val="26"/>
          <w:szCs w:val="26"/>
        </w:rPr>
        <w:t xml:space="preserve">n the instance of accused Prince Verma, one Mobile Phone and 1 ATM &amp; 1 Cheque Book of Yes bank Sai Oil Traders was recovered and seized from his house through seizure memo. His wife Geetanjali Sharma was present on the spot and she also signed the Arrest memo &amp; Seizure Memo. She was examined and she confirmed in her statement that although mobile number 9876598509 was taken in her name but the same was used by husband exclusively. She never used the said mobile number. </w:t>
      </w:r>
    </w:p>
    <w:p w14:paraId="31557EBF" w14:textId="77777777" w:rsidR="009A0A71" w:rsidRPr="00F27EED" w:rsidRDefault="009A0A71" w:rsidP="009A0A71">
      <w:pPr>
        <w:pStyle w:val="ListParagraph"/>
        <w:spacing w:line="360" w:lineRule="auto"/>
        <w:ind w:left="1080"/>
        <w:jc w:val="both"/>
        <w:rPr>
          <w:rFonts w:ascii="Bookman Old Style" w:hAnsi="Bookman Old Style" w:cs="Arial"/>
          <w:sz w:val="26"/>
          <w:szCs w:val="26"/>
        </w:rPr>
      </w:pPr>
    </w:p>
    <w:p w14:paraId="37EC3CD4" w14:textId="4BA2FF3A" w:rsidR="009A0A71" w:rsidRPr="00F27EED" w:rsidRDefault="009A0A71" w:rsidP="009A0A71">
      <w:pPr>
        <w:pStyle w:val="ListParagraph"/>
        <w:numPr>
          <w:ilvl w:val="0"/>
          <w:numId w:val="1"/>
        </w:numPr>
        <w:spacing w:line="360" w:lineRule="auto"/>
        <w:jc w:val="both"/>
        <w:rPr>
          <w:rFonts w:ascii="Bookman Old Style" w:hAnsi="Bookman Old Style" w:cs="Arial"/>
          <w:sz w:val="26"/>
          <w:szCs w:val="26"/>
        </w:rPr>
      </w:pPr>
      <w:r w:rsidRPr="00F27EED">
        <w:rPr>
          <w:rFonts w:ascii="Bookman Old Style" w:hAnsi="Bookman Old Style" w:cs="Arial"/>
          <w:sz w:val="26"/>
          <w:szCs w:val="26"/>
        </w:rPr>
        <w:t xml:space="preserve">That WhatsApp chat between </w:t>
      </w:r>
      <w:r w:rsidR="007B2861">
        <w:rPr>
          <w:rFonts w:ascii="Bookman Old Style" w:hAnsi="Bookman Old Style" w:cs="Arial"/>
          <w:sz w:val="26"/>
          <w:szCs w:val="26"/>
        </w:rPr>
        <w:t xml:space="preserve">applicant accused </w:t>
      </w:r>
      <w:r w:rsidRPr="00F27EED">
        <w:rPr>
          <w:rFonts w:ascii="Bookman Old Style" w:hAnsi="Bookman Old Style" w:cs="Arial"/>
          <w:sz w:val="26"/>
          <w:szCs w:val="26"/>
        </w:rPr>
        <w:t xml:space="preserve">Prince Verma </w:t>
      </w:r>
      <w:r w:rsidR="007B2861" w:rsidRPr="00F27EED">
        <w:rPr>
          <w:rFonts w:ascii="Bookman Old Style" w:hAnsi="Bookman Old Style" w:cs="Arial"/>
          <w:sz w:val="26"/>
          <w:szCs w:val="26"/>
        </w:rPr>
        <w:t xml:space="preserve">and Bachan </w:t>
      </w:r>
      <w:r w:rsidRPr="00F27EED">
        <w:rPr>
          <w:rFonts w:ascii="Bookman Old Style" w:hAnsi="Bookman Old Style" w:cs="Arial"/>
          <w:sz w:val="26"/>
          <w:szCs w:val="26"/>
        </w:rPr>
        <w:t xml:space="preserve">revealed that </w:t>
      </w:r>
      <w:r w:rsidR="007B2861">
        <w:rPr>
          <w:rFonts w:ascii="Bookman Old Style" w:hAnsi="Bookman Old Style" w:cs="Arial"/>
          <w:sz w:val="26"/>
          <w:szCs w:val="26"/>
        </w:rPr>
        <w:t xml:space="preserve">accused Prince Verma </w:t>
      </w:r>
      <w:r w:rsidRPr="00F27EED">
        <w:rPr>
          <w:rFonts w:ascii="Bookman Old Style" w:hAnsi="Bookman Old Style" w:cs="Arial"/>
          <w:sz w:val="26"/>
          <w:szCs w:val="26"/>
        </w:rPr>
        <w:t>shared details of his Sai Oil Traders account on 9.10.24 including net banking details, ATM card details, contact number, Aadhar Number, PAN card, Push Bullet and Mighty Text</w:t>
      </w:r>
      <w:r w:rsidR="007B2861">
        <w:rPr>
          <w:rFonts w:ascii="Bookman Old Style" w:hAnsi="Bookman Old Style" w:cs="Arial"/>
          <w:sz w:val="26"/>
          <w:szCs w:val="26"/>
        </w:rPr>
        <w:t xml:space="preserve"> with the cybercriminals involved in the </w:t>
      </w:r>
      <w:r w:rsidR="007B2861">
        <w:rPr>
          <w:rFonts w:ascii="Bookman Old Style" w:hAnsi="Bookman Old Style" w:cs="Arial"/>
          <w:sz w:val="26"/>
          <w:szCs w:val="26"/>
        </w:rPr>
        <w:lastRenderedPageBreak/>
        <w:t>present case</w:t>
      </w:r>
      <w:r w:rsidRPr="00F27EED">
        <w:rPr>
          <w:rFonts w:ascii="Bookman Old Style" w:hAnsi="Bookman Old Style" w:cs="Arial"/>
          <w:sz w:val="26"/>
          <w:szCs w:val="26"/>
        </w:rPr>
        <w:t xml:space="preserve">. Also, account details to add beneficiary &amp; email Password etc. WhatsApp chats clearly revealed that </w:t>
      </w:r>
      <w:r w:rsidR="007B2861">
        <w:rPr>
          <w:rFonts w:ascii="Bookman Old Style" w:hAnsi="Bookman Old Style" w:cs="Arial"/>
          <w:sz w:val="26"/>
          <w:szCs w:val="26"/>
        </w:rPr>
        <w:t xml:space="preserve">accused persons are </w:t>
      </w:r>
      <w:r w:rsidRPr="00F27EED">
        <w:rPr>
          <w:rFonts w:ascii="Bookman Old Style" w:hAnsi="Bookman Old Style" w:cs="Arial"/>
          <w:sz w:val="26"/>
          <w:szCs w:val="26"/>
        </w:rPr>
        <w:t>involved in handling proceeds of crime related to the present case</w:t>
      </w:r>
      <w:r w:rsidR="007B2861" w:rsidRPr="007B2861">
        <w:rPr>
          <w:rFonts w:ascii="Bookman Old Style" w:hAnsi="Bookman Old Style" w:cs="Arial"/>
          <w:sz w:val="26"/>
          <w:szCs w:val="26"/>
        </w:rPr>
        <w:t xml:space="preserve"> </w:t>
      </w:r>
      <w:r w:rsidR="007B2861">
        <w:rPr>
          <w:rFonts w:ascii="Bookman Old Style" w:hAnsi="Bookman Old Style" w:cs="Arial"/>
          <w:sz w:val="26"/>
          <w:szCs w:val="26"/>
        </w:rPr>
        <w:t xml:space="preserve">through </w:t>
      </w:r>
      <w:r w:rsidR="007B2861" w:rsidRPr="00F27EED">
        <w:rPr>
          <w:rFonts w:ascii="Bookman Old Style" w:hAnsi="Bookman Old Style" w:cs="Arial"/>
          <w:sz w:val="26"/>
          <w:szCs w:val="26"/>
        </w:rPr>
        <w:t>mule bank accounts</w:t>
      </w:r>
      <w:r w:rsidR="007B2861">
        <w:rPr>
          <w:rFonts w:ascii="Bookman Old Style" w:hAnsi="Bookman Old Style" w:cs="Arial"/>
          <w:sz w:val="26"/>
          <w:szCs w:val="26"/>
        </w:rPr>
        <w:t xml:space="preserve"> directly</w:t>
      </w:r>
      <w:r w:rsidRPr="00F27EED">
        <w:rPr>
          <w:rFonts w:ascii="Bookman Old Style" w:hAnsi="Bookman Old Style" w:cs="Arial"/>
          <w:sz w:val="26"/>
          <w:szCs w:val="26"/>
        </w:rPr>
        <w:t xml:space="preserve">. There is sufficient evidence to reveal </w:t>
      </w:r>
      <w:r w:rsidR="00DC0C99">
        <w:rPr>
          <w:rFonts w:ascii="Bookman Old Style" w:hAnsi="Bookman Old Style" w:cs="Arial"/>
          <w:sz w:val="26"/>
          <w:szCs w:val="26"/>
        </w:rPr>
        <w:t xml:space="preserve">active </w:t>
      </w:r>
      <w:r w:rsidRPr="00F27EED">
        <w:rPr>
          <w:rFonts w:ascii="Bookman Old Style" w:hAnsi="Bookman Old Style" w:cs="Arial"/>
          <w:sz w:val="26"/>
          <w:szCs w:val="26"/>
        </w:rPr>
        <w:t xml:space="preserve">involvement of applicant </w:t>
      </w:r>
      <w:r w:rsidR="00DC0C99">
        <w:rPr>
          <w:rFonts w:ascii="Bookman Old Style" w:hAnsi="Bookman Old Style" w:cs="Arial"/>
          <w:sz w:val="26"/>
          <w:szCs w:val="26"/>
        </w:rPr>
        <w:t>Prince Verma</w:t>
      </w:r>
      <w:r w:rsidRPr="00F27EED">
        <w:rPr>
          <w:rFonts w:ascii="Bookman Old Style" w:hAnsi="Bookman Old Style" w:cs="Arial"/>
          <w:sz w:val="26"/>
          <w:szCs w:val="26"/>
        </w:rPr>
        <w:t>.</w:t>
      </w:r>
      <w:r w:rsidR="00DC0C99">
        <w:rPr>
          <w:rFonts w:ascii="Bookman Old Style" w:hAnsi="Bookman Old Style" w:cs="Arial"/>
          <w:sz w:val="26"/>
          <w:szCs w:val="26"/>
        </w:rPr>
        <w:t xml:space="preserve"> Scrutiny of his bank statement in the name of Sai Oil Traders </w:t>
      </w:r>
      <w:r w:rsidR="007B2861">
        <w:rPr>
          <w:rFonts w:ascii="Bookman Old Style" w:hAnsi="Bookman Old Style" w:cs="Arial"/>
          <w:sz w:val="26"/>
          <w:szCs w:val="26"/>
        </w:rPr>
        <w:t xml:space="preserve">also </w:t>
      </w:r>
      <w:r w:rsidR="00DC0C99">
        <w:rPr>
          <w:rFonts w:ascii="Bookman Old Style" w:hAnsi="Bookman Old Style" w:cs="Arial"/>
          <w:sz w:val="26"/>
          <w:szCs w:val="26"/>
        </w:rPr>
        <w:t xml:space="preserve">revealed that Rs. 33,60,000/- was withdrawn in cash during Oct Nov. 2024 and total debit/credit transactions worth Rs. 1,01,56,952/- took place in his account during the relevant period. Also, 10 other complaints are found lodged on NCRP Portal against his account.  </w:t>
      </w:r>
      <w:r w:rsidRPr="00F27EED">
        <w:rPr>
          <w:rFonts w:ascii="Bookman Old Style" w:hAnsi="Bookman Old Style" w:cs="Arial"/>
          <w:sz w:val="26"/>
          <w:szCs w:val="26"/>
        </w:rPr>
        <w:t xml:space="preserve">  </w:t>
      </w:r>
    </w:p>
    <w:p w14:paraId="7CE669E1" w14:textId="77777777" w:rsidR="009A0A71" w:rsidRPr="00F27EED" w:rsidRDefault="009A0A71" w:rsidP="009A0A71">
      <w:pPr>
        <w:pStyle w:val="ListParagraph"/>
        <w:spacing w:line="360" w:lineRule="auto"/>
        <w:rPr>
          <w:rFonts w:ascii="Bookman Old Style" w:hAnsi="Bookman Old Style" w:cs="Arial"/>
          <w:sz w:val="26"/>
          <w:szCs w:val="26"/>
        </w:rPr>
      </w:pPr>
    </w:p>
    <w:p w14:paraId="2E78C6EA" w14:textId="66A82B3D" w:rsidR="009A0A71" w:rsidRDefault="009A0A71" w:rsidP="009A0A71">
      <w:pPr>
        <w:pStyle w:val="ListParagraph"/>
        <w:numPr>
          <w:ilvl w:val="0"/>
          <w:numId w:val="1"/>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 xml:space="preserve">During detailed interrogation, he disclosed the name of Mandeep and Bachan, who arranged the transactions in his account of Sai Oil Traders and after receipt of money in his bank account, he withdrawn the money on their instructions and finally handed over cash to them through different modes. </w:t>
      </w:r>
      <w:r w:rsidR="007B2861">
        <w:rPr>
          <w:rFonts w:ascii="Bookman Old Style" w:hAnsi="Bookman Old Style" w:cs="Arial"/>
          <w:sz w:val="26"/>
          <w:szCs w:val="26"/>
        </w:rPr>
        <w:t>His associates are yet to be traced and to be interrogated.</w:t>
      </w:r>
      <w:r w:rsidRPr="00F27EED">
        <w:rPr>
          <w:rFonts w:ascii="Bookman Old Style" w:hAnsi="Bookman Old Style" w:cs="Arial"/>
          <w:sz w:val="26"/>
          <w:szCs w:val="26"/>
        </w:rPr>
        <w:t xml:space="preserve">   </w:t>
      </w:r>
    </w:p>
    <w:p w14:paraId="6A73C151" w14:textId="77777777" w:rsidR="009A0A71" w:rsidRPr="0085225C" w:rsidRDefault="009A0A71" w:rsidP="009A0A71">
      <w:pPr>
        <w:pStyle w:val="ListParagraph"/>
        <w:rPr>
          <w:rFonts w:ascii="Bookman Old Style" w:hAnsi="Bookman Old Style" w:cs="Arial"/>
          <w:sz w:val="26"/>
          <w:szCs w:val="26"/>
        </w:rPr>
      </w:pPr>
    </w:p>
    <w:p w14:paraId="75CC371C" w14:textId="56D197D6" w:rsidR="009A0A71" w:rsidRDefault="009A0A71" w:rsidP="007B2861">
      <w:pPr>
        <w:pStyle w:val="ListParagraph"/>
        <w:numPr>
          <w:ilvl w:val="0"/>
          <w:numId w:val="1"/>
        </w:numPr>
        <w:spacing w:after="0" w:line="360" w:lineRule="auto"/>
        <w:jc w:val="both"/>
        <w:rPr>
          <w:rFonts w:ascii="Bookman Old Style" w:hAnsi="Bookman Old Style" w:cs="Arial"/>
          <w:sz w:val="26"/>
          <w:szCs w:val="26"/>
        </w:rPr>
      </w:pPr>
      <w:r w:rsidRPr="007E3D09">
        <w:rPr>
          <w:rFonts w:ascii="Bookman Old Style" w:hAnsi="Bookman Old Style" w:cs="Arial"/>
          <w:sz w:val="26"/>
          <w:szCs w:val="26"/>
        </w:rPr>
        <w:t xml:space="preserve">That CDR analysis of mobile phone (9876598509) of accused Prince Verma and </w:t>
      </w:r>
      <w:r w:rsidR="007B2861">
        <w:rPr>
          <w:rFonts w:ascii="Bookman Old Style" w:hAnsi="Bookman Old Style" w:cs="Arial"/>
          <w:sz w:val="26"/>
          <w:szCs w:val="26"/>
        </w:rPr>
        <w:t xml:space="preserve">his associate </w:t>
      </w:r>
      <w:r w:rsidRPr="007E3D09">
        <w:rPr>
          <w:rFonts w:ascii="Bookman Old Style" w:hAnsi="Bookman Old Style" w:cs="Arial"/>
          <w:sz w:val="26"/>
          <w:szCs w:val="26"/>
        </w:rPr>
        <w:t>Mandeep Singh revealed that they started communicating on 02.10.2024 and the first transaction took place on 04.</w:t>
      </w:r>
      <w:r w:rsidR="00506DE8">
        <w:rPr>
          <w:rFonts w:ascii="Bookman Old Style" w:hAnsi="Bookman Old Style" w:cs="Arial"/>
          <w:sz w:val="26"/>
          <w:szCs w:val="26"/>
        </w:rPr>
        <w:t>10</w:t>
      </w:r>
      <w:r w:rsidRPr="007E3D09">
        <w:rPr>
          <w:rFonts w:ascii="Bookman Old Style" w:hAnsi="Bookman Old Style" w:cs="Arial"/>
          <w:sz w:val="26"/>
          <w:szCs w:val="26"/>
        </w:rPr>
        <w:t xml:space="preserve">.2024, whereas the account was opened on </w:t>
      </w:r>
      <w:r>
        <w:rPr>
          <w:rFonts w:ascii="Bookman Old Style" w:hAnsi="Bookman Old Style" w:cs="Arial"/>
          <w:sz w:val="26"/>
          <w:szCs w:val="26"/>
        </w:rPr>
        <w:t xml:space="preserve">27.09.24 and KYC verification was done on </w:t>
      </w:r>
      <w:r w:rsidRPr="007E3D09">
        <w:rPr>
          <w:rFonts w:ascii="Bookman Old Style" w:hAnsi="Bookman Old Style" w:cs="Arial"/>
          <w:sz w:val="26"/>
          <w:szCs w:val="26"/>
        </w:rPr>
        <w:t>03.10.2024.</w:t>
      </w:r>
      <w:r w:rsidR="007B2861">
        <w:rPr>
          <w:rFonts w:ascii="Bookman Old Style" w:hAnsi="Bookman Old Style" w:cs="Arial"/>
          <w:sz w:val="26"/>
          <w:szCs w:val="26"/>
        </w:rPr>
        <w:t xml:space="preserve"> </w:t>
      </w:r>
      <w:r>
        <w:rPr>
          <w:rFonts w:ascii="Bookman Old Style" w:hAnsi="Bookman Old Style" w:cs="Arial"/>
          <w:sz w:val="26"/>
          <w:szCs w:val="26"/>
        </w:rPr>
        <w:t xml:space="preserve">Most of transactions in the account of Sai Oil Traders pertain to the month of Oct. 2024.  </w:t>
      </w:r>
      <w:r w:rsidRPr="007E3D09">
        <w:rPr>
          <w:rFonts w:ascii="Bookman Old Style" w:hAnsi="Bookman Old Style" w:cs="Arial"/>
          <w:sz w:val="26"/>
          <w:szCs w:val="26"/>
        </w:rPr>
        <w:t xml:space="preserve"> </w:t>
      </w:r>
      <w:r w:rsidRPr="007B2861">
        <w:rPr>
          <w:rFonts w:ascii="Bookman Old Style" w:hAnsi="Bookman Old Style" w:cs="Arial"/>
          <w:sz w:val="26"/>
          <w:szCs w:val="26"/>
        </w:rPr>
        <w:t xml:space="preserve">      </w:t>
      </w:r>
    </w:p>
    <w:p w14:paraId="42B5D985" w14:textId="77777777" w:rsidR="007B2861" w:rsidRPr="007B2861" w:rsidRDefault="007B2861" w:rsidP="007B2861">
      <w:pPr>
        <w:pStyle w:val="ListParagraph"/>
        <w:rPr>
          <w:rFonts w:ascii="Bookman Old Style" w:hAnsi="Bookman Old Style" w:cs="Arial"/>
          <w:sz w:val="26"/>
          <w:szCs w:val="26"/>
        </w:rPr>
      </w:pPr>
    </w:p>
    <w:p w14:paraId="58B617B4" w14:textId="26252153" w:rsidR="007B2861" w:rsidRDefault="007B2861" w:rsidP="009A0A71">
      <w:pPr>
        <w:pStyle w:val="ListParagraph"/>
        <w:numPr>
          <w:ilvl w:val="0"/>
          <w:numId w:val="1"/>
        </w:numPr>
        <w:spacing w:after="0" w:line="360" w:lineRule="auto"/>
        <w:jc w:val="both"/>
        <w:rPr>
          <w:rFonts w:ascii="Bookman Old Style" w:hAnsi="Bookman Old Style" w:cs="Arial"/>
          <w:sz w:val="26"/>
          <w:szCs w:val="26"/>
        </w:rPr>
      </w:pPr>
      <w:r>
        <w:rPr>
          <w:rFonts w:ascii="Bookman Old Style" w:hAnsi="Bookman Old Style" w:cs="Arial"/>
          <w:sz w:val="26"/>
          <w:szCs w:val="26"/>
        </w:rPr>
        <w:lastRenderedPageBreak/>
        <w:t xml:space="preserve">That bail application of accused Akash, Viraj, Manish, Pratik has already been dismissed by this Hon’ble court in this case on similar set of allegations. </w:t>
      </w:r>
      <w:r w:rsidR="00506DE8">
        <w:rPr>
          <w:rFonts w:ascii="Bookman Old Style" w:hAnsi="Bookman Old Style" w:cs="Arial"/>
          <w:sz w:val="26"/>
          <w:szCs w:val="26"/>
        </w:rPr>
        <w:t xml:space="preserve">However, Charge Sheet has been filed and further investigation is still continued. </w:t>
      </w:r>
      <w:r>
        <w:rPr>
          <w:rFonts w:ascii="Bookman Old Style" w:hAnsi="Bookman Old Style" w:cs="Arial"/>
          <w:sz w:val="26"/>
          <w:szCs w:val="26"/>
        </w:rPr>
        <w:t xml:space="preserve"> </w:t>
      </w:r>
    </w:p>
    <w:p w14:paraId="5CB82743" w14:textId="77777777" w:rsidR="007B2861" w:rsidRPr="007B2861" w:rsidRDefault="007B2861" w:rsidP="007B2861">
      <w:pPr>
        <w:pStyle w:val="ListParagraph"/>
        <w:rPr>
          <w:rFonts w:ascii="Bookman Old Style" w:hAnsi="Bookman Old Style" w:cs="Arial"/>
          <w:sz w:val="26"/>
          <w:szCs w:val="26"/>
        </w:rPr>
      </w:pPr>
    </w:p>
    <w:p w14:paraId="366B2296" w14:textId="563C0C70" w:rsidR="009A0A71" w:rsidRDefault="009A0A71" w:rsidP="009A0A71">
      <w:pPr>
        <w:pStyle w:val="ListParagraph"/>
        <w:numPr>
          <w:ilvl w:val="0"/>
          <w:numId w:val="1"/>
        </w:numPr>
        <w:spacing w:after="0" w:line="360" w:lineRule="auto"/>
        <w:jc w:val="both"/>
        <w:rPr>
          <w:rFonts w:ascii="Bookman Old Style" w:hAnsi="Bookman Old Style" w:cs="Arial"/>
          <w:sz w:val="26"/>
          <w:szCs w:val="26"/>
        </w:rPr>
      </w:pPr>
      <w:r w:rsidRPr="00F27EED">
        <w:rPr>
          <w:rFonts w:ascii="Bookman Old Style" w:hAnsi="Bookman Old Style" w:cs="Arial"/>
          <w:sz w:val="26"/>
          <w:szCs w:val="26"/>
        </w:rPr>
        <w:t xml:space="preserve">It is further submitted that investigation of the case is pending and the same is under progress. Other co-accused are yet to be traced. Evidence in the present case is fragile in nature and can be tempered remotely. The allegations are serious in nature and amount involved is Rs. 18.84 Crores. Custodial interrogation of accused is required to identify the entire chain and mastermind of the crime under investigation. It is therefore requested that bail application of accused </w:t>
      </w:r>
      <w:r w:rsidR="007B2861">
        <w:rPr>
          <w:rFonts w:ascii="Bookman Old Style" w:hAnsi="Bookman Old Style" w:cs="Arial"/>
          <w:sz w:val="26"/>
          <w:szCs w:val="26"/>
        </w:rPr>
        <w:t xml:space="preserve">Prince Verma </w:t>
      </w:r>
      <w:r w:rsidRPr="00F27EED">
        <w:rPr>
          <w:rFonts w:ascii="Bookman Old Style" w:hAnsi="Bookman Old Style" w:cs="Arial"/>
          <w:sz w:val="26"/>
          <w:szCs w:val="26"/>
        </w:rPr>
        <w:t xml:space="preserve">may be dismissed in the interest of justice. </w:t>
      </w:r>
    </w:p>
    <w:p w14:paraId="15F0B8F9" w14:textId="77777777" w:rsidR="007B2861" w:rsidRPr="00F27EED" w:rsidRDefault="007B2861" w:rsidP="007B2861">
      <w:pPr>
        <w:pStyle w:val="ListParagraph"/>
        <w:spacing w:after="0" w:line="360" w:lineRule="auto"/>
        <w:ind w:left="1080"/>
        <w:jc w:val="both"/>
        <w:rPr>
          <w:rFonts w:ascii="Bookman Old Style" w:hAnsi="Bookman Old Style" w:cs="Arial"/>
          <w:sz w:val="26"/>
          <w:szCs w:val="26"/>
        </w:rPr>
      </w:pPr>
    </w:p>
    <w:p w14:paraId="471AA03F" w14:textId="77777777" w:rsidR="009A0A71" w:rsidRDefault="009A0A71" w:rsidP="009A0A71">
      <w:pPr>
        <w:spacing w:after="0" w:line="360" w:lineRule="auto"/>
        <w:jc w:val="center"/>
        <w:rPr>
          <w:rFonts w:ascii="Bookman Old Style" w:hAnsi="Bookman Old Style" w:cs="Arial"/>
          <w:sz w:val="26"/>
          <w:szCs w:val="26"/>
        </w:rPr>
      </w:pPr>
      <w:r w:rsidRPr="00F27EED">
        <w:rPr>
          <w:rFonts w:ascii="Bookman Old Style" w:hAnsi="Bookman Old Style" w:cs="Arial"/>
          <w:sz w:val="26"/>
          <w:szCs w:val="26"/>
        </w:rPr>
        <w:t>Submitted please</w:t>
      </w:r>
    </w:p>
    <w:p w14:paraId="63825CDD" w14:textId="59E5ABF3" w:rsidR="009A0A71" w:rsidRDefault="00DC30F4" w:rsidP="009A0A71">
      <w:pPr>
        <w:spacing w:after="0" w:line="360" w:lineRule="auto"/>
        <w:jc w:val="center"/>
        <w:rPr>
          <w:rFonts w:ascii="Bookman Old Style" w:hAnsi="Bookman Old Style" w:cs="Arial"/>
          <w:sz w:val="26"/>
          <w:szCs w:val="26"/>
        </w:rPr>
      </w:pPr>
      <w:r>
        <w:rPr>
          <w:rFonts w:ascii="Bookman Old Style" w:hAnsi="Bookman Old Style" w:cs="Arial"/>
          <w:sz w:val="26"/>
          <w:szCs w:val="26"/>
        </w:rPr>
        <w:tab/>
      </w:r>
      <w:r>
        <w:rPr>
          <w:rFonts w:ascii="Bookman Old Style" w:hAnsi="Bookman Old Style" w:cs="Arial"/>
          <w:sz w:val="26"/>
          <w:szCs w:val="26"/>
        </w:rPr>
        <w:tab/>
      </w:r>
    </w:p>
    <w:p w14:paraId="51E92524" w14:textId="09F21151" w:rsidR="009A0A71" w:rsidRDefault="009A0A71" w:rsidP="009A0A71">
      <w:pPr>
        <w:spacing w:after="0" w:line="240" w:lineRule="auto"/>
        <w:ind w:left="5040"/>
        <w:rPr>
          <w:rFonts w:ascii="Bookman Old Style" w:hAnsi="Bookman Old Style" w:cs="Arial"/>
          <w:sz w:val="26"/>
          <w:szCs w:val="26"/>
        </w:rPr>
      </w:pPr>
      <w:r w:rsidRPr="00F27EED">
        <w:rPr>
          <w:rFonts w:ascii="Bookman Old Style" w:hAnsi="Bookman Old Style" w:cs="Arial"/>
          <w:sz w:val="26"/>
          <w:szCs w:val="26"/>
        </w:rPr>
        <w:t xml:space="preserve">IFSO/Special Cell </w:t>
      </w:r>
    </w:p>
    <w:p w14:paraId="7842ABB8" w14:textId="19DA6544" w:rsidR="009A0A71" w:rsidRPr="00F27EED" w:rsidRDefault="009A0A71" w:rsidP="009A0A71">
      <w:pPr>
        <w:spacing w:after="0" w:line="240" w:lineRule="auto"/>
        <w:ind w:left="5040"/>
        <w:rPr>
          <w:rFonts w:ascii="Bookman Old Style" w:hAnsi="Bookman Old Style" w:cs="Arial"/>
          <w:sz w:val="26"/>
          <w:szCs w:val="26"/>
        </w:rPr>
      </w:pPr>
      <w:r>
        <w:rPr>
          <w:rFonts w:ascii="Bookman Old Style" w:hAnsi="Bookman Old Style" w:cs="Arial"/>
          <w:sz w:val="26"/>
          <w:szCs w:val="26"/>
        </w:rPr>
        <w:t>2</w:t>
      </w:r>
      <w:r w:rsidR="00DC0C99">
        <w:rPr>
          <w:rFonts w:ascii="Bookman Old Style" w:hAnsi="Bookman Old Style" w:cs="Arial"/>
          <w:sz w:val="26"/>
          <w:szCs w:val="26"/>
        </w:rPr>
        <w:t>5</w:t>
      </w:r>
      <w:r>
        <w:rPr>
          <w:rFonts w:ascii="Bookman Old Style" w:hAnsi="Bookman Old Style" w:cs="Arial"/>
          <w:sz w:val="26"/>
          <w:szCs w:val="26"/>
        </w:rPr>
        <w:t>.02.2025</w:t>
      </w:r>
    </w:p>
    <w:p w14:paraId="477ADD4A" w14:textId="77777777" w:rsidR="006D0AFF" w:rsidRDefault="006D0AFF"/>
    <w:sectPr w:rsidR="006D0AFF" w:rsidSect="009A0A71">
      <w:pgSz w:w="11906" w:h="16838" w:code="9"/>
      <w:pgMar w:top="144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154FD"/>
    <w:multiLevelType w:val="hybridMultilevel"/>
    <w:tmpl w:val="333E21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1"/>
  </w:num>
  <w:num w:numId="2" w16cid:durableId="104816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885"/>
    <w:rsid w:val="00075652"/>
    <w:rsid w:val="000846AB"/>
    <w:rsid w:val="00095816"/>
    <w:rsid w:val="000B19C3"/>
    <w:rsid w:val="00114101"/>
    <w:rsid w:val="001426BB"/>
    <w:rsid w:val="00161C76"/>
    <w:rsid w:val="001A7771"/>
    <w:rsid w:val="001B101E"/>
    <w:rsid w:val="001F586B"/>
    <w:rsid w:val="00286C59"/>
    <w:rsid w:val="00307790"/>
    <w:rsid w:val="003450C7"/>
    <w:rsid w:val="00355706"/>
    <w:rsid w:val="003B6DB0"/>
    <w:rsid w:val="0041462E"/>
    <w:rsid w:val="0044365D"/>
    <w:rsid w:val="004732AD"/>
    <w:rsid w:val="004B4BD3"/>
    <w:rsid w:val="004E7BF6"/>
    <w:rsid w:val="00502521"/>
    <w:rsid w:val="00506DE8"/>
    <w:rsid w:val="00521C0F"/>
    <w:rsid w:val="0059602D"/>
    <w:rsid w:val="00612CB5"/>
    <w:rsid w:val="00642B77"/>
    <w:rsid w:val="00652C35"/>
    <w:rsid w:val="006B6D1C"/>
    <w:rsid w:val="006D0AFF"/>
    <w:rsid w:val="006E7451"/>
    <w:rsid w:val="00702613"/>
    <w:rsid w:val="00776E11"/>
    <w:rsid w:val="007B2861"/>
    <w:rsid w:val="00801A29"/>
    <w:rsid w:val="0084438C"/>
    <w:rsid w:val="00846ED5"/>
    <w:rsid w:val="00873885"/>
    <w:rsid w:val="00875DCD"/>
    <w:rsid w:val="008A3B28"/>
    <w:rsid w:val="008C3502"/>
    <w:rsid w:val="00912374"/>
    <w:rsid w:val="00991A55"/>
    <w:rsid w:val="00994EC4"/>
    <w:rsid w:val="009A0A71"/>
    <w:rsid w:val="009A6ED2"/>
    <w:rsid w:val="009E5A9A"/>
    <w:rsid w:val="00A14665"/>
    <w:rsid w:val="00A33116"/>
    <w:rsid w:val="00AB4F26"/>
    <w:rsid w:val="00B20569"/>
    <w:rsid w:val="00B25C0A"/>
    <w:rsid w:val="00B264B4"/>
    <w:rsid w:val="00B436C8"/>
    <w:rsid w:val="00B55FC0"/>
    <w:rsid w:val="00BA42B5"/>
    <w:rsid w:val="00BD5A06"/>
    <w:rsid w:val="00C170E6"/>
    <w:rsid w:val="00C828DE"/>
    <w:rsid w:val="00C82B40"/>
    <w:rsid w:val="00C86036"/>
    <w:rsid w:val="00CF0D1D"/>
    <w:rsid w:val="00CF6192"/>
    <w:rsid w:val="00D04069"/>
    <w:rsid w:val="00D20527"/>
    <w:rsid w:val="00D23450"/>
    <w:rsid w:val="00DC0C99"/>
    <w:rsid w:val="00DC30F4"/>
    <w:rsid w:val="00DD1302"/>
    <w:rsid w:val="00E04600"/>
    <w:rsid w:val="00E276F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295D"/>
  <w15:chartTrackingRefBased/>
  <w15:docId w15:val="{3BFF2B42-E2E0-4B95-BFE3-DF87964C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A71"/>
  </w:style>
  <w:style w:type="paragraph" w:styleId="Heading1">
    <w:name w:val="heading 1"/>
    <w:basedOn w:val="Normal"/>
    <w:next w:val="Normal"/>
    <w:link w:val="Heading1Char"/>
    <w:uiPriority w:val="9"/>
    <w:qFormat/>
    <w:rsid w:val="00873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885"/>
    <w:rPr>
      <w:rFonts w:eastAsiaTheme="majorEastAsia" w:cstheme="majorBidi"/>
      <w:color w:val="272727" w:themeColor="text1" w:themeTint="D8"/>
    </w:rPr>
  </w:style>
  <w:style w:type="paragraph" w:styleId="Title">
    <w:name w:val="Title"/>
    <w:basedOn w:val="Normal"/>
    <w:next w:val="Normal"/>
    <w:link w:val="TitleChar"/>
    <w:uiPriority w:val="10"/>
    <w:qFormat/>
    <w:rsid w:val="00873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885"/>
    <w:pPr>
      <w:spacing w:before="160"/>
      <w:jc w:val="center"/>
    </w:pPr>
    <w:rPr>
      <w:i/>
      <w:iCs/>
      <w:color w:val="404040" w:themeColor="text1" w:themeTint="BF"/>
    </w:rPr>
  </w:style>
  <w:style w:type="character" w:customStyle="1" w:styleId="QuoteChar">
    <w:name w:val="Quote Char"/>
    <w:basedOn w:val="DefaultParagraphFont"/>
    <w:link w:val="Quote"/>
    <w:uiPriority w:val="29"/>
    <w:rsid w:val="00873885"/>
    <w:rPr>
      <w:i/>
      <w:iCs/>
      <w:color w:val="404040" w:themeColor="text1" w:themeTint="BF"/>
    </w:rPr>
  </w:style>
  <w:style w:type="paragraph" w:styleId="ListParagraph">
    <w:name w:val="List Paragraph"/>
    <w:basedOn w:val="Normal"/>
    <w:uiPriority w:val="34"/>
    <w:qFormat/>
    <w:rsid w:val="00873885"/>
    <w:pPr>
      <w:ind w:left="720"/>
      <w:contextualSpacing/>
    </w:pPr>
  </w:style>
  <w:style w:type="character" w:styleId="IntenseEmphasis">
    <w:name w:val="Intense Emphasis"/>
    <w:basedOn w:val="DefaultParagraphFont"/>
    <w:uiPriority w:val="21"/>
    <w:qFormat/>
    <w:rsid w:val="00873885"/>
    <w:rPr>
      <w:i/>
      <w:iCs/>
      <w:color w:val="2F5496" w:themeColor="accent1" w:themeShade="BF"/>
    </w:rPr>
  </w:style>
  <w:style w:type="paragraph" w:styleId="IntenseQuote">
    <w:name w:val="Intense Quote"/>
    <w:basedOn w:val="Normal"/>
    <w:next w:val="Normal"/>
    <w:link w:val="IntenseQuoteChar"/>
    <w:uiPriority w:val="30"/>
    <w:qFormat/>
    <w:rsid w:val="00873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885"/>
    <w:rPr>
      <w:i/>
      <w:iCs/>
      <w:color w:val="2F5496" w:themeColor="accent1" w:themeShade="BF"/>
    </w:rPr>
  </w:style>
  <w:style w:type="character" w:styleId="IntenseReference">
    <w:name w:val="Intense Reference"/>
    <w:basedOn w:val="DefaultParagraphFont"/>
    <w:uiPriority w:val="32"/>
    <w:qFormat/>
    <w:rsid w:val="008738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6</cp:revision>
  <cp:lastPrinted>2025-02-24T13:21:00Z</cp:lastPrinted>
  <dcterms:created xsi:type="dcterms:W3CDTF">2025-02-24T10:39:00Z</dcterms:created>
  <dcterms:modified xsi:type="dcterms:W3CDTF">2025-02-24T13:23:00Z</dcterms:modified>
</cp:coreProperties>
</file>