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6C2A" w14:textId="39B3888F" w:rsidR="006D0AFF" w:rsidRPr="00E33706" w:rsidRDefault="00E33706" w:rsidP="00E33706">
      <w:pPr>
        <w:spacing w:after="0"/>
        <w:jc w:val="center"/>
        <w:rPr>
          <w:rFonts w:ascii="Arial" w:hAnsi="Arial" w:cs="Arial"/>
          <w:b/>
          <w:bCs/>
          <w:sz w:val="26"/>
          <w:szCs w:val="26"/>
          <w:lang w:val="en-US"/>
        </w:rPr>
      </w:pPr>
      <w:r w:rsidRPr="00E33706">
        <w:rPr>
          <w:rFonts w:ascii="Arial" w:hAnsi="Arial" w:cs="Arial"/>
          <w:b/>
          <w:bCs/>
          <w:sz w:val="26"/>
          <w:szCs w:val="26"/>
          <w:lang w:val="en-US"/>
        </w:rPr>
        <w:t>IN THE COURT OF PRANAV JOSHI LD. ACJN NEW DELHI</w:t>
      </w:r>
    </w:p>
    <w:p w14:paraId="5E670B7A" w14:textId="62D98C5C" w:rsidR="00E33706" w:rsidRDefault="00E33706" w:rsidP="00E33706">
      <w:pPr>
        <w:spacing w:after="0"/>
        <w:jc w:val="center"/>
        <w:rPr>
          <w:rFonts w:ascii="Arial" w:hAnsi="Arial" w:cs="Arial"/>
          <w:b/>
          <w:bCs/>
          <w:sz w:val="26"/>
          <w:szCs w:val="26"/>
          <w:lang w:val="en-US"/>
        </w:rPr>
      </w:pPr>
      <w:r w:rsidRPr="00E33706">
        <w:rPr>
          <w:rFonts w:ascii="Arial" w:hAnsi="Arial" w:cs="Arial"/>
          <w:b/>
          <w:bCs/>
          <w:sz w:val="26"/>
          <w:szCs w:val="26"/>
          <w:lang w:val="en-US"/>
        </w:rPr>
        <w:t>PATIALA HOUSE COURTS NEW DELHI</w:t>
      </w:r>
    </w:p>
    <w:p w14:paraId="1887F7D4" w14:textId="77777777" w:rsidR="00E33706" w:rsidRDefault="00E33706" w:rsidP="00E33706">
      <w:pPr>
        <w:spacing w:after="0"/>
        <w:jc w:val="center"/>
        <w:rPr>
          <w:rFonts w:ascii="Arial" w:hAnsi="Arial" w:cs="Arial"/>
          <w:b/>
          <w:bCs/>
          <w:sz w:val="26"/>
          <w:szCs w:val="26"/>
          <w:lang w:val="en-US"/>
        </w:rPr>
      </w:pPr>
    </w:p>
    <w:p w14:paraId="03B9FD5A" w14:textId="313858CA" w:rsidR="00E33706" w:rsidRDefault="00E33706" w:rsidP="00E33706">
      <w:pPr>
        <w:spacing w:after="0"/>
        <w:jc w:val="center"/>
        <w:rPr>
          <w:rFonts w:ascii="Arial" w:hAnsi="Arial" w:cs="Arial"/>
          <w:sz w:val="26"/>
          <w:szCs w:val="26"/>
          <w:lang w:val="en-US"/>
        </w:rPr>
      </w:pPr>
      <w:r>
        <w:rPr>
          <w:rFonts w:ascii="Arial" w:hAnsi="Arial" w:cs="Arial"/>
          <w:sz w:val="26"/>
          <w:szCs w:val="26"/>
          <w:lang w:val="en-US"/>
        </w:rPr>
        <w:t>IN THE MATTER OF</w:t>
      </w:r>
    </w:p>
    <w:p w14:paraId="4438D247" w14:textId="5EE985D6" w:rsidR="00E33706" w:rsidRDefault="00E33706" w:rsidP="002B3B98">
      <w:pPr>
        <w:spacing w:after="0"/>
        <w:ind w:right="-270"/>
        <w:jc w:val="both"/>
        <w:rPr>
          <w:rFonts w:ascii="Arial" w:hAnsi="Arial" w:cs="Arial"/>
          <w:sz w:val="26"/>
          <w:szCs w:val="26"/>
          <w:lang w:val="en-US"/>
        </w:rPr>
      </w:pPr>
      <w:r>
        <w:rPr>
          <w:rFonts w:ascii="Arial" w:hAnsi="Arial" w:cs="Arial"/>
          <w:sz w:val="26"/>
          <w:szCs w:val="26"/>
          <w:lang w:val="en-US"/>
        </w:rPr>
        <w:t xml:space="preserve">State (through Arun Kumar Jain) </w:t>
      </w:r>
      <w:r>
        <w:rPr>
          <w:rFonts w:ascii="Arial" w:hAnsi="Arial" w:cs="Arial"/>
          <w:sz w:val="26"/>
          <w:szCs w:val="26"/>
          <w:lang w:val="en-US"/>
        </w:rPr>
        <w:tab/>
      </w:r>
      <w:r>
        <w:rPr>
          <w:rFonts w:ascii="Arial" w:hAnsi="Arial" w:cs="Arial"/>
          <w:sz w:val="26"/>
          <w:szCs w:val="26"/>
          <w:lang w:val="en-US"/>
        </w:rPr>
        <w:tab/>
      </w:r>
      <w:r>
        <w:rPr>
          <w:rFonts w:ascii="Arial" w:hAnsi="Arial" w:cs="Arial"/>
          <w:sz w:val="26"/>
          <w:szCs w:val="26"/>
          <w:lang w:val="en-US"/>
        </w:rPr>
        <w:tab/>
        <w:t xml:space="preserve">… Complainant </w:t>
      </w:r>
    </w:p>
    <w:p w14:paraId="3E6BB733" w14:textId="21D76279" w:rsidR="00E33706" w:rsidRDefault="00E33706" w:rsidP="002B3B98">
      <w:pPr>
        <w:spacing w:after="0"/>
        <w:ind w:right="-270"/>
        <w:jc w:val="center"/>
        <w:rPr>
          <w:rFonts w:ascii="Arial" w:hAnsi="Arial" w:cs="Arial"/>
          <w:sz w:val="26"/>
          <w:szCs w:val="26"/>
          <w:lang w:val="en-US"/>
        </w:rPr>
      </w:pPr>
      <w:r>
        <w:rPr>
          <w:rFonts w:ascii="Arial" w:hAnsi="Arial" w:cs="Arial"/>
          <w:sz w:val="26"/>
          <w:szCs w:val="26"/>
          <w:lang w:val="en-US"/>
        </w:rPr>
        <w:t>Versus</w:t>
      </w:r>
    </w:p>
    <w:p w14:paraId="29DD59BE" w14:textId="3FC04054" w:rsidR="00E33706" w:rsidRDefault="00E33706" w:rsidP="002B3B98">
      <w:pPr>
        <w:spacing w:after="0"/>
        <w:ind w:right="-270"/>
        <w:jc w:val="both"/>
        <w:rPr>
          <w:rFonts w:ascii="Arial" w:hAnsi="Arial" w:cs="Arial"/>
          <w:sz w:val="26"/>
          <w:szCs w:val="26"/>
          <w:lang w:val="en-US"/>
        </w:rPr>
      </w:pPr>
      <w:r>
        <w:rPr>
          <w:rFonts w:ascii="Arial" w:hAnsi="Arial" w:cs="Arial"/>
          <w:sz w:val="26"/>
          <w:szCs w:val="26"/>
          <w:lang w:val="en-US"/>
        </w:rPr>
        <w:t xml:space="preserve">Unknown persons </w:t>
      </w:r>
      <w:r>
        <w:rPr>
          <w:rFonts w:ascii="Arial" w:hAnsi="Arial" w:cs="Arial"/>
          <w:sz w:val="26"/>
          <w:szCs w:val="26"/>
          <w:lang w:val="en-US"/>
        </w:rPr>
        <w:tab/>
      </w:r>
      <w:r>
        <w:rPr>
          <w:rFonts w:ascii="Arial" w:hAnsi="Arial" w:cs="Arial"/>
          <w:sz w:val="26"/>
          <w:szCs w:val="26"/>
          <w:lang w:val="en-US"/>
        </w:rPr>
        <w:tab/>
      </w:r>
      <w:r>
        <w:rPr>
          <w:rFonts w:ascii="Arial" w:hAnsi="Arial" w:cs="Arial"/>
          <w:sz w:val="26"/>
          <w:szCs w:val="26"/>
          <w:lang w:val="en-US"/>
        </w:rPr>
        <w:tab/>
      </w:r>
      <w:r>
        <w:rPr>
          <w:rFonts w:ascii="Arial" w:hAnsi="Arial" w:cs="Arial"/>
          <w:sz w:val="26"/>
          <w:szCs w:val="26"/>
          <w:lang w:val="en-US"/>
        </w:rPr>
        <w:tab/>
        <w:t xml:space="preserve">   </w:t>
      </w:r>
      <w:r>
        <w:rPr>
          <w:rFonts w:ascii="Arial" w:hAnsi="Arial" w:cs="Arial"/>
          <w:sz w:val="26"/>
          <w:szCs w:val="26"/>
          <w:lang w:val="en-US"/>
        </w:rPr>
        <w:tab/>
      </w:r>
      <w:r>
        <w:rPr>
          <w:rFonts w:ascii="Arial" w:hAnsi="Arial" w:cs="Arial"/>
          <w:sz w:val="26"/>
          <w:szCs w:val="26"/>
          <w:lang w:val="en-US"/>
        </w:rPr>
        <w:tab/>
        <w:t xml:space="preserve">.… Accused </w:t>
      </w:r>
    </w:p>
    <w:p w14:paraId="7669CD64" w14:textId="77777777" w:rsidR="00E33706" w:rsidRDefault="00E33706" w:rsidP="002B3B98">
      <w:pPr>
        <w:spacing w:after="0"/>
        <w:ind w:right="-270"/>
        <w:jc w:val="both"/>
        <w:rPr>
          <w:rFonts w:ascii="Arial" w:hAnsi="Arial" w:cs="Arial"/>
          <w:sz w:val="26"/>
          <w:szCs w:val="26"/>
          <w:lang w:val="en-US"/>
        </w:rPr>
      </w:pPr>
    </w:p>
    <w:p w14:paraId="73B79452" w14:textId="77777777" w:rsidR="002B3B98" w:rsidRDefault="002B3B98" w:rsidP="002B3B98">
      <w:pPr>
        <w:spacing w:after="0"/>
        <w:ind w:left="5040" w:right="-270"/>
        <w:jc w:val="both"/>
        <w:rPr>
          <w:rFonts w:ascii="Arial" w:hAnsi="Arial" w:cs="Arial"/>
          <w:sz w:val="26"/>
          <w:szCs w:val="26"/>
          <w:lang w:val="en-US"/>
        </w:rPr>
      </w:pPr>
      <w:r>
        <w:rPr>
          <w:rFonts w:ascii="Arial" w:hAnsi="Arial" w:cs="Arial"/>
          <w:sz w:val="26"/>
          <w:szCs w:val="26"/>
          <w:lang w:val="en-US"/>
        </w:rPr>
        <w:t xml:space="preserve">FIR No. 538/24 dated 27.11.24 </w:t>
      </w:r>
    </w:p>
    <w:p w14:paraId="64C209CB" w14:textId="77777777" w:rsidR="002B3B98" w:rsidRDefault="002B3B98" w:rsidP="002B3B98">
      <w:pPr>
        <w:spacing w:after="0"/>
        <w:ind w:left="4320" w:right="-270" w:firstLine="720"/>
        <w:jc w:val="both"/>
        <w:rPr>
          <w:rFonts w:ascii="Arial" w:hAnsi="Arial" w:cs="Arial"/>
          <w:sz w:val="26"/>
          <w:szCs w:val="26"/>
          <w:lang w:val="en-US"/>
        </w:rPr>
      </w:pPr>
      <w:r w:rsidRPr="004E68A7">
        <w:rPr>
          <w:rFonts w:ascii="Arial" w:hAnsi="Arial" w:cs="Arial"/>
          <w:sz w:val="26"/>
          <w:szCs w:val="26"/>
          <w:lang w:val="en-US"/>
        </w:rPr>
        <w:t xml:space="preserve">u/s </w:t>
      </w:r>
      <w:r>
        <w:rPr>
          <w:rFonts w:ascii="Arial" w:hAnsi="Arial" w:cs="Arial"/>
          <w:sz w:val="26"/>
          <w:szCs w:val="26"/>
          <w:lang w:val="en-US"/>
        </w:rPr>
        <w:tab/>
      </w:r>
      <w:r w:rsidRPr="004E68A7">
        <w:rPr>
          <w:rFonts w:ascii="Arial" w:hAnsi="Arial" w:cs="Arial"/>
          <w:sz w:val="26"/>
          <w:szCs w:val="26"/>
          <w:lang w:val="en-US"/>
        </w:rPr>
        <w:t>318/319/61(2) BNS</w:t>
      </w:r>
      <w:r>
        <w:rPr>
          <w:rFonts w:ascii="Arial" w:hAnsi="Arial" w:cs="Arial"/>
          <w:sz w:val="26"/>
          <w:szCs w:val="26"/>
          <w:lang w:val="en-US"/>
        </w:rPr>
        <w:t xml:space="preserve"> </w:t>
      </w:r>
    </w:p>
    <w:p w14:paraId="02FEA244" w14:textId="77777777" w:rsidR="002B3B98" w:rsidRDefault="002B3B98" w:rsidP="002B3B98">
      <w:pPr>
        <w:spacing w:after="0"/>
        <w:ind w:left="4320" w:right="-270" w:firstLine="720"/>
        <w:jc w:val="both"/>
        <w:rPr>
          <w:rFonts w:ascii="Arial" w:hAnsi="Arial" w:cs="Arial"/>
          <w:sz w:val="26"/>
          <w:szCs w:val="26"/>
          <w:lang w:val="en-US"/>
        </w:rPr>
      </w:pPr>
      <w:r>
        <w:rPr>
          <w:rFonts w:ascii="Arial" w:hAnsi="Arial" w:cs="Arial"/>
          <w:sz w:val="26"/>
          <w:szCs w:val="26"/>
          <w:lang w:val="en-US"/>
        </w:rPr>
        <w:t xml:space="preserve">P.S. </w:t>
      </w:r>
      <w:r>
        <w:rPr>
          <w:rFonts w:ascii="Arial" w:hAnsi="Arial" w:cs="Arial"/>
          <w:sz w:val="26"/>
          <w:szCs w:val="26"/>
          <w:lang w:val="en-US"/>
        </w:rPr>
        <w:tab/>
        <w:t xml:space="preserve">Special Cell </w:t>
      </w:r>
    </w:p>
    <w:p w14:paraId="7DA3C54B" w14:textId="77777777" w:rsidR="002B3B98" w:rsidRDefault="002B3B98" w:rsidP="002B3B98">
      <w:pPr>
        <w:spacing w:after="0"/>
        <w:ind w:left="4320" w:right="-270" w:firstLine="720"/>
        <w:jc w:val="both"/>
        <w:rPr>
          <w:rFonts w:ascii="Arial" w:hAnsi="Arial" w:cs="Arial"/>
          <w:sz w:val="26"/>
          <w:szCs w:val="26"/>
          <w:lang w:val="en-US"/>
        </w:rPr>
      </w:pPr>
    </w:p>
    <w:p w14:paraId="0ED4D01A" w14:textId="28F48F6D" w:rsidR="002B3B98" w:rsidRPr="002B3B98" w:rsidRDefault="002B3B98" w:rsidP="002B3B98">
      <w:pPr>
        <w:spacing w:after="0"/>
        <w:ind w:left="1440" w:right="-270" w:hanging="1440"/>
        <w:jc w:val="both"/>
        <w:rPr>
          <w:rFonts w:ascii="Arial" w:hAnsi="Arial" w:cs="Arial"/>
          <w:b/>
          <w:bCs/>
          <w:sz w:val="26"/>
          <w:szCs w:val="26"/>
          <w:lang w:val="en-US"/>
        </w:rPr>
      </w:pPr>
      <w:r w:rsidRPr="002B3B98">
        <w:rPr>
          <w:rFonts w:ascii="Arial" w:hAnsi="Arial" w:cs="Arial"/>
          <w:b/>
          <w:bCs/>
          <w:sz w:val="26"/>
          <w:szCs w:val="26"/>
          <w:lang w:val="en-US"/>
        </w:rPr>
        <w:t xml:space="preserve">Sub: - </w:t>
      </w:r>
      <w:r w:rsidRPr="002B3B98">
        <w:rPr>
          <w:rFonts w:ascii="Arial" w:hAnsi="Arial" w:cs="Arial"/>
          <w:b/>
          <w:bCs/>
          <w:sz w:val="26"/>
          <w:szCs w:val="26"/>
          <w:lang w:val="en-US"/>
        </w:rPr>
        <w:tab/>
      </w:r>
      <w:r w:rsidRPr="002B3B98">
        <w:rPr>
          <w:rFonts w:ascii="Arial" w:hAnsi="Arial" w:cs="Arial"/>
          <w:b/>
          <w:bCs/>
          <w:sz w:val="26"/>
          <w:szCs w:val="26"/>
          <w:lang w:val="en-US"/>
        </w:rPr>
        <w:t>Reply of application</w:t>
      </w:r>
      <w:r w:rsidRPr="002B3B98">
        <w:rPr>
          <w:rFonts w:ascii="Arial" w:hAnsi="Arial" w:cs="Arial"/>
          <w:b/>
          <w:bCs/>
          <w:sz w:val="26"/>
          <w:szCs w:val="26"/>
          <w:lang w:val="en-US"/>
        </w:rPr>
        <w:t xml:space="preserve"> seeking compliance of order dated 05.12.2024 passed </w:t>
      </w:r>
      <w:r w:rsidRPr="002B3B98">
        <w:rPr>
          <w:rFonts w:ascii="Arial" w:hAnsi="Arial" w:cs="Arial"/>
          <w:b/>
          <w:bCs/>
          <w:sz w:val="26"/>
          <w:szCs w:val="26"/>
          <w:lang w:val="en-US"/>
        </w:rPr>
        <w:t xml:space="preserve">for release of money to complainant </w:t>
      </w:r>
    </w:p>
    <w:p w14:paraId="1540379C" w14:textId="77777777" w:rsidR="002B3B98" w:rsidRDefault="002B3B98" w:rsidP="002B3B98">
      <w:pPr>
        <w:spacing w:after="0"/>
        <w:ind w:right="-270"/>
        <w:jc w:val="both"/>
        <w:rPr>
          <w:rFonts w:ascii="Arial" w:hAnsi="Arial" w:cs="Arial"/>
          <w:sz w:val="26"/>
          <w:szCs w:val="26"/>
          <w:lang w:val="en-US"/>
        </w:rPr>
      </w:pPr>
    </w:p>
    <w:p w14:paraId="5BA21E0F" w14:textId="77777777" w:rsidR="002B3B98" w:rsidRPr="002B3B98" w:rsidRDefault="002B3B98" w:rsidP="002B3B98">
      <w:pPr>
        <w:spacing w:after="0"/>
        <w:ind w:right="-270"/>
        <w:jc w:val="both"/>
        <w:rPr>
          <w:rFonts w:ascii="Arial" w:hAnsi="Arial" w:cs="Arial"/>
          <w:b/>
          <w:bCs/>
          <w:sz w:val="26"/>
          <w:szCs w:val="26"/>
          <w:lang w:val="en-US"/>
        </w:rPr>
      </w:pPr>
      <w:r w:rsidRPr="002B3B98">
        <w:rPr>
          <w:rFonts w:ascii="Arial" w:hAnsi="Arial" w:cs="Arial"/>
          <w:b/>
          <w:bCs/>
          <w:sz w:val="26"/>
          <w:szCs w:val="26"/>
          <w:lang w:val="en-US"/>
        </w:rPr>
        <w:t xml:space="preserve">Hon’ble Sir, </w:t>
      </w:r>
    </w:p>
    <w:p w14:paraId="41388C3D" w14:textId="77777777" w:rsidR="002B3B98" w:rsidRDefault="002B3B98" w:rsidP="002B3B98">
      <w:pPr>
        <w:ind w:right="-270"/>
        <w:jc w:val="both"/>
        <w:rPr>
          <w:rFonts w:ascii="Arial" w:hAnsi="Arial" w:cs="Arial"/>
          <w:sz w:val="26"/>
          <w:szCs w:val="26"/>
          <w:lang w:val="en-US"/>
        </w:rPr>
      </w:pPr>
      <w:r>
        <w:rPr>
          <w:rFonts w:ascii="Arial" w:hAnsi="Arial" w:cs="Arial"/>
          <w:sz w:val="26"/>
          <w:szCs w:val="26"/>
          <w:lang w:val="en-US"/>
        </w:rPr>
        <w:t xml:space="preserve"> </w:t>
      </w:r>
      <w:r>
        <w:rPr>
          <w:rFonts w:ascii="Arial" w:hAnsi="Arial" w:cs="Arial"/>
          <w:sz w:val="26"/>
          <w:szCs w:val="26"/>
          <w:lang w:val="en-US"/>
        </w:rPr>
        <w:tab/>
        <w:t>Most respectfully submitted</w:t>
      </w:r>
      <w:r>
        <w:rPr>
          <w:rFonts w:ascii="Arial" w:hAnsi="Arial" w:cs="Arial"/>
          <w:sz w:val="26"/>
          <w:szCs w:val="26"/>
          <w:lang w:val="en-US"/>
        </w:rPr>
        <w:t xml:space="preserve"> as under;</w:t>
      </w:r>
    </w:p>
    <w:p w14:paraId="7567FCBD" w14:textId="4E1EB631" w:rsidR="002B3B98" w:rsidRPr="002B3B98" w:rsidRDefault="002B3B98" w:rsidP="002B3B98">
      <w:pPr>
        <w:pStyle w:val="ListParagraph"/>
        <w:numPr>
          <w:ilvl w:val="0"/>
          <w:numId w:val="2"/>
        </w:numPr>
        <w:ind w:left="450" w:right="-270" w:hanging="450"/>
        <w:jc w:val="both"/>
        <w:rPr>
          <w:rFonts w:ascii="Arial" w:hAnsi="Arial" w:cs="Arial"/>
          <w:sz w:val="26"/>
          <w:szCs w:val="26"/>
        </w:rPr>
      </w:pPr>
      <w:r>
        <w:rPr>
          <w:rFonts w:ascii="Arial" w:hAnsi="Arial" w:cs="Arial"/>
          <w:sz w:val="26"/>
          <w:szCs w:val="26"/>
        </w:rPr>
        <w:t>T</w:t>
      </w:r>
      <w:r w:rsidRPr="002B3B98">
        <w:rPr>
          <w:rFonts w:ascii="Arial" w:hAnsi="Arial" w:cs="Arial"/>
          <w:sz w:val="26"/>
          <w:szCs w:val="26"/>
        </w:rPr>
        <w:t>hat complainant Arun Kumar Jain filed a complaint against investment fraud of Rs. 18.40 Crores. Complainant was</w:t>
      </w:r>
      <w:r w:rsidRPr="002B3B98">
        <w:rPr>
          <w:rFonts w:ascii="Arial" w:hAnsi="Arial" w:cs="Arial"/>
          <w:sz w:val="26"/>
          <w:szCs w:val="26"/>
        </w:rPr>
        <w:t xml:space="preserve"> induced for trading on the pretext of exorbitant profit and was </w:t>
      </w:r>
      <w:r w:rsidRPr="002B3B98">
        <w:rPr>
          <w:rFonts w:ascii="Arial" w:hAnsi="Arial" w:cs="Arial"/>
          <w:sz w:val="26"/>
          <w:szCs w:val="26"/>
        </w:rPr>
        <w:t xml:space="preserve">joined in WhatsApp groups Bajaj </w:t>
      </w:r>
      <w:proofErr w:type="spellStart"/>
      <w:r w:rsidRPr="002B3B98">
        <w:rPr>
          <w:rFonts w:ascii="Arial" w:hAnsi="Arial" w:cs="Arial"/>
          <w:sz w:val="26"/>
          <w:szCs w:val="26"/>
        </w:rPr>
        <w:t>Finserv</w:t>
      </w:r>
      <w:proofErr w:type="spellEnd"/>
      <w:r w:rsidRPr="002B3B98">
        <w:rPr>
          <w:rFonts w:ascii="Arial" w:hAnsi="Arial" w:cs="Arial"/>
          <w:sz w:val="26"/>
          <w:szCs w:val="26"/>
        </w:rPr>
        <w:t>- Bajaj SST-XAI INTERNATIONAL and Saif India stock-VIP 205 wherein he was tutored regarding investment and trading with exorbitant profits. He received a link and was coerced to download the application for online trading, where stocks were displayed at a price and when sold, good profit was shown on the platform. He starting making payments on their inducement of exorbitant profits and transferred Rs. From his two bank accounts (1) RBL Bank- Acc. No. 309811041129- Amt sent-Rs.14,36,00,000/- and (2) AXIS Bank - Acc. No.5719609227- Amt sent- Rs. 91,50,000/- to 26 different bank accounts</w:t>
      </w:r>
      <w:r w:rsidR="00EF4BDF">
        <w:rPr>
          <w:rFonts w:ascii="Arial" w:hAnsi="Arial" w:cs="Arial"/>
          <w:sz w:val="26"/>
          <w:szCs w:val="26"/>
        </w:rPr>
        <w:t xml:space="preserve">. </w:t>
      </w:r>
    </w:p>
    <w:p w14:paraId="2B14981F" w14:textId="77777777" w:rsidR="002B3B98" w:rsidRDefault="002B3B98" w:rsidP="002B3B98">
      <w:pPr>
        <w:spacing w:after="0"/>
        <w:jc w:val="both"/>
        <w:rPr>
          <w:rFonts w:ascii="Arial" w:hAnsi="Arial" w:cs="Arial"/>
          <w:sz w:val="26"/>
          <w:szCs w:val="26"/>
          <w:lang w:val="en-US"/>
        </w:rPr>
      </w:pPr>
    </w:p>
    <w:p w14:paraId="501CB30E" w14:textId="77E2D002" w:rsidR="002B3B98" w:rsidRDefault="002B3B98" w:rsidP="002B3B98">
      <w:pPr>
        <w:pStyle w:val="ListParagraph"/>
        <w:numPr>
          <w:ilvl w:val="0"/>
          <w:numId w:val="2"/>
        </w:numPr>
        <w:spacing w:after="0"/>
        <w:ind w:left="450" w:hanging="540"/>
        <w:jc w:val="both"/>
        <w:rPr>
          <w:rFonts w:ascii="Arial" w:hAnsi="Arial" w:cs="Arial"/>
          <w:sz w:val="26"/>
          <w:szCs w:val="26"/>
        </w:rPr>
      </w:pPr>
      <w:r>
        <w:rPr>
          <w:rFonts w:ascii="Arial" w:hAnsi="Arial" w:cs="Arial"/>
          <w:sz w:val="26"/>
          <w:szCs w:val="26"/>
        </w:rPr>
        <w:t xml:space="preserve">That </w:t>
      </w:r>
      <w:r w:rsidRPr="002B3B98">
        <w:rPr>
          <w:rFonts w:ascii="Arial" w:hAnsi="Arial" w:cs="Arial"/>
          <w:sz w:val="26"/>
          <w:szCs w:val="26"/>
        </w:rPr>
        <w:t>complain</w:t>
      </w:r>
      <w:r>
        <w:rPr>
          <w:rFonts w:ascii="Arial" w:hAnsi="Arial" w:cs="Arial"/>
          <w:sz w:val="26"/>
          <w:szCs w:val="26"/>
        </w:rPr>
        <w:t>an</w:t>
      </w:r>
      <w:r w:rsidRPr="002B3B98">
        <w:rPr>
          <w:rFonts w:ascii="Arial" w:hAnsi="Arial" w:cs="Arial"/>
          <w:sz w:val="26"/>
          <w:szCs w:val="26"/>
        </w:rPr>
        <w:t>t</w:t>
      </w:r>
      <w:r>
        <w:rPr>
          <w:rFonts w:ascii="Arial" w:hAnsi="Arial" w:cs="Arial"/>
          <w:sz w:val="26"/>
          <w:szCs w:val="26"/>
        </w:rPr>
        <w:t xml:space="preserve"> </w:t>
      </w:r>
      <w:r w:rsidRPr="002B3B98">
        <w:rPr>
          <w:rFonts w:ascii="Arial" w:hAnsi="Arial" w:cs="Arial"/>
          <w:sz w:val="26"/>
          <w:szCs w:val="26"/>
        </w:rPr>
        <w:t>also lodged</w:t>
      </w:r>
      <w:r>
        <w:rPr>
          <w:rFonts w:ascii="Arial" w:hAnsi="Arial" w:cs="Arial"/>
          <w:sz w:val="26"/>
          <w:szCs w:val="26"/>
        </w:rPr>
        <w:t xml:space="preserve"> complaints </w:t>
      </w:r>
      <w:r w:rsidRPr="002B3B98">
        <w:rPr>
          <w:rFonts w:ascii="Arial" w:hAnsi="Arial" w:cs="Arial"/>
          <w:sz w:val="26"/>
          <w:szCs w:val="26"/>
        </w:rPr>
        <w:t>on MHA cyber helpline</w:t>
      </w:r>
      <w:r>
        <w:rPr>
          <w:rFonts w:ascii="Arial" w:hAnsi="Arial" w:cs="Arial"/>
          <w:sz w:val="26"/>
          <w:szCs w:val="26"/>
        </w:rPr>
        <w:t xml:space="preserve"> no. </w:t>
      </w:r>
      <w:r w:rsidRPr="002B3B98">
        <w:rPr>
          <w:rFonts w:ascii="Arial" w:hAnsi="Arial" w:cs="Arial"/>
          <w:sz w:val="26"/>
          <w:szCs w:val="26"/>
        </w:rPr>
        <w:t>1930 vide</w:t>
      </w:r>
      <w:r>
        <w:rPr>
          <w:rFonts w:ascii="Arial" w:hAnsi="Arial" w:cs="Arial"/>
          <w:sz w:val="26"/>
          <w:szCs w:val="26"/>
        </w:rPr>
        <w:t xml:space="preserve"> </w:t>
      </w:r>
      <w:r w:rsidRPr="002B3B98">
        <w:rPr>
          <w:rFonts w:ascii="Arial" w:hAnsi="Arial" w:cs="Arial"/>
          <w:sz w:val="26"/>
          <w:szCs w:val="26"/>
        </w:rPr>
        <w:t>Acknowledgement Nos. (1)</w:t>
      </w:r>
      <w:r w:rsidRPr="002B3B98">
        <w:rPr>
          <w:rFonts w:ascii="Arial" w:hAnsi="Arial" w:cs="Arial"/>
          <w:sz w:val="26"/>
          <w:szCs w:val="26"/>
        </w:rPr>
        <w:t xml:space="preserve"> </w:t>
      </w:r>
      <w:r w:rsidRPr="002B3B98">
        <w:rPr>
          <w:rFonts w:ascii="Arial" w:hAnsi="Arial" w:cs="Arial"/>
          <w:sz w:val="26"/>
          <w:szCs w:val="26"/>
        </w:rPr>
        <w:t>30811240054149</w:t>
      </w:r>
      <w:r w:rsidRPr="002B3B98">
        <w:rPr>
          <w:rFonts w:ascii="Arial" w:hAnsi="Arial" w:cs="Arial"/>
          <w:sz w:val="26"/>
          <w:szCs w:val="26"/>
        </w:rPr>
        <w:t xml:space="preserve">, </w:t>
      </w:r>
      <w:r w:rsidRPr="002B3B98">
        <w:rPr>
          <w:rFonts w:ascii="Arial" w:hAnsi="Arial" w:cs="Arial"/>
          <w:sz w:val="26"/>
          <w:szCs w:val="26"/>
        </w:rPr>
        <w:t>(2)</w:t>
      </w:r>
      <w:r w:rsidRPr="002B3B98">
        <w:rPr>
          <w:rFonts w:ascii="Arial" w:hAnsi="Arial" w:cs="Arial"/>
          <w:sz w:val="26"/>
          <w:szCs w:val="26"/>
        </w:rPr>
        <w:t xml:space="preserve"> </w:t>
      </w:r>
      <w:r w:rsidRPr="002B3B98">
        <w:rPr>
          <w:rFonts w:ascii="Arial" w:hAnsi="Arial" w:cs="Arial"/>
          <w:sz w:val="26"/>
          <w:szCs w:val="26"/>
        </w:rPr>
        <w:t>30811240054434</w:t>
      </w:r>
      <w:r w:rsidRPr="002B3B98">
        <w:rPr>
          <w:rFonts w:ascii="Arial" w:hAnsi="Arial" w:cs="Arial"/>
          <w:sz w:val="26"/>
          <w:szCs w:val="26"/>
        </w:rPr>
        <w:t xml:space="preserve"> </w:t>
      </w:r>
      <w:r w:rsidRPr="002B3B98">
        <w:rPr>
          <w:rFonts w:ascii="Arial" w:hAnsi="Arial" w:cs="Arial"/>
          <w:sz w:val="26"/>
          <w:szCs w:val="26"/>
        </w:rPr>
        <w:t>and (3) 20811240094743. On the basis of above complaint present case vide FIR no. 538/24 dated 27.11.24 u/s 318/319/61(2) BNS at P.S. Special Cell and investigation was taken up at IFSO, Special Cell</w:t>
      </w:r>
      <w:r>
        <w:rPr>
          <w:rFonts w:ascii="Arial" w:hAnsi="Arial" w:cs="Arial"/>
          <w:sz w:val="26"/>
          <w:szCs w:val="26"/>
        </w:rPr>
        <w:t>.</w:t>
      </w:r>
    </w:p>
    <w:p w14:paraId="5B73CB92" w14:textId="77777777" w:rsidR="002B3B98" w:rsidRDefault="002B3B98" w:rsidP="002B3B98">
      <w:pPr>
        <w:pStyle w:val="ListParagraph"/>
        <w:spacing w:after="0"/>
        <w:ind w:left="450"/>
        <w:jc w:val="both"/>
        <w:rPr>
          <w:rFonts w:ascii="Arial" w:hAnsi="Arial" w:cs="Arial"/>
          <w:sz w:val="26"/>
          <w:szCs w:val="26"/>
        </w:rPr>
      </w:pPr>
    </w:p>
    <w:p w14:paraId="600EA8F1" w14:textId="47F5519B" w:rsidR="002B3B98" w:rsidRDefault="002B3B98" w:rsidP="002B3B98">
      <w:pPr>
        <w:pStyle w:val="ListParagraph"/>
        <w:numPr>
          <w:ilvl w:val="0"/>
          <w:numId w:val="2"/>
        </w:numPr>
        <w:spacing w:after="0"/>
        <w:ind w:left="450" w:hanging="540"/>
        <w:jc w:val="both"/>
        <w:rPr>
          <w:rFonts w:ascii="Arial" w:hAnsi="Arial" w:cs="Arial"/>
          <w:sz w:val="26"/>
          <w:szCs w:val="26"/>
        </w:rPr>
      </w:pPr>
      <w:r w:rsidRPr="002B3B98">
        <w:rPr>
          <w:rFonts w:ascii="Arial" w:hAnsi="Arial" w:cs="Arial"/>
          <w:sz w:val="26"/>
          <w:szCs w:val="26"/>
        </w:rPr>
        <w:t>That during investigation bank statement of complainant was obtained and money was found transferred in different account as alleged by the complainant</w:t>
      </w:r>
      <w:r>
        <w:rPr>
          <w:rFonts w:ascii="Arial" w:hAnsi="Arial" w:cs="Arial"/>
          <w:sz w:val="26"/>
          <w:szCs w:val="26"/>
        </w:rPr>
        <w:t xml:space="preserve"> and mentioned as above</w:t>
      </w:r>
      <w:r w:rsidRPr="002B3B98">
        <w:rPr>
          <w:rFonts w:ascii="Arial" w:hAnsi="Arial" w:cs="Arial"/>
          <w:sz w:val="26"/>
          <w:szCs w:val="26"/>
        </w:rPr>
        <w:t xml:space="preserve">. </w:t>
      </w:r>
    </w:p>
    <w:p w14:paraId="2D740563" w14:textId="77777777" w:rsidR="002B3B98" w:rsidRPr="002B3B98" w:rsidRDefault="002B3B98" w:rsidP="002B3B98">
      <w:pPr>
        <w:pStyle w:val="ListParagraph"/>
        <w:rPr>
          <w:rFonts w:ascii="Arial" w:hAnsi="Arial" w:cs="Arial"/>
          <w:sz w:val="26"/>
          <w:szCs w:val="26"/>
        </w:rPr>
      </w:pPr>
    </w:p>
    <w:p w14:paraId="405EB23A" w14:textId="531B1C1E" w:rsidR="000E36B1" w:rsidRDefault="002B3B98" w:rsidP="000E36B1">
      <w:pPr>
        <w:pStyle w:val="ListParagraph"/>
        <w:numPr>
          <w:ilvl w:val="0"/>
          <w:numId w:val="2"/>
        </w:numPr>
        <w:spacing w:after="0"/>
        <w:ind w:left="450" w:hanging="540"/>
        <w:jc w:val="both"/>
        <w:rPr>
          <w:rFonts w:ascii="Arial" w:hAnsi="Arial" w:cs="Arial"/>
          <w:sz w:val="26"/>
          <w:szCs w:val="26"/>
        </w:rPr>
      </w:pPr>
      <w:r>
        <w:rPr>
          <w:rFonts w:ascii="Arial" w:hAnsi="Arial" w:cs="Arial"/>
          <w:sz w:val="26"/>
          <w:szCs w:val="26"/>
        </w:rPr>
        <w:lastRenderedPageBreak/>
        <w:t xml:space="preserve">That </w:t>
      </w:r>
      <w:r w:rsidRPr="002B3B98">
        <w:rPr>
          <w:rFonts w:ascii="Arial" w:hAnsi="Arial" w:cs="Arial"/>
          <w:sz w:val="26"/>
          <w:szCs w:val="26"/>
        </w:rPr>
        <w:t xml:space="preserve">Information about money trails qua </w:t>
      </w:r>
      <w:r>
        <w:rPr>
          <w:rFonts w:ascii="Arial" w:hAnsi="Arial" w:cs="Arial"/>
          <w:sz w:val="26"/>
          <w:szCs w:val="26"/>
        </w:rPr>
        <w:t>a</w:t>
      </w:r>
      <w:r w:rsidRPr="002B3B98">
        <w:rPr>
          <w:rFonts w:ascii="Arial" w:hAnsi="Arial" w:cs="Arial"/>
          <w:sz w:val="26"/>
          <w:szCs w:val="26"/>
        </w:rPr>
        <w:t>cknowledgement no</w:t>
      </w:r>
      <w:r>
        <w:rPr>
          <w:rFonts w:ascii="Arial" w:hAnsi="Arial" w:cs="Arial"/>
          <w:sz w:val="26"/>
          <w:szCs w:val="26"/>
        </w:rPr>
        <w:t xml:space="preserve">s. (1) </w:t>
      </w:r>
      <w:r w:rsidRPr="002B3B98">
        <w:rPr>
          <w:rFonts w:ascii="Arial" w:hAnsi="Arial" w:cs="Arial"/>
          <w:sz w:val="26"/>
          <w:szCs w:val="26"/>
        </w:rPr>
        <w:t>30811240054149</w:t>
      </w:r>
      <w:r>
        <w:rPr>
          <w:rFonts w:ascii="Arial" w:hAnsi="Arial" w:cs="Arial"/>
          <w:sz w:val="26"/>
          <w:szCs w:val="26"/>
        </w:rPr>
        <w:t xml:space="preserve">, </w:t>
      </w:r>
      <w:r w:rsidRPr="002B3B98">
        <w:rPr>
          <w:rFonts w:ascii="Arial" w:hAnsi="Arial" w:cs="Arial"/>
          <w:sz w:val="26"/>
          <w:szCs w:val="26"/>
        </w:rPr>
        <w:t>(2)</w:t>
      </w:r>
      <w:r>
        <w:rPr>
          <w:rFonts w:ascii="Arial" w:hAnsi="Arial" w:cs="Arial"/>
          <w:sz w:val="26"/>
          <w:szCs w:val="26"/>
        </w:rPr>
        <w:t xml:space="preserve"> </w:t>
      </w:r>
      <w:r w:rsidRPr="002B3B98">
        <w:rPr>
          <w:rFonts w:ascii="Arial" w:hAnsi="Arial" w:cs="Arial"/>
          <w:sz w:val="26"/>
          <w:szCs w:val="26"/>
        </w:rPr>
        <w:t>30811240054434</w:t>
      </w:r>
      <w:r>
        <w:rPr>
          <w:rFonts w:ascii="Arial" w:hAnsi="Arial" w:cs="Arial"/>
          <w:sz w:val="26"/>
          <w:szCs w:val="26"/>
        </w:rPr>
        <w:t xml:space="preserve"> </w:t>
      </w:r>
      <w:r w:rsidRPr="002B3B98">
        <w:rPr>
          <w:rFonts w:ascii="Arial" w:hAnsi="Arial" w:cs="Arial"/>
          <w:sz w:val="26"/>
          <w:szCs w:val="26"/>
        </w:rPr>
        <w:t>and (3)</w:t>
      </w:r>
      <w:r>
        <w:rPr>
          <w:rFonts w:ascii="Arial" w:hAnsi="Arial" w:cs="Arial"/>
          <w:sz w:val="26"/>
          <w:szCs w:val="26"/>
        </w:rPr>
        <w:t xml:space="preserve"> </w:t>
      </w:r>
      <w:r w:rsidRPr="002B3B98">
        <w:rPr>
          <w:rFonts w:ascii="Arial" w:hAnsi="Arial" w:cs="Arial"/>
          <w:sz w:val="26"/>
          <w:szCs w:val="26"/>
        </w:rPr>
        <w:t>20811240094743 was obtained from National Cybercrime Reporting Portal (NCRP) and money was found siphoned through different bank accounts. The Information received from NCRP portal</w:t>
      </w:r>
      <w:r>
        <w:rPr>
          <w:rFonts w:ascii="Arial" w:hAnsi="Arial" w:cs="Arial"/>
          <w:sz w:val="26"/>
          <w:szCs w:val="26"/>
        </w:rPr>
        <w:t xml:space="preserve"> also </w:t>
      </w:r>
      <w:r w:rsidRPr="002B3B98">
        <w:rPr>
          <w:rFonts w:ascii="Arial" w:hAnsi="Arial" w:cs="Arial"/>
          <w:sz w:val="26"/>
          <w:szCs w:val="26"/>
        </w:rPr>
        <w:t>revealed that after receipt of money in above mentioned bank accounts the same have been siphoned off in hundreds of bank accounts</w:t>
      </w:r>
      <w:r>
        <w:rPr>
          <w:rFonts w:ascii="Arial" w:hAnsi="Arial" w:cs="Arial"/>
          <w:sz w:val="26"/>
          <w:szCs w:val="26"/>
        </w:rPr>
        <w:t xml:space="preserve"> and some of the cheated money was put on hold by the banks </w:t>
      </w:r>
      <w:r w:rsidR="000E36B1">
        <w:rPr>
          <w:rFonts w:ascii="Arial" w:hAnsi="Arial" w:cs="Arial"/>
          <w:sz w:val="26"/>
          <w:szCs w:val="26"/>
        </w:rPr>
        <w:t>against</w:t>
      </w:r>
      <w:r>
        <w:rPr>
          <w:rFonts w:ascii="Arial" w:hAnsi="Arial" w:cs="Arial"/>
          <w:sz w:val="26"/>
          <w:szCs w:val="26"/>
        </w:rPr>
        <w:t xml:space="preserve"> the </w:t>
      </w:r>
      <w:r w:rsidR="000E36B1">
        <w:rPr>
          <w:rFonts w:ascii="Arial" w:hAnsi="Arial" w:cs="Arial"/>
          <w:sz w:val="26"/>
          <w:szCs w:val="26"/>
        </w:rPr>
        <w:t>above-mentioned</w:t>
      </w:r>
      <w:r>
        <w:rPr>
          <w:rFonts w:ascii="Arial" w:hAnsi="Arial" w:cs="Arial"/>
          <w:sz w:val="26"/>
          <w:szCs w:val="26"/>
        </w:rPr>
        <w:t xml:space="preserve"> acknowledgements</w:t>
      </w:r>
      <w:r w:rsidR="000E36B1">
        <w:rPr>
          <w:rFonts w:ascii="Arial" w:hAnsi="Arial" w:cs="Arial"/>
          <w:sz w:val="26"/>
          <w:szCs w:val="26"/>
        </w:rPr>
        <w:t xml:space="preserve"> by the following banks</w:t>
      </w:r>
      <w:r w:rsidR="00C4107C">
        <w:rPr>
          <w:rFonts w:ascii="Arial" w:hAnsi="Arial" w:cs="Arial"/>
          <w:sz w:val="26"/>
          <w:szCs w:val="26"/>
        </w:rPr>
        <w:t xml:space="preserve"> and bank wise detail is enclosed as Annexure A.</w:t>
      </w:r>
      <w:r w:rsidR="000E36B1">
        <w:rPr>
          <w:rFonts w:ascii="Arial" w:hAnsi="Arial" w:cs="Arial"/>
          <w:sz w:val="26"/>
          <w:szCs w:val="26"/>
        </w:rPr>
        <w:t xml:space="preserve"> </w:t>
      </w:r>
    </w:p>
    <w:p w14:paraId="1A34E13B" w14:textId="77777777" w:rsidR="000E36B1" w:rsidRPr="000E36B1" w:rsidRDefault="000E36B1" w:rsidP="000E36B1">
      <w:pPr>
        <w:pStyle w:val="ListParagraph"/>
        <w:rPr>
          <w:rFonts w:ascii="Arial" w:hAnsi="Arial" w:cs="Arial"/>
          <w:sz w:val="26"/>
          <w:szCs w:val="26"/>
        </w:rPr>
      </w:pPr>
    </w:p>
    <w:p w14:paraId="11B9A67E" w14:textId="65018AA9"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HDFC Bank (22 accounts)</w:t>
      </w:r>
    </w:p>
    <w:p w14:paraId="42558144" w14:textId="4EC66B98"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State Bank of India (32 accounts)</w:t>
      </w:r>
    </w:p>
    <w:p w14:paraId="397E047D" w14:textId="169A81A1"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Axis Bank (3 accounts)</w:t>
      </w:r>
    </w:p>
    <w:p w14:paraId="68F839F6" w14:textId="30D04F20"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Bank of Baroda (12 accounts)</w:t>
      </w:r>
    </w:p>
    <w:p w14:paraId="1A8285F6" w14:textId="2914B53E"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Canara Bank (8 accounts)</w:t>
      </w:r>
    </w:p>
    <w:p w14:paraId="03D26D96" w14:textId="4C170F5E"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Central Bank (6 accounts)</w:t>
      </w:r>
    </w:p>
    <w:p w14:paraId="0F331E7C" w14:textId="7C849F65"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ICICI Bank (10 accounts)</w:t>
      </w:r>
    </w:p>
    <w:p w14:paraId="6C4E3E19" w14:textId="63A2D27E"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Bank of India (7 accounts0</w:t>
      </w:r>
    </w:p>
    <w:p w14:paraId="4D8CB8D2" w14:textId="72C942AE"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Bank of Maharashtra (1 accounts)</w:t>
      </w:r>
    </w:p>
    <w:p w14:paraId="564F834A" w14:textId="547BA40B"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Federal bank (4 accounts</w:t>
      </w:r>
      <w:r w:rsidR="00C4107C">
        <w:rPr>
          <w:rFonts w:ascii="Arial" w:hAnsi="Arial" w:cs="Arial"/>
          <w:sz w:val="26"/>
          <w:szCs w:val="26"/>
        </w:rPr>
        <w:t xml:space="preserve"> S. </w:t>
      </w:r>
      <w:proofErr w:type="gramStart"/>
      <w:r w:rsidR="00C4107C">
        <w:rPr>
          <w:rFonts w:ascii="Arial" w:hAnsi="Arial" w:cs="Arial"/>
          <w:sz w:val="26"/>
          <w:szCs w:val="26"/>
        </w:rPr>
        <w:t>No. ,</w:t>
      </w:r>
      <w:proofErr w:type="gramEnd"/>
      <w:r w:rsidR="00C4107C">
        <w:rPr>
          <w:rFonts w:ascii="Arial" w:hAnsi="Arial" w:cs="Arial"/>
          <w:sz w:val="26"/>
          <w:szCs w:val="26"/>
        </w:rPr>
        <w:t xml:space="preserve"> 129</w:t>
      </w:r>
      <w:r>
        <w:rPr>
          <w:rFonts w:ascii="Arial" w:hAnsi="Arial" w:cs="Arial"/>
          <w:sz w:val="26"/>
          <w:szCs w:val="26"/>
        </w:rPr>
        <w:t>)</w:t>
      </w:r>
    </w:p>
    <w:p w14:paraId="14C56F6D" w14:textId="40A56732"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IDBI Bank (4 accounts)</w:t>
      </w:r>
    </w:p>
    <w:p w14:paraId="2D3EDC7D" w14:textId="53DB7A49"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Indian bank (6 accounts)</w:t>
      </w:r>
    </w:p>
    <w:p w14:paraId="5FC9B67B" w14:textId="04541368"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Jammu and Kashmir Bank (2 accounts)</w:t>
      </w:r>
    </w:p>
    <w:p w14:paraId="4B3A714A" w14:textId="57D9F274"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Jana Small Finance bank (2 accounts)</w:t>
      </w:r>
    </w:p>
    <w:p w14:paraId="628216CD" w14:textId="669B46BE"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Karur Vysya Bank (1 account)</w:t>
      </w:r>
    </w:p>
    <w:p w14:paraId="0B336A96" w14:textId="3F28ABEF"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Kotak Mahindra Bank (2 accounts)</w:t>
      </w:r>
    </w:p>
    <w:p w14:paraId="64888F98" w14:textId="53C60E15"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Punjab and Sindh bank (1 account)</w:t>
      </w:r>
    </w:p>
    <w:p w14:paraId="3C5CC83D" w14:textId="72A6FCA0" w:rsidR="000E36B1" w:rsidRDefault="000E36B1" w:rsidP="000E36B1">
      <w:pPr>
        <w:pStyle w:val="ListParagraph"/>
        <w:numPr>
          <w:ilvl w:val="0"/>
          <w:numId w:val="3"/>
        </w:numPr>
        <w:spacing w:after="0"/>
        <w:jc w:val="both"/>
        <w:rPr>
          <w:rFonts w:ascii="Arial" w:hAnsi="Arial" w:cs="Arial"/>
          <w:sz w:val="26"/>
          <w:szCs w:val="26"/>
        </w:rPr>
      </w:pPr>
      <w:r>
        <w:rPr>
          <w:rFonts w:ascii="Arial" w:hAnsi="Arial" w:cs="Arial"/>
          <w:sz w:val="26"/>
          <w:szCs w:val="26"/>
        </w:rPr>
        <w:t>Ratnakar Bank (4 accounts)</w:t>
      </w:r>
    </w:p>
    <w:p w14:paraId="2A9F175B" w14:textId="3BEE999F" w:rsidR="00C4107C" w:rsidRDefault="00C4107C" w:rsidP="000E36B1">
      <w:pPr>
        <w:pStyle w:val="ListParagraph"/>
        <w:numPr>
          <w:ilvl w:val="0"/>
          <w:numId w:val="3"/>
        </w:numPr>
        <w:spacing w:after="0"/>
        <w:jc w:val="both"/>
        <w:rPr>
          <w:rFonts w:ascii="Arial" w:hAnsi="Arial" w:cs="Arial"/>
          <w:sz w:val="26"/>
          <w:szCs w:val="26"/>
        </w:rPr>
      </w:pPr>
      <w:r>
        <w:rPr>
          <w:rFonts w:ascii="Arial" w:hAnsi="Arial" w:cs="Arial"/>
          <w:sz w:val="26"/>
          <w:szCs w:val="26"/>
        </w:rPr>
        <w:t>Saraswat co-operative Bank (1 account S. No. 128)</w:t>
      </w:r>
    </w:p>
    <w:p w14:paraId="445C26D1" w14:textId="5F3FE0BA" w:rsidR="000E36B1" w:rsidRDefault="00C4107C" w:rsidP="000E36B1">
      <w:pPr>
        <w:pStyle w:val="ListParagraph"/>
        <w:numPr>
          <w:ilvl w:val="0"/>
          <w:numId w:val="3"/>
        </w:numPr>
        <w:spacing w:after="0"/>
        <w:jc w:val="both"/>
        <w:rPr>
          <w:rFonts w:ascii="Arial" w:hAnsi="Arial" w:cs="Arial"/>
          <w:sz w:val="26"/>
          <w:szCs w:val="26"/>
        </w:rPr>
      </w:pPr>
      <w:r>
        <w:rPr>
          <w:rFonts w:ascii="Arial" w:hAnsi="Arial" w:cs="Arial"/>
          <w:sz w:val="26"/>
          <w:szCs w:val="26"/>
        </w:rPr>
        <w:t xml:space="preserve"> Yes bank (1 account S. No. 130)</w:t>
      </w:r>
    </w:p>
    <w:p w14:paraId="159CC60D" w14:textId="6A835737" w:rsidR="00C4107C" w:rsidRDefault="00C4107C" w:rsidP="000E36B1">
      <w:pPr>
        <w:pStyle w:val="ListParagraph"/>
        <w:numPr>
          <w:ilvl w:val="0"/>
          <w:numId w:val="3"/>
        </w:numPr>
        <w:spacing w:after="0"/>
        <w:jc w:val="both"/>
        <w:rPr>
          <w:rFonts w:ascii="Arial" w:hAnsi="Arial" w:cs="Arial"/>
          <w:sz w:val="26"/>
          <w:szCs w:val="26"/>
        </w:rPr>
      </w:pPr>
      <w:r>
        <w:rPr>
          <w:rFonts w:ascii="Arial" w:hAnsi="Arial" w:cs="Arial"/>
          <w:sz w:val="26"/>
          <w:szCs w:val="26"/>
        </w:rPr>
        <w:t>South Indian bank (1 account S. No. 131)</w:t>
      </w:r>
    </w:p>
    <w:p w14:paraId="150FCEA9" w14:textId="5C0ED158" w:rsidR="00C4107C" w:rsidRDefault="00C4107C" w:rsidP="000E36B1">
      <w:pPr>
        <w:pStyle w:val="ListParagraph"/>
        <w:numPr>
          <w:ilvl w:val="0"/>
          <w:numId w:val="3"/>
        </w:numPr>
        <w:spacing w:after="0"/>
        <w:jc w:val="both"/>
        <w:rPr>
          <w:rFonts w:ascii="Arial" w:hAnsi="Arial" w:cs="Arial"/>
          <w:sz w:val="26"/>
          <w:szCs w:val="26"/>
        </w:rPr>
      </w:pPr>
      <w:r>
        <w:rPr>
          <w:rFonts w:ascii="Arial" w:hAnsi="Arial" w:cs="Arial"/>
          <w:sz w:val="26"/>
          <w:szCs w:val="26"/>
        </w:rPr>
        <w:t>Union Bank of India (1 account S. No. 132)</w:t>
      </w:r>
    </w:p>
    <w:p w14:paraId="7C4D022C" w14:textId="4A0CA971" w:rsidR="00C4107C" w:rsidRDefault="00C4107C" w:rsidP="000E36B1">
      <w:pPr>
        <w:pStyle w:val="ListParagraph"/>
        <w:numPr>
          <w:ilvl w:val="0"/>
          <w:numId w:val="3"/>
        </w:numPr>
        <w:spacing w:after="0"/>
        <w:jc w:val="both"/>
        <w:rPr>
          <w:rFonts w:ascii="Arial" w:hAnsi="Arial" w:cs="Arial"/>
          <w:sz w:val="26"/>
          <w:szCs w:val="26"/>
        </w:rPr>
      </w:pPr>
      <w:r>
        <w:rPr>
          <w:rFonts w:ascii="Arial" w:hAnsi="Arial" w:cs="Arial"/>
          <w:sz w:val="26"/>
          <w:szCs w:val="26"/>
        </w:rPr>
        <w:t>Bandhan Bank 3 accounts S. No. 133 to 135)</w:t>
      </w:r>
    </w:p>
    <w:p w14:paraId="734122B0" w14:textId="6B1A7379" w:rsidR="00C4107C" w:rsidRDefault="00C4107C" w:rsidP="000E36B1">
      <w:pPr>
        <w:pStyle w:val="ListParagraph"/>
        <w:numPr>
          <w:ilvl w:val="0"/>
          <w:numId w:val="3"/>
        </w:numPr>
        <w:spacing w:after="0"/>
        <w:jc w:val="both"/>
        <w:rPr>
          <w:rFonts w:ascii="Arial" w:hAnsi="Arial" w:cs="Arial"/>
          <w:sz w:val="26"/>
          <w:szCs w:val="26"/>
        </w:rPr>
      </w:pPr>
      <w:r>
        <w:rPr>
          <w:rFonts w:ascii="Arial" w:hAnsi="Arial" w:cs="Arial"/>
          <w:sz w:val="26"/>
          <w:szCs w:val="26"/>
        </w:rPr>
        <w:t>IDFC Bank (1 account at S. No. 136)</w:t>
      </w:r>
    </w:p>
    <w:p w14:paraId="7C62265F" w14:textId="129E1149" w:rsidR="00C4107C" w:rsidRDefault="00C4107C" w:rsidP="000E36B1">
      <w:pPr>
        <w:pStyle w:val="ListParagraph"/>
        <w:numPr>
          <w:ilvl w:val="0"/>
          <w:numId w:val="3"/>
        </w:numPr>
        <w:spacing w:after="0"/>
        <w:jc w:val="both"/>
        <w:rPr>
          <w:rFonts w:ascii="Arial" w:hAnsi="Arial" w:cs="Arial"/>
          <w:sz w:val="26"/>
          <w:szCs w:val="26"/>
        </w:rPr>
      </w:pPr>
      <w:r>
        <w:rPr>
          <w:rFonts w:ascii="Arial" w:hAnsi="Arial" w:cs="Arial"/>
          <w:sz w:val="26"/>
          <w:szCs w:val="26"/>
        </w:rPr>
        <w:t>UCO Bank (1 account at S. No. 137)</w:t>
      </w:r>
    </w:p>
    <w:p w14:paraId="76C2DFDD" w14:textId="5B2AF8CF" w:rsidR="00C4107C" w:rsidRPr="000E36B1" w:rsidRDefault="00C4107C" w:rsidP="000E36B1">
      <w:pPr>
        <w:pStyle w:val="ListParagraph"/>
        <w:numPr>
          <w:ilvl w:val="0"/>
          <w:numId w:val="3"/>
        </w:numPr>
        <w:spacing w:after="0"/>
        <w:jc w:val="both"/>
        <w:rPr>
          <w:rFonts w:ascii="Arial" w:hAnsi="Arial" w:cs="Arial"/>
          <w:sz w:val="26"/>
          <w:szCs w:val="26"/>
        </w:rPr>
      </w:pPr>
      <w:r>
        <w:rPr>
          <w:rFonts w:ascii="Arial" w:hAnsi="Arial" w:cs="Arial"/>
          <w:sz w:val="26"/>
          <w:szCs w:val="26"/>
        </w:rPr>
        <w:t>IndusInd bank (1 account at S. No. 138)</w:t>
      </w:r>
    </w:p>
    <w:p w14:paraId="478C255D" w14:textId="77777777" w:rsidR="000E36B1" w:rsidRPr="000E36B1" w:rsidRDefault="000E36B1" w:rsidP="000E36B1">
      <w:pPr>
        <w:pStyle w:val="ListParagraph"/>
        <w:rPr>
          <w:rFonts w:ascii="Arial" w:hAnsi="Arial" w:cs="Arial"/>
          <w:sz w:val="26"/>
          <w:szCs w:val="26"/>
        </w:rPr>
      </w:pPr>
    </w:p>
    <w:p w14:paraId="6EBA9384" w14:textId="394B51C9" w:rsidR="000E36B1" w:rsidRDefault="000E36B1" w:rsidP="002B3B98">
      <w:pPr>
        <w:pStyle w:val="ListParagraph"/>
        <w:numPr>
          <w:ilvl w:val="0"/>
          <w:numId w:val="2"/>
        </w:numPr>
        <w:spacing w:after="0"/>
        <w:ind w:left="450" w:hanging="540"/>
        <w:jc w:val="both"/>
        <w:rPr>
          <w:rFonts w:ascii="Arial" w:hAnsi="Arial" w:cs="Arial"/>
          <w:sz w:val="26"/>
          <w:szCs w:val="26"/>
        </w:rPr>
      </w:pPr>
      <w:r>
        <w:rPr>
          <w:rFonts w:ascii="Arial" w:hAnsi="Arial" w:cs="Arial"/>
          <w:sz w:val="26"/>
          <w:szCs w:val="26"/>
        </w:rPr>
        <w:t xml:space="preserve">That this hon’ble court vide order dated 05.12.2024 had directed the concerned banks to release the money put in hold with regard to the above acknowledgements to the account of complainant. Order passed by this Hon’ble court was sent to the Nodal officers of al concerned </w:t>
      </w:r>
      <w:r>
        <w:rPr>
          <w:rFonts w:ascii="Arial" w:hAnsi="Arial" w:cs="Arial"/>
          <w:sz w:val="26"/>
          <w:szCs w:val="26"/>
        </w:rPr>
        <w:lastRenderedPageBreak/>
        <w:t>banks for compliance but the same has been complied partly.</w:t>
      </w:r>
      <w:r w:rsidR="00C4107C">
        <w:rPr>
          <w:rFonts w:ascii="Arial" w:hAnsi="Arial" w:cs="Arial"/>
          <w:sz w:val="26"/>
          <w:szCs w:val="26"/>
        </w:rPr>
        <w:t xml:space="preserve"> Copies of Emails sent to Banks is also enclosed as Annexure B.</w:t>
      </w:r>
      <w:r>
        <w:rPr>
          <w:rFonts w:ascii="Arial" w:hAnsi="Arial" w:cs="Arial"/>
          <w:sz w:val="26"/>
          <w:szCs w:val="26"/>
        </w:rPr>
        <w:t xml:space="preserve"> </w:t>
      </w:r>
    </w:p>
    <w:p w14:paraId="06BA12E9" w14:textId="77777777" w:rsidR="000E36B1" w:rsidRPr="000E36B1" w:rsidRDefault="000E36B1" w:rsidP="000E36B1">
      <w:pPr>
        <w:pStyle w:val="ListParagraph"/>
        <w:rPr>
          <w:rFonts w:ascii="Arial" w:hAnsi="Arial" w:cs="Arial"/>
          <w:sz w:val="26"/>
          <w:szCs w:val="26"/>
        </w:rPr>
      </w:pPr>
    </w:p>
    <w:p w14:paraId="0FC6B2DF" w14:textId="7B21682E" w:rsidR="002B3B98" w:rsidRDefault="000E36B1" w:rsidP="00C4107C">
      <w:pPr>
        <w:pStyle w:val="ListParagraph"/>
        <w:numPr>
          <w:ilvl w:val="0"/>
          <w:numId w:val="2"/>
        </w:numPr>
        <w:spacing w:after="0"/>
        <w:ind w:left="450" w:hanging="540"/>
        <w:jc w:val="both"/>
        <w:rPr>
          <w:rFonts w:ascii="Arial" w:hAnsi="Arial" w:cs="Arial"/>
          <w:sz w:val="26"/>
          <w:szCs w:val="26"/>
        </w:rPr>
      </w:pPr>
      <w:r>
        <w:rPr>
          <w:rFonts w:ascii="Arial" w:hAnsi="Arial" w:cs="Arial"/>
          <w:sz w:val="26"/>
          <w:szCs w:val="26"/>
        </w:rPr>
        <w:t xml:space="preserve"> </w:t>
      </w:r>
      <w:r w:rsidR="00C4107C">
        <w:rPr>
          <w:rFonts w:ascii="Arial" w:hAnsi="Arial" w:cs="Arial"/>
          <w:sz w:val="26"/>
          <w:szCs w:val="26"/>
        </w:rPr>
        <w:t xml:space="preserve">That the Nodal offices of all concerned Banks were also directed to give compliance reports but the same is still awaited. Bank statement of complainant revealed that </w:t>
      </w:r>
      <w:r w:rsidR="00EF4BDF">
        <w:rPr>
          <w:rFonts w:ascii="Arial" w:hAnsi="Arial" w:cs="Arial"/>
          <w:sz w:val="26"/>
          <w:szCs w:val="26"/>
        </w:rPr>
        <w:t>compliance or court order has not been done so far.</w:t>
      </w:r>
    </w:p>
    <w:p w14:paraId="441F77CF" w14:textId="77777777" w:rsidR="00EF4BDF" w:rsidRPr="00EF4BDF" w:rsidRDefault="00EF4BDF" w:rsidP="00EF4BDF">
      <w:pPr>
        <w:pStyle w:val="ListParagraph"/>
        <w:rPr>
          <w:rFonts w:ascii="Arial" w:hAnsi="Arial" w:cs="Arial"/>
          <w:sz w:val="26"/>
          <w:szCs w:val="26"/>
        </w:rPr>
      </w:pPr>
    </w:p>
    <w:p w14:paraId="5594AF8C" w14:textId="12C4118F" w:rsidR="00EF4BDF" w:rsidRPr="00EF4BDF" w:rsidRDefault="00EF4BDF" w:rsidP="00EF4BDF">
      <w:pPr>
        <w:spacing w:after="0"/>
        <w:jc w:val="both"/>
        <w:rPr>
          <w:rFonts w:ascii="Arial" w:hAnsi="Arial" w:cs="Arial"/>
          <w:sz w:val="26"/>
          <w:szCs w:val="26"/>
        </w:rPr>
      </w:pPr>
      <w:r>
        <w:rPr>
          <w:rFonts w:ascii="Arial" w:hAnsi="Arial" w:cs="Arial"/>
          <w:sz w:val="26"/>
          <w:szCs w:val="26"/>
        </w:rPr>
        <w:t xml:space="preserve">It is therefore requested that the nodal offices of concerned banks may be directed to furnish compliance report and notices to the concerned banks may please be issued. </w:t>
      </w:r>
    </w:p>
    <w:p w14:paraId="54C8DD04" w14:textId="77777777" w:rsidR="002B3B98" w:rsidRDefault="002B3B98" w:rsidP="002B3B98">
      <w:pPr>
        <w:spacing w:after="0"/>
        <w:jc w:val="center"/>
        <w:rPr>
          <w:rFonts w:ascii="Arial" w:hAnsi="Arial" w:cs="Arial"/>
          <w:sz w:val="26"/>
          <w:szCs w:val="26"/>
          <w:lang w:val="en-US"/>
        </w:rPr>
      </w:pPr>
      <w:r>
        <w:rPr>
          <w:rFonts w:ascii="Arial" w:hAnsi="Arial" w:cs="Arial"/>
          <w:sz w:val="26"/>
          <w:szCs w:val="26"/>
          <w:lang w:val="en-US"/>
        </w:rPr>
        <w:t>Submitted please</w:t>
      </w:r>
    </w:p>
    <w:p w14:paraId="38D3D1A6" w14:textId="77777777" w:rsidR="002B3B98" w:rsidRDefault="002B3B98" w:rsidP="002B3B98">
      <w:pPr>
        <w:spacing w:after="0"/>
        <w:jc w:val="center"/>
        <w:rPr>
          <w:rFonts w:ascii="Arial" w:hAnsi="Arial" w:cs="Arial"/>
          <w:sz w:val="26"/>
          <w:szCs w:val="26"/>
          <w:lang w:val="en-US"/>
        </w:rPr>
      </w:pPr>
    </w:p>
    <w:p w14:paraId="7D6FA599" w14:textId="77777777" w:rsidR="002B3B98" w:rsidRPr="004E68A7" w:rsidRDefault="002B3B98" w:rsidP="002B3B98">
      <w:pPr>
        <w:spacing w:after="0"/>
        <w:ind w:left="6480"/>
        <w:jc w:val="both"/>
        <w:rPr>
          <w:rFonts w:ascii="Arial" w:hAnsi="Arial" w:cs="Arial"/>
          <w:sz w:val="26"/>
          <w:szCs w:val="26"/>
          <w:lang w:val="en-US"/>
        </w:rPr>
      </w:pPr>
      <w:r>
        <w:rPr>
          <w:rFonts w:ascii="Arial" w:hAnsi="Arial" w:cs="Arial"/>
          <w:sz w:val="26"/>
          <w:szCs w:val="26"/>
          <w:lang w:val="en-US"/>
        </w:rPr>
        <w:t>IFSO /</w:t>
      </w:r>
      <w:proofErr w:type="spellStart"/>
      <w:r>
        <w:rPr>
          <w:rFonts w:ascii="Arial" w:hAnsi="Arial" w:cs="Arial"/>
          <w:sz w:val="26"/>
          <w:szCs w:val="26"/>
          <w:lang w:val="en-US"/>
        </w:rPr>
        <w:t>Spl</w:t>
      </w:r>
      <w:proofErr w:type="spellEnd"/>
      <w:r>
        <w:rPr>
          <w:rFonts w:ascii="Arial" w:hAnsi="Arial" w:cs="Arial"/>
          <w:sz w:val="26"/>
          <w:szCs w:val="26"/>
          <w:lang w:val="en-US"/>
        </w:rPr>
        <w:t xml:space="preserve">. Cell   </w:t>
      </w:r>
    </w:p>
    <w:p w14:paraId="7DE27536" w14:textId="77777777" w:rsidR="002B3B98" w:rsidRPr="00E33706" w:rsidRDefault="002B3B98" w:rsidP="00E33706">
      <w:pPr>
        <w:spacing w:after="0"/>
        <w:jc w:val="both"/>
        <w:rPr>
          <w:rFonts w:ascii="Arial" w:hAnsi="Arial" w:cs="Arial"/>
          <w:sz w:val="26"/>
          <w:szCs w:val="26"/>
          <w:lang w:val="en-US"/>
        </w:rPr>
      </w:pPr>
    </w:p>
    <w:sectPr w:rsidR="002B3B98" w:rsidRPr="00E33706" w:rsidSect="00E33706">
      <w:pgSz w:w="12240" w:h="15840"/>
      <w:pgMar w:top="1008" w:right="144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0B2"/>
    <w:multiLevelType w:val="hybridMultilevel"/>
    <w:tmpl w:val="0C742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5E115B"/>
    <w:multiLevelType w:val="hybridMultilevel"/>
    <w:tmpl w:val="4A287910"/>
    <w:lvl w:ilvl="0" w:tplc="66EA9F7E">
      <w:start w:val="1"/>
      <w:numFmt w:val="lowerRoman"/>
      <w:lvlText w:val="%1."/>
      <w:lvlJc w:val="left"/>
      <w:pPr>
        <w:ind w:left="1170" w:hanging="72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2" w15:restartNumberingAfterBreak="0">
    <w:nsid w:val="5A3C77AA"/>
    <w:multiLevelType w:val="hybridMultilevel"/>
    <w:tmpl w:val="DA86E3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7703881">
    <w:abstractNumId w:val="0"/>
  </w:num>
  <w:num w:numId="2" w16cid:durableId="1054693768">
    <w:abstractNumId w:val="2"/>
  </w:num>
  <w:num w:numId="3" w16cid:durableId="851257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D23"/>
    <w:rsid w:val="00075652"/>
    <w:rsid w:val="000846AB"/>
    <w:rsid w:val="00095816"/>
    <w:rsid w:val="000B19C3"/>
    <w:rsid w:val="000E36B1"/>
    <w:rsid w:val="001055DD"/>
    <w:rsid w:val="00114101"/>
    <w:rsid w:val="00161C76"/>
    <w:rsid w:val="001A7771"/>
    <w:rsid w:val="001F586B"/>
    <w:rsid w:val="00286C59"/>
    <w:rsid w:val="002B3B98"/>
    <w:rsid w:val="00307790"/>
    <w:rsid w:val="003450C7"/>
    <w:rsid w:val="00355706"/>
    <w:rsid w:val="003B6DB0"/>
    <w:rsid w:val="0041462E"/>
    <w:rsid w:val="0044365D"/>
    <w:rsid w:val="004732AD"/>
    <w:rsid w:val="004B4BD3"/>
    <w:rsid w:val="004D6D23"/>
    <w:rsid w:val="004E7BF6"/>
    <w:rsid w:val="00502521"/>
    <w:rsid w:val="00521C0F"/>
    <w:rsid w:val="00612CB5"/>
    <w:rsid w:val="00642B77"/>
    <w:rsid w:val="006B6D1C"/>
    <w:rsid w:val="006D0AFF"/>
    <w:rsid w:val="00702613"/>
    <w:rsid w:val="00776E11"/>
    <w:rsid w:val="00875DCD"/>
    <w:rsid w:val="008A3B28"/>
    <w:rsid w:val="008C3502"/>
    <w:rsid w:val="00912374"/>
    <w:rsid w:val="00991A55"/>
    <w:rsid w:val="00994EC4"/>
    <w:rsid w:val="00A14665"/>
    <w:rsid w:val="00A33116"/>
    <w:rsid w:val="00AB4F26"/>
    <w:rsid w:val="00B20569"/>
    <w:rsid w:val="00B20B2D"/>
    <w:rsid w:val="00B25C0A"/>
    <w:rsid w:val="00B264B4"/>
    <w:rsid w:val="00B436C8"/>
    <w:rsid w:val="00C170E6"/>
    <w:rsid w:val="00C4107C"/>
    <w:rsid w:val="00C828DE"/>
    <w:rsid w:val="00C82B40"/>
    <w:rsid w:val="00C86036"/>
    <w:rsid w:val="00CF0D1D"/>
    <w:rsid w:val="00CF6192"/>
    <w:rsid w:val="00D04069"/>
    <w:rsid w:val="00D20527"/>
    <w:rsid w:val="00D23450"/>
    <w:rsid w:val="00DD1302"/>
    <w:rsid w:val="00E04600"/>
    <w:rsid w:val="00E276FC"/>
    <w:rsid w:val="00E33706"/>
    <w:rsid w:val="00E44449"/>
    <w:rsid w:val="00E77BD7"/>
    <w:rsid w:val="00EF15B8"/>
    <w:rsid w:val="00EF4BDF"/>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19BAC"/>
  <w15:chartTrackingRefBased/>
  <w15:docId w15:val="{163C1DCE-EE97-4A7D-88EA-30A17BA5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B3B9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3B98"/>
    <w:pPr>
      <w:ind w:left="720"/>
      <w:contextualSpacing/>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604</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5</cp:revision>
  <cp:lastPrinted>2025-01-12T08:40:00Z</cp:lastPrinted>
  <dcterms:created xsi:type="dcterms:W3CDTF">2025-01-12T07:37:00Z</dcterms:created>
  <dcterms:modified xsi:type="dcterms:W3CDTF">2025-01-12T08:41:00Z</dcterms:modified>
</cp:coreProperties>
</file>