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b/>
          <w:bCs/>
          <w:sz w:val="48"/>
          <w:szCs w:val="48"/>
        </w:rPr>
        <w:t xml:space="preserve">Why Space Can Never Be Empty</w:t>
      </w:r>
    </w:p>
    <w:p>
      <w:pPr>
        <w:spacing w:after="120"/>
        <w:jc w:val="center"/>
      </w:pPr>
      <w:r>
        <w:rPr>
          <w:rFonts w:ascii="Georgia" w:cs="Georgia" w:eastAsia="Georgia" w:hAnsi="Georgia"/>
          <w:i/>
          <w:iCs/>
          <w:color w:val="555555"/>
          <w:sz w:val="26"/>
          <w:szCs w:val="26"/>
        </w:rPr>
        <w:t xml:space="preserve">A Circumpunct Argument</w:t>
      </w:r>
    </w:p>
    <w:p>
      <w:pPr>
        <w:spacing w:after="600"/>
        <w:jc w:val="center"/>
      </w:pPr>
      <w:r>
        <w:rPr>
          <w:rFonts w:ascii="Georgia" w:cs="Georgia" w:eastAsia="Georgia" w:hAnsi="Georgia"/>
          <w:color w:val="666666"/>
          <w:sz w:val="22"/>
          <w:szCs w:val="22"/>
        </w:rPr>
        <w:t xml:space="preserve">Ashman Roonz</w:t>
      </w:r>
    </w:p>
    <w:p>
      <w:pPr>
        <w:pBdr>
          <w:bottom w:val="single" w:color="CCCCCC" w:sz="6" w:space="1"/>
        </w:pBdr>
        <w:spacing w:after="480"/>
        <w:jc w:val="center"/>
      </w:pPr>
      <w:r>
        <w:t xml:space="preserve"/>
      </w:r>
    </w:p>
    <w:p>
      <w:pPr>
        <w:pStyle w:val="Heading2"/>
      </w:pPr>
      <w:r>
        <w:t xml:space="preserve">The Question Physics Cannot Dismiss</w:t>
      </w:r>
    </w:p>
    <w:p>
      <w:pPr>
        <w:spacing w:after="200"/>
      </w:pPr>
      <w:r>
        <w:t xml:space="preserve">Look at what we call empty space. Between galaxies, between atoms, between the quarks inside a proton: we find not nothing but structure. Quantum field theory has known this for a century; the vacuum seethes with zero-point energy, with virtual particles flickering in and out of existence, with fields that never quite settle to zero. The cosmological constant problem (the worst prediction in physics, off by 120 orders of magnitude) exists precisely because the vacuum refuses to be nothing. We predicted how much energy empty space should contain, and the answer was absurd, because we were asking the wrong question. We assumed space was a container that happened to have energy in it. The Circumpunct framework proposes something simpler and stranger: space is not a container at all. Space is structure, all the way down.</w:t>
      </w:r>
    </w:p>
    <w:p>
      <w:pPr>
        <w:pStyle w:val="Heading2"/>
      </w:pPr>
      <w:r>
        <w:t xml:space="preserve">The Dimensional Argument</w:t>
      </w:r>
    </w:p>
    <w:p>
      <w:pPr>
        <w:spacing w:after="200"/>
      </w:pPr>
      <w:r>
        <w:t xml:space="preserve">The framework begins with three irreducible components. The aperture (•, 1D): a dimensionless center, a gate, a point of transformation. The field (Φ, 2D): the totality of surfaces that mediate between scales. The boundary (○, 3D): the outer container that gives a system its measurable form. Together they compose the circumpunct: ⊙ = Φ(•, ○). This is not metaphor. It is forced by the dimensional requirements of closure. Any bounded system must have an inside, a transformative interface, and an edge. The conservation law confirms it: 1 + 2 = 3. Aperture plus field equals boundary. Nothing is left over and nothing is missing.</w:t>
      </w:r>
    </w:p>
    <w:p>
      <w:pPr>
        <w:spacing w:after="200"/>
      </w:pPr>
      <w:r>
        <w:t xml:space="preserve">The critical insight is what happens at the 2D surface. Phase requires exactly two dimensions. In one dimension you can only go forward or backward; that gives you amplitude but no rotation. In three dimensions you have volume but no preferred plane. Phase is rotation in a plane, and a plane is a 2D surface. The imaginary unit </w:t>
      </w:r>
      <w:r>
        <w:rPr>
          <w:i/>
          <w:iCs/>
        </w:rPr>
        <w:t xml:space="preserve">i = e</w:t>
      </w:r>
      <w:r>
        <w:rPr>
          <w:vertAlign w:val="superscript"/>
        </w:rPr>
        <w:t xml:space="preserve">iπ/2</w:t>
      </w:r>
      <w:r>
        <w:t xml:space="preserve"> is a quarter-turn; it needs two dimensions to define the turn. This is why the Schrödinger equation contains </w:t>
      </w:r>
      <w:r>
        <w:rPr>
          <w:i/>
          <w:iCs/>
        </w:rPr>
        <w:t xml:space="preserve">i</w:t>
      </w:r>
      <w:r>
        <w:t xml:space="preserve">: it is not an arbitrary mathematical device but the aperture rotation happening on the 2D surface that mediates between quantum and classical scales.</w:t>
      </w:r>
    </w:p>
    <w:p>
      <w:pPr>
        <w:pStyle w:val="Heading2"/>
      </w:pPr>
      <w:r>
        <w:t xml:space="preserve">Surfaces Connect Scales</w:t>
      </w:r>
    </w:p>
    <w:p>
      <w:pPr>
        <w:spacing w:after="200"/>
      </w:pPr>
      <w:r>
        <w:t xml:space="preserve">If the 2D field is what connects one scale to the next (inner circumpunct to outer circumpunct, source to boundary), then phase is the mechanism of scale-crossing. When a signal moves from one depth of the fractal hierarchy to another, it passes through a 2D surface, and that passage is a rotation. Every transition between scales is a phase transformation. Every interface is a gate.</w:t>
      </w:r>
    </w:p>
    <w:p>
      <w:pPr>
        <w:spacing w:after="200"/>
      </w:pPr>
      <w:r>
        <w:t xml:space="preserve">Now consider what the field is made of. Each surface in the hierarchy is itself a system: it has its own center, its own mediating field, its own boundary. The cell membrane is not a simple sheet; it is an enormously complex system of lipids, proteins, and channels, each of which is itself a molecular system, each molecule an atomic system, each atom a nuclear system. At every level of magnification, the surface reveals more structure. It is circumpuncts all the way down.</w:t>
      </w:r>
    </w:p>
    <w:p>
      <w:pPr>
        <w:pStyle w:val="Heading2"/>
      </w:pPr>
      <w:r>
        <w:t xml:space="preserve">The Impossibility of Emptiness</w:t>
      </w:r>
    </w:p>
    <w:p>
      <w:pPr>
        <w:spacing w:after="200"/>
      </w:pPr>
      <w:r>
        <w:t xml:space="preserve">This is why space cannot be empty. What we call space IS the Φ field: the totality of 2D surfaces mediating between scales. Each surface is a circumpunct at a smaller scale. Each smaller circumpunct contains its own field of still-smaller surfaces. The nesting never terminates because termination would require a bottom level with no internal structure, and a surface with no internal structure has no capacity to carry phase. A phase-less surface cannot mediate. A surface that cannot mediate is not a surface. It would be a wall: isolating rather than connecting, severing the chain between scales. The fractal hierarchy is not merely deep; it is necessarily infinite.</w:t>
      </w:r>
    </w:p>
    <w:p>
      <w:pPr>
        <w:spacing w:after="200"/>
      </w:pPr>
      <w:r>
        <w:t xml:space="preserve">A particle, then, is not a thing sitting in space. A particle is a circumpunct at a particular scale. Its boundary (○, 3D) is what we measure as mass: surface inertia, the resistance of the boundary to deformation. Its field (Φ, 2D) is the space around it, and that space is made of smaller circumpuncts. Its aperture (•, 1D) is the center that organizes the whole, the identity that persists through time. Remove the particle, and the smaller circumpuncts remain. There is no level at which you reach a featureless void. There is only structure below your current resolution.</w:t>
      </w:r>
    </w:p>
    <w:p>
      <w:pPr>
        <w:pStyle w:val="Heading2"/>
      </w:pPr>
      <w:r>
        <w:t xml:space="preserve">Vacuum Energy Reconsidered</w:t>
      </w:r>
    </w:p>
    <w:p>
      <w:pPr>
        <w:spacing w:after="200"/>
      </w:pPr>
      <w:r>
        <w:t xml:space="preserve">This reframes the cosmological constant problem. Standard quantum field theory sums contributions from every field mode down to the Planck scale and gets an absurd number. The circumpunct framework suggests the sum is wrong not in calculation but in assumption. The vacuum is not a collection of independent oscillators. It is a fractal hierarchy of nested circumpuncts, each pumping convergence through rotation to emergence (⊛ → </w:t>
      </w:r>
      <w:r>
        <w:rPr>
          <w:i/>
          <w:iCs/>
        </w:rPr>
        <w:t xml:space="preserve">i</w:t>
      </w:r>
      <w:r>
        <w:t xml:space="preserve"> → ☀︎), and the fractal compression at each scale absorbs most of the energy into internal structure rather than radiating it outward. What we measure as vacuum energy is the net emergence from this infinite pump at the largest observable scale: not the raw sum of all modes, but the residual hum after fractal absorption.</w:t>
      </w:r>
    </w:p>
    <w:p>
      <w:pPr>
        <w:spacing w:after="200"/>
      </w:pPr>
      <w:r>
        <w:t xml:space="preserve">If this is correct, vacuum fluctuations should show fractal scaling with a dimension near D ≈ 1.5 (the balance dimension forced by the framework's symmetry, entropy, and virial requirements) rather than white noise. The vacuum is not random. It is structured. It is surfaces all the way down.</w:t>
      </w:r>
    </w:p>
    <w:p>
      <w:pPr>
        <w:pStyle w:val="Heading2"/>
      </w:pPr>
      <w:r>
        <w:t xml:space="preserve">The Deeper Implication</w:t>
      </w:r>
    </w:p>
    <w:p>
      <w:pPr>
        <w:spacing w:after="200"/>
      </w:pPr>
      <w:r>
        <w:t xml:space="preserve">If space is never empty, then the distinction between matter and void dissolves. Matter is where the fractal hierarchy has organized into a coherent circumpunct at our scale of observation: a boundary we can measure, a field we can probe, a center we can locate. Void is where the hierarchy exists below our threshold. The difference is not ontological; it is observational. At sufficient magnification, the void would reveal the same triadic structure as the particle. At sufficient distance, the particle would blur into the field.</w:t>
      </w:r>
    </w:p>
    <w:p>
      <w:pPr>
        <w:spacing w:after="200"/>
      </w:pPr>
      <w:r>
        <w:t xml:space="preserve">This also means that mind, defined in the framework as the totality of 2D surfaces within a system, is not confined to brains. Every region of space, no matter how apparently empty, contains mediating surfaces. The surfaces at sub-observable scales may not support consciousness (which requires phase-locking across many scales simultaneously), but they ARE the same kind of structure that, when organized into a coherent hierarchy, produces awareness. The universe is not dead matter occasionally sparking into thought. It is mediating surfaces at every point, occasionally organizing into the coherent phase-locked bundles we call minds.</w:t>
      </w:r>
    </w:p>
    <w:p>
      <w:pPr>
        <w:spacing w:after="200"/>
      </w:pPr>
      <w:r>
        <w:t xml:space="preserve">Space cannot be empty for the same reason that a surface cannot have zero structure: if it did, it could not carry phase, and without phase there is no rotation, no transformation, no connection between scales. The hierarchy would sever. Physics would stop. The fact that physics continues, that signals cross scales, that quantum becomes classical, that atoms become molecules become cells become organisms: this is proof that the mediating surfaces exist at every depth. The vacuum hums because it must.</w:t>
      </w:r>
    </w:p>
    <w:p>
      <w:pPr>
        <w:pBdr>
          <w:bottom w:val="single" w:color="CCCCCC" w:sz="6" w:space="1"/>
        </w:pBdr>
        <w:spacing w:after="200" w:before="480"/>
        <w:jc w:val="center"/>
      </w:pPr>
      <w:r>
        <w:t xml:space="preserve"/>
      </w:r>
    </w:p>
    <w:p>
      <w:pPr>
        <w:spacing w:after="100" w:before="200"/>
        <w:jc w:val="center"/>
      </w:pPr>
      <w:r>
        <w:rPr>
          <w:rFonts w:ascii="Georgia" w:cs="Georgia" w:eastAsia="Georgia" w:hAnsi="Georgia"/>
          <w:color w:val="888888"/>
          <w:sz w:val="36"/>
          <w:szCs w:val="36"/>
        </w:rPr>
        <w:t xml:space="preserve">⊙</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jc w:val="center"/>
      <w:outlineLvl w:val="0"/>
    </w:pPr>
    <w:rPr>
      <w:rFonts w:ascii="Georgia" w:cs="Georgia" w:eastAsia="Georgia" w:hAnsi="Georgia"/>
      <w:b/>
      <w:bCs/>
      <w:color w:val="1A1A1A"/>
      <w:sz w:val="40"/>
      <w:szCs w:val="40"/>
    </w:rPr>
  </w:style>
  <w:style w:type="paragraph" w:styleId="Heading2">
    <w:name w:val="Heading 2"/>
    <w:basedOn w:val="Normal"/>
    <w:next w:val="Normal"/>
    <w:qFormat/>
    <w:pPr>
      <w:spacing w:after="200" w:before="360"/>
      <w:outlineLvl w:val="1"/>
    </w:pPr>
    <w:rPr>
      <w:rFonts w:ascii="Georgia" w:cs="Georgia" w:eastAsia="Georgia" w:hAnsi="Georgia"/>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2026-03-24T18:35:54.841Z</dcterms:created>
  <dcterms:modified xsi:type="dcterms:W3CDTF">2026-03-24T18:35:54.841Z</dcterms:modified>
</cp:coreProperties>
</file>

<file path=docProps/custom.xml><?xml version="1.0" encoding="utf-8"?>
<Properties xmlns="http://schemas.openxmlformats.org/officeDocument/2006/custom-properties" xmlns:vt="http://schemas.openxmlformats.org/officeDocument/2006/docPropsVTypes"/>
</file>