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d0d0d"/>
          <w:sz w:val="30"/>
          <w:szCs w:val="30"/>
          <w:highlight w:val="white"/>
          <w:u w:val="single"/>
        </w:rPr>
      </w:pPr>
      <w:r w:rsidDel="00000000" w:rsidR="00000000" w:rsidRPr="00000000">
        <w:rPr>
          <w:rFonts w:ascii="Times New Roman" w:cs="Times New Roman" w:eastAsia="Times New Roman" w:hAnsi="Times New Roman"/>
          <w:b w:val="1"/>
          <w:color w:val="0d0d0d"/>
          <w:sz w:val="30"/>
          <w:szCs w:val="30"/>
          <w:highlight w:val="white"/>
          <w:u w:val="single"/>
          <w:rtl w:val="0"/>
        </w:rPr>
        <w:t xml:space="preserve">History of Banking in the USA</w:t>
      </w:r>
    </w:p>
    <w:p w:rsidR="00000000" w:rsidDel="00000000" w:rsidP="00000000" w:rsidRDefault="00000000" w:rsidRPr="00000000" w14:paraId="00000002">
      <w:pPr>
        <w:jc w:val="center"/>
        <w:rPr>
          <w:rFonts w:ascii="Times New Roman" w:cs="Times New Roman" w:eastAsia="Times New Roman" w:hAnsi="Times New Roman"/>
          <w:b w:val="1"/>
          <w:color w:val="0d0d0d"/>
          <w:sz w:val="30"/>
          <w:szCs w:val="30"/>
          <w:highlight w:val="white"/>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Submitted by: Ashmita Paul</w:t>
      </w:r>
    </w:p>
    <w:p w:rsidR="00000000" w:rsidDel="00000000" w:rsidP="00000000" w:rsidRDefault="00000000" w:rsidRPr="00000000" w14:paraId="0000000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story of banking in the USA is a fascinating journey filled with innovation, change, and sometimes, bumps along the way. Starting with the early financial systems of the colonial era, banking in America has constantly evolved to keep up with the growing nation's needs. From simple beginnings to the complex digital banking world we know today, this story is one of continuous transformation. This essay explores the key moments in this journey, looking at the challenges faced, the successes achieved, and the lasting impact these have had on the American economy.</w:t>
      </w:r>
    </w:p>
    <w:p w:rsidR="00000000" w:rsidDel="00000000" w:rsidP="00000000" w:rsidRDefault="00000000" w:rsidRPr="00000000" w14:paraId="0000000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Banks serve as financial intermediaries that accept deposits, offer loans, and provide various financial services to individuals, businesses, and governments. They play a crucial role in economic stability and growth by facilitating transactions, providing credit, and managing risk.</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report aims to trace the development of the U.S. banking system, examining major events, regulatory changes, technological advancements, and their impacts on the economy.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Let’s look into the banking systems prevalent in America starting from the colonial era. During the colonial era in America, early financial systems were quite basic and relied heavily on barter, commodity money, and informal credit systems. Here’s a look at the various components of these early financial systems:</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m14ezqc9z1s0" w:id="0"/>
      <w:bookmarkEnd w:id="0"/>
      <w:r w:rsidDel="00000000" w:rsidR="00000000" w:rsidRPr="00000000">
        <w:rPr>
          <w:rFonts w:ascii="Times New Roman" w:cs="Times New Roman" w:eastAsia="Times New Roman" w:hAnsi="Times New Roman"/>
          <w:b w:val="1"/>
          <w:color w:val="0d0d0d"/>
          <w:sz w:val="24"/>
          <w:szCs w:val="24"/>
          <w:rtl w:val="0"/>
        </w:rPr>
        <w:t xml:space="preserve">1. Barter System</w:t>
      </w:r>
    </w:p>
    <w:p w:rsidR="00000000" w:rsidDel="00000000" w:rsidP="00000000" w:rsidRDefault="00000000" w:rsidRPr="00000000" w14:paraId="0000000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Colonists often traded goods and services directly, without using money. For example, a farmer might exchange crops for a blacksmith’s tools.</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p7ze6qgk08a" w:id="1"/>
      <w:bookmarkEnd w:id="1"/>
      <w:r w:rsidDel="00000000" w:rsidR="00000000" w:rsidRPr="00000000">
        <w:rPr>
          <w:rFonts w:ascii="Times New Roman" w:cs="Times New Roman" w:eastAsia="Times New Roman" w:hAnsi="Times New Roman"/>
          <w:b w:val="1"/>
          <w:color w:val="0d0d0d"/>
          <w:sz w:val="24"/>
          <w:szCs w:val="24"/>
          <w:rtl w:val="0"/>
        </w:rPr>
        <w:t xml:space="preserve">2. Commodity Money</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Certain goods with intrinsic value were used as a medium of exchange. Tobacco in Virginia and grains were common examples.</w:t>
      </w:r>
    </w:p>
    <w:p w:rsidR="00000000" w:rsidDel="00000000" w:rsidP="00000000" w:rsidRDefault="00000000" w:rsidRPr="00000000" w14:paraId="0000000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These commodities were widely accepted and facilitated trade in the absence of sufficient coinage.</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ndc3s5aa86j" w:id="2"/>
      <w:bookmarkEnd w:id="2"/>
      <w:r w:rsidDel="00000000" w:rsidR="00000000" w:rsidRPr="00000000">
        <w:rPr>
          <w:rFonts w:ascii="Times New Roman" w:cs="Times New Roman" w:eastAsia="Times New Roman" w:hAnsi="Times New Roman"/>
          <w:b w:val="1"/>
          <w:color w:val="0d0d0d"/>
          <w:sz w:val="24"/>
          <w:szCs w:val="24"/>
          <w:rtl w:val="0"/>
        </w:rPr>
        <w:t xml:space="preserve">3. Colonial Currency</w:t>
      </w:r>
    </w:p>
    <w:p w:rsidR="00000000" w:rsidDel="00000000" w:rsidP="00000000" w:rsidRDefault="00000000" w:rsidRPr="00000000" w14:paraId="0000001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Due to the scarcity of British currency, some colonies began issuing their own paper money. Massachusetts was the first colony to do this in 1690, issuing notes to pay soldiers.</w:t>
      </w:r>
    </w:p>
    <w:p w:rsidR="00000000" w:rsidDel="00000000" w:rsidP="00000000" w:rsidRDefault="00000000" w:rsidRPr="00000000" w14:paraId="0000001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These early forms of paper money were essentially promissory notes backed by the colony’s future tax revenues or land.</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tx5w15umdtkx" w:id="3"/>
      <w:bookmarkEnd w:id="3"/>
      <w:r w:rsidDel="00000000" w:rsidR="00000000" w:rsidRPr="00000000">
        <w:rPr>
          <w:rFonts w:ascii="Times New Roman" w:cs="Times New Roman" w:eastAsia="Times New Roman" w:hAnsi="Times New Roman"/>
          <w:b w:val="1"/>
          <w:color w:val="0d0d0d"/>
          <w:sz w:val="24"/>
          <w:szCs w:val="24"/>
          <w:rtl w:val="0"/>
        </w:rPr>
        <w:t xml:space="preserve">4. Bills of Credit</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Colonies issued "bills of credit" as a form of paper money for internal transactions. Unlike modern currency, these were not backed by physical commodities but by the colonial government’s promise to accept them for tax payments.</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Over-issuance of bills of credit often led to inflation and depreciation in value.</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gkrthu7w8hei" w:id="4"/>
      <w:bookmarkEnd w:id="4"/>
      <w:r w:rsidDel="00000000" w:rsidR="00000000" w:rsidRPr="00000000">
        <w:rPr>
          <w:rFonts w:ascii="Times New Roman" w:cs="Times New Roman" w:eastAsia="Times New Roman" w:hAnsi="Times New Roman"/>
          <w:b w:val="1"/>
          <w:color w:val="0d0d0d"/>
          <w:sz w:val="24"/>
          <w:szCs w:val="24"/>
          <w:rtl w:val="0"/>
        </w:rPr>
        <w:t xml:space="preserve">5. Foreign Coins</w:t>
      </w:r>
    </w:p>
    <w:p w:rsidR="00000000" w:rsidDel="00000000" w:rsidP="00000000" w:rsidRDefault="00000000" w:rsidRPr="00000000" w14:paraId="0000001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Spanish silver dollars and other foreign coins circulated widely and were often used in trade. These coins were valued for their metal content and were sometimes cut into smaller pieces, known as "bits," to make change.</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6hua0q3wixnz" w:id="5"/>
      <w:bookmarkEnd w:id="5"/>
      <w:r w:rsidDel="00000000" w:rsidR="00000000" w:rsidRPr="00000000">
        <w:rPr>
          <w:rFonts w:ascii="Times New Roman" w:cs="Times New Roman" w:eastAsia="Times New Roman" w:hAnsi="Times New Roman"/>
          <w:b w:val="1"/>
          <w:color w:val="0d0d0d"/>
          <w:sz w:val="24"/>
          <w:szCs w:val="24"/>
          <w:rtl w:val="0"/>
        </w:rPr>
        <w:t xml:space="preserve">6. Loan Offices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Some colonies set up loan offices to provide credit to farmers and merchants. These offices issued paper money against the collateral of land or other assets.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goal was to stimulate economic activity by making credit more accessible to colonists.</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jsz44boeusmg" w:id="6"/>
      <w:bookmarkEnd w:id="6"/>
      <w:r w:rsidDel="00000000" w:rsidR="00000000" w:rsidRPr="00000000">
        <w:rPr>
          <w:rFonts w:ascii="Times New Roman" w:cs="Times New Roman" w:eastAsia="Times New Roman" w:hAnsi="Times New Roman"/>
          <w:b w:val="1"/>
          <w:color w:val="0d0d0d"/>
          <w:sz w:val="24"/>
          <w:szCs w:val="24"/>
          <w:rtl w:val="0"/>
        </w:rPr>
        <w:t xml:space="preserve">7. Colonial Banks</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Formal banking institutions as we know them did not exist. Financial transactions were managed by merchants and traders who extended credit and kept accounts informally.</w:t>
      </w:r>
    </w:p>
    <w:p w:rsidR="00000000" w:rsidDel="00000000" w:rsidP="00000000" w:rsidRDefault="00000000" w:rsidRPr="00000000" w14:paraId="0000001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Attempts to establish public banks, like the Land Bank of 1740 in Massachusetts, were usually short-lived and faced significant challenges.</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ochlrorpi6ul" w:id="7"/>
      <w:bookmarkEnd w:id="7"/>
      <w:r w:rsidDel="00000000" w:rsidR="00000000" w:rsidRPr="00000000">
        <w:rPr>
          <w:rFonts w:ascii="Times New Roman" w:cs="Times New Roman" w:eastAsia="Times New Roman" w:hAnsi="Times New Roman"/>
          <w:b w:val="1"/>
          <w:color w:val="0d0d0d"/>
          <w:sz w:val="24"/>
          <w:szCs w:val="24"/>
          <w:rtl w:val="0"/>
        </w:rPr>
        <w:t xml:space="preserve">8. Credit System</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An informal credit system was prevalent, with merchants extending credit based on personal trust and reputation. Promissory notes and IOUs were common ways to record debt.</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f4pdr3p8y8a7" w:id="8"/>
      <w:bookmarkEnd w:id="8"/>
      <w:r w:rsidDel="00000000" w:rsidR="00000000" w:rsidRPr="00000000">
        <w:rPr>
          <w:rFonts w:ascii="Times New Roman" w:cs="Times New Roman" w:eastAsia="Times New Roman" w:hAnsi="Times New Roman"/>
          <w:b w:val="1"/>
          <w:color w:val="0d0d0d"/>
          <w:sz w:val="24"/>
          <w:szCs w:val="24"/>
          <w:rtl w:val="0"/>
        </w:rPr>
        <w:t xml:space="preserve">9. Commodity Backed Loans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Loans were often backed by physical goods. For instance, a farmer might receive a loan in the form of seed or equipment, which would be paid back with a portion of the harvest.</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pllhhot6br0o" w:id="9"/>
      <w:bookmarkEnd w:id="9"/>
      <w:r w:rsidDel="00000000" w:rsidR="00000000" w:rsidRPr="00000000">
        <w:rPr>
          <w:rFonts w:ascii="Times New Roman" w:cs="Times New Roman" w:eastAsia="Times New Roman" w:hAnsi="Times New Roman"/>
          <w:b w:val="1"/>
          <w:color w:val="0d0d0d"/>
          <w:sz w:val="24"/>
          <w:szCs w:val="24"/>
          <w:rtl w:val="0"/>
        </w:rPr>
        <w:t xml:space="preserve">10. Trade and Merchants</w:t>
      </w:r>
    </w:p>
    <w:p w:rsidR="00000000" w:rsidDel="00000000" w:rsidP="00000000" w:rsidRDefault="00000000" w:rsidRPr="00000000" w14:paraId="0000002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Merchants played a crucial role in the colonial financial system, often acting as de facto bankers by extending credit and facilitating trade.</w:t>
      </w:r>
    </w:p>
    <w:p w:rsidR="00000000" w:rsidDel="00000000" w:rsidP="00000000" w:rsidRDefault="00000000" w:rsidRPr="00000000" w14:paraId="0000002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They kept detailed account books to track credits and debits for various customers.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early financial systems were innovative responses to the practical challenges of a new and growing economy. They laid the groundwork for the more structured and regulated banking systems that would develop in the United States in the 19th and 20th centuries.</w:t>
      </w:r>
    </w:p>
    <w:p w:rsidR="00000000" w:rsidDel="00000000" w:rsidP="00000000" w:rsidRDefault="00000000" w:rsidRPr="00000000" w14:paraId="0000002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American Revolution, colonists relied on foreign banks and merchants for credit. The need for a domestic financial system became evident during the war effort. In 1781, the Bank of North America, chartered by Congress, became the first incorporated bank in the newly formed nation.</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First Bank of the United States (1791-1811):</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Championed by Alexander Hamilton, the First Bank of the United States was established in 1791. This federally chartered bank served two primary functions: managing the national debt, which stood at a staggering $80 million at the time, and facilitating commerce by issuing banknotes. The bank's success can be measured by the fact that the national debt was halved during its 20-year charter. </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Rise of State Banks and the "Free Banking" Era (1811-1860s) and The Panic of 1837: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expiration of the First Bank's charter, a period of state-chartered banks flourished. By 1860, there were over 1,500 state banks operating across the nation. These banks, with varying degrees of regulation, often issued their own banknotes. This era, known as "Free Banking," was marked by a lack of uniformity. The number of banknotes in circulation soared to an estimated $200 million by 1860, with the value and stability of these notes depending on the issuing bank. This system's volatility is illustrated by the fact that over 430 state banks failed between 1830 and 1860.</w:t>
      </w:r>
    </w:p>
    <w:p w:rsidR="00000000" w:rsidDel="00000000" w:rsidP="00000000" w:rsidRDefault="00000000" w:rsidRPr="00000000" w14:paraId="0000002C">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Panic of 1837 was a major economic crisis that revealed significant problems in the banking system of the time. During the “free banking era” banks were lending out more money than they actually had in reserves.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1837, the economic situation worsened. Several factors, including declining cotton prices, speculative lending practices, and restrictive credit policies from England, contributed to the crisis. The immediate trigger was when many people, fearing for the safety of their money, rushed to withdraw their deposits from banks. This is known as a "run on the banks."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State banks, not having enough gold and silver to cover all these withdrawals, had to suspend specific payments, meaning they could no longer exchange their banknotes for gold or silver. This created widespread panic and a loss of confidence in the financial system.</w:t>
      </w:r>
    </w:p>
    <w:p w:rsidR="00000000" w:rsidDel="00000000" w:rsidP="00000000" w:rsidRDefault="00000000" w:rsidRPr="00000000" w14:paraId="0000002F">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suspension of specific payments threw the financial system into chaos. Businesses failed, unemployment soared, and a deep economic depression ensued, lasting several years. Many people lost their savings, and economic activity slowed dramatically.</w:t>
      </w:r>
    </w:p>
    <w:p w:rsidR="00000000" w:rsidDel="00000000" w:rsidP="00000000" w:rsidRDefault="00000000" w:rsidRPr="00000000" w14:paraId="00000030">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years following the Panic of 1837, there were numerous efforts to reform the banking system. The need for a stronger, more reliable banking structure eventually led to the establishment of the national banking system in the 1860s.</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National Banking System (1860s-1913):</w:t>
      </w:r>
    </w:p>
    <w:p w:rsidR="00000000" w:rsidDel="00000000" w:rsidP="00000000" w:rsidRDefault="00000000" w:rsidRPr="00000000" w14:paraId="00000032">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Civil War, which took place from 1861 to 1865, created an urgent need for a stable national currency to help finance the war effort. This need led to the creation of the National Banking System through the National Banking Acts of 1863 and 1864.</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National Banking System was designed to standardise currency and stabilise the banking industry. Here’s how it worked:</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Federally Chartered Banks: The system set up a network of banks that were chartered by the federal government. These banks were allowed to issue banknotes, but there was a key requirement: the banknotes had to be backed by U.S. government bonds. This meant that the banks had to buy these bonds, which helped finance the Civil War.</w:t>
      </w:r>
    </w:p>
    <w:p w:rsidR="00000000" w:rsidDel="00000000" w:rsidP="00000000" w:rsidRDefault="00000000" w:rsidRPr="00000000" w14:paraId="0000003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Office of the Comptroller of the Currency (OCC): To oversee these banks, the Office of the Comptroller of the Currency was established in 1863. The OCC's job was to supervise and regulate the national banks to ensure they were operating safely and soundly.</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1865, the system had grown significantly, with over 1,500 national banks in operation. To encourage the use of this new national currency and eliminate the old state banknotes, a tax was imposed on state banknotes, making them less attractive to use. This led to a unified national currency, which was one of the primary goals of the National Banking System.</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new system also brought some much-needed stability to the banking sector. It introduced minimum capital requirements, initially set at $50,000, which helped ensure that banks had enough financial backing to cover their operations. Additionally, regular inspections by the OCC helped maintain standards and reduce the risk of bank failures.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National Banking System successfully created a uniform national currency and reduced the number of bank failures compared to the chaotic "Free Banking" era. However, it wasn't without its drawbacks:</w:t>
      </w:r>
    </w:p>
    <w:p w:rsidR="00000000" w:rsidDel="00000000" w:rsidP="00000000" w:rsidRDefault="00000000" w:rsidRPr="00000000" w14:paraId="0000003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Favouring Large Banks: The system was often criticised for favouring large, national banks over smaller, regional ones. This made it harder for smaller banks to compete.</w:t>
      </w:r>
    </w:p>
    <w:p w:rsidR="00000000" w:rsidDel="00000000" w:rsidP="00000000" w:rsidRDefault="00000000" w:rsidRPr="00000000" w14:paraId="0000003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Limited Money Supply Management: Because the banknotes were backed by government bonds, the system limited the federal government’s ability to manage the money supply effectively. This inflexibility sometimes led to economic problems, such as insufficient money supply during times of economic stress.</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Panic of 1907:</w:t>
      </w:r>
    </w:p>
    <w:p w:rsidR="00000000" w:rsidDel="00000000" w:rsidP="00000000" w:rsidRDefault="00000000" w:rsidRPr="00000000" w14:paraId="0000003C">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Panic of 1907 was a severe financial crisis that occurred in the United States, primarily in October 1907. It was marked by a series of bank runs and stock market crashes, leading to widespread panic and economic turmoil.</w:t>
      </w:r>
    </w:p>
    <w:p w:rsidR="00000000" w:rsidDel="00000000" w:rsidP="00000000" w:rsidRDefault="00000000" w:rsidRPr="00000000" w14:paraId="0000003D">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was fueled by several factors. Speculative investing, especially in the stock market and real estate, was rampant during this period of rapid economic expansion. Many banks engaged in risky practices, such as lending based on speculative investments and insufficient reserves.</w:t>
      </w:r>
    </w:p>
    <w:p w:rsidR="00000000" w:rsidDel="00000000" w:rsidP="00000000" w:rsidRDefault="00000000" w:rsidRPr="00000000" w14:paraId="0000003E">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caused widespread bank runs and a sharp decline in stock prices. In response, financial leaders, notably J.P. Morgan intervened to stabilise the system by providing liquidity and restoring confidence. The aftermath saw calls for banking reforms, leading to the establishment of the Federal Reserve System in 1913. While the panic caused a severe economic downturn with rising unemployment and business failures, it also highlighted the need for effective financial regulation and a central banking authority. This event served as a precursor to future financial crises, emphasising the importance of stability and oversight in the financial system.</w:t>
      </w:r>
    </w:p>
    <w:p w:rsidR="00000000" w:rsidDel="00000000" w:rsidP="00000000" w:rsidRDefault="00000000" w:rsidRPr="00000000" w14:paraId="0000003F">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Federal Reserve System (1913-Present):</w:t>
      </w:r>
    </w:p>
    <w:p w:rsidR="00000000" w:rsidDel="00000000" w:rsidP="00000000" w:rsidRDefault="00000000" w:rsidRPr="00000000" w14:paraId="00000041">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early 20th century, the United States experienced several financial crises, including the Panic of 1907, which exposed weaknesses in the banking system. To address these issues and create a more stable financial framework, the Federal Reserve System was established through the Federal Reserve Act of 1913.</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Federal Reserve Act was passed in response to the recurring financial panics that plagued the nation. It created the Federal Reserve System, often referred to simply as "the Fed," to serve as the central banking authority of the United States. The primary goals of the Federal Reserve are to regulate banks, manage the nation's money supply, and promote financial stability.</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Federal Reserve plays a crucial role in shaping the American economy due to its significant power and influence. It sets interest rates, guides bank lending practices, and acts as a safety net for banks facing financial strains. One of its primary tools is adjusting the federal funds rate, which impacts borrowing costs throughout the economy. This, in turn, affects economic variables such as growth, inflation, and employment. For instance, during economic downturns, the Fed may lower interest rates to encourage borrowing and investment, thus stimulating economic activity and job creation. Conversely, in times of high inflation, the Fed may raise interest rates to temper economic growth and control rising prices. By carefully managing interest rates, the Federal Reserve aims to maintain a balanced and stable economy.</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Great Depression (</w:t>
      </w:r>
      <w:r w:rsidDel="00000000" w:rsidR="00000000" w:rsidRPr="00000000">
        <w:rPr>
          <w:rFonts w:ascii="Times New Roman" w:cs="Times New Roman" w:eastAsia="Times New Roman" w:hAnsi="Times New Roman"/>
          <w:b w:val="1"/>
          <w:color w:val="0d0d0d"/>
          <w:sz w:val="24"/>
          <w:szCs w:val="24"/>
          <w:highlight w:val="white"/>
          <w:rtl w:val="0"/>
        </w:rPr>
        <w:t xml:space="preserve">1929 - 1939)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5">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Great Depression was a severe and prolonged economic downturn that occurred worldwide during the 1930s, starting in the United States. It was characterised by a sharp decline in economic activity, mass unemployment, deflation, and widespread poverty. The Great Depression was triggered by a combination of factors, including the stock market crash of 1929, overproduction, unequal distribution of wealth, and the failure of banks and financial institutions. This crisis had far-reaching effects on society, leading to social unrest, political upheaval, and significant changes in government policy. It took many years and extensive government intervention to bring the economy back to stability. The Great Depression serves as a stark reminder of the fragility of economic systems and the importance of effective government intervention during times of crisis.</w:t>
      </w:r>
    </w:p>
    <w:p w:rsidR="00000000" w:rsidDel="00000000" w:rsidP="00000000" w:rsidRDefault="00000000" w:rsidRPr="00000000" w14:paraId="00000046">
      <w:pPr>
        <w:spacing w:after="240" w:befor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 The Glass-Steagall Act (1933):</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devastating Great Depression, spanning from 1929 to 1939, revealed serious flaws in the banking system. Bank runs, where many people withdrew their money at once due to fears of bank insolvency, became common, leading to numerous bank closures. This withdrawal of funds caused a sharp decrease in the money available, worsening the economic downturn. To prevent similar financial disasters in the future, the Glass-Steagall Act was passed in 1933. It had two main objectives:</w:t>
      </w:r>
    </w:p>
    <w:p w:rsidR="00000000" w:rsidDel="00000000" w:rsidP="00000000" w:rsidRDefault="00000000" w:rsidRPr="00000000" w14:paraId="0000004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Separating Banking Activities: The act separated commercial banking, which deals with deposits and loans, from investment banking, which raises capital for businesses. This division was meant to stop banks from risking depositors' money on speculative investments.</w:t>
      </w:r>
    </w:p>
    <w:p w:rsidR="00000000" w:rsidDel="00000000" w:rsidP="00000000" w:rsidRDefault="00000000" w:rsidRPr="00000000" w14:paraId="0000004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Creation of the FDIC: Alongside this separation, the act established the Federal Deposit Insurance Corporation (FDIC). This agency insures deposits up to a certain limit, safeguarding depositors' money in case of bank failures.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Glass-Steagall Act had a significant impact on the banking sector. The FDIC's deposit insurance greatly increased public trust in banks. People felt more secure knowing that their deposits were protected, even if a bank failed.</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Data from the Federal Deposit Insurance Corporation shows a steady increase in the number of FDIC-insured banks since its creation. This indicates growing confidence in the banking system due to deposit insurance.</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act, along with the establishment of the FDIC, was a crucial step in rebuilding trust in the banking system after the Great Depression. It aimed to prevent another economic catastrophe by ensuring the safety of depositors' funds and reducing the risk-taking behaviour of banks.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Banking Reforms and Deregulation Since the 1980s: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Since the 1980s, there has been a trend towards deregulating the banking industry, which means reducing the rules and restrictions that govern how banks operate. This shift has sparked a wave of changes and competition within the financial sector.</w:t>
      </w: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loosening of regulations has allowed banks, savings and loans, and other financial institutions to compete more freely. Despite the challenges, deregulation has opened up opportunities for innovation and growth within the industry.</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deregulation has its risks, such as the collapse of many savings and loans during the crisis, it has also spurred innovation in financial products and services. For instance, the emergence of online banking, mobile banking, and fintech companies has revolutionised how people manage their money. These innovations have made banking more convenient and accessible for consumers, offering new ways to save, invest, and borrow.</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The Future of Banking in the Digital Age:</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today's world, banking is changing fast because of online banking, mobile apps, and fintech companies. These things make banking easier and more convenient for us. Now, we can check our balance, pay bills, and do other banking stuff from our phones or computers, no matter where we are. </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these digital advancements are incredibly helpful, they also come with some challenges. One big concern is cybersecurity—keeping our personal and financial information safe from hackers and cyberattacks. Another issue is privacy—making sure that our data isn't being misused or shared without our consent. Plus, there's the worry that people who don't have access to technology might be left behind, unable to take advantage of these new banking options.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Emergence of Digital Currencies: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Digital currencies, also known as cryptocurrencies, are digital or virtual currencies that use cryptography for security and operate on decentralised networks known as blockchains.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Digital currencies emerged as a response to the limitations and inefficiencies of traditional fiat currencies and centralised banking systems. The concept of digital currencies gained traction with the creation of Bitcoin in 2009 by an anonymous person or group. Bitcoin introduced the groundbreaking technology of blockchain, which enables secure and transparent peer-to-peer transactions without the need for intermediaries like banks. Since then, thousands of other cryptocurrencies have been created, each with its own unique features and use cases like Ethereum, Ripple, etc.</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digital currencies have the potential to revolutionise the financial landscape by offering greater financial inclusion, decentralisation, and innovation. However, they also present challenges related to volatility, regulation, and security that need to be addressed for widespread adoption and long-term sustainability.</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digital currencies remains uncertain. Central banks around the world are exploring the possibility of issuing their own digital currencies.</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Fintech:</w: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Fintech refers to the integration of technology into financial services, transforming the way banking is conducted. Fintech companies in the US offer a wide array of services, ranging from online banking and mobile payments to peer-to-peer lending and robo-advisors.</w:t>
      </w: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integration has major impacts:</w:t>
      </w:r>
    </w:p>
    <w:p w:rsidR="00000000" w:rsidDel="00000000" w:rsidP="00000000" w:rsidRDefault="00000000" w:rsidRPr="00000000" w14:paraId="0000006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Increased Accessibility: Fintech broadens financial access, particularly for underserved groups. Online banking and mobile apps offer convenient alternatives, empowering people to manage finances remotely.</w:t>
      </w:r>
    </w:p>
    <w:p w:rsidR="00000000" w:rsidDel="00000000" w:rsidP="00000000" w:rsidRDefault="00000000" w:rsidRPr="00000000" w14:paraId="0000006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Enhanced Efficiency: Fintech streamlines banking procedures, slashing paperwork and transaction delays. Automated systems facilitate quicker loan approvals, fund transfers, and investment management.</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Competition and Innovation: Fintech injects competition into banking, compelling traditional banks to evolve. This rivalry fosters the creation of novel financial products/services and improves customer experiences.</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future, fintech within the US banking system will witness ongoing innovation, driven by advancements in artificial intelligence, blockchain technology, and data analytics, leading to more personalised and efficient financial solutions. However, this evolution will pose regulatory challenges, necessitating adjustments to ensure consumer protection and financial stability, while still fostering innovation. Additionally, increased collaboration between fintech firms and traditional banks is anticipated, with partnerships facilitating the exchange of technological expertise and improving services for consumers, while also providing access to banks' customer base and regulatory compliance.</w:t>
      </w:r>
    </w:p>
    <w:p w:rsidR="00000000" w:rsidDel="00000000" w:rsidP="00000000" w:rsidRDefault="00000000" w:rsidRPr="00000000" w14:paraId="00000066">
      <w:pPr>
        <w:spacing w:after="240" w:before="240" w:lineRule="auto"/>
        <w:rPr>
          <w:rFonts w:ascii="Times New Roman" w:cs="Times New Roman" w:eastAsia="Times New Roman" w:hAnsi="Times New Roman"/>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