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24.png" ContentType="image/png"/>
  <Override PartName="/word/media/rId69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9.png" ContentType="image/png"/>
  <Override PartName="/word/media/rId80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26.png" ContentType="image/png"/>
  <Override PartName="/word/media/rId87.png" ContentType="image/png"/>
  <Override PartName="/word/media/rId88.png" ContentType="image/png"/>
  <Override PartName="/word/media/rId28.png" ContentType="image/png"/>
  <Override PartName="/word/media/rId29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Graphs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F.</w:t>
      </w:r>
      <w:r>
        <w:t xml:space="preserve"> </w:t>
      </w:r>
      <w:r>
        <w:t xml:space="preserve">Wiley</w:t>
      </w:r>
    </w:p>
    <w:p>
      <w:pPr>
        <w:pStyle w:val="Date"/>
      </w:pPr>
      <w:r>
        <w:t xml:space="preserve">2019-06-10</w:t>
      </w:r>
    </w:p>
    <w:p>
      <w:pPr>
        <w:pStyle w:val="FirstParagraph"/>
      </w:pPr>
      <w:r>
        <w:t xml:space="preserve">Download the raw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markdown code here</w:t>
      </w:r>
      <w:r>
        <w:t xml:space="preserve"> </w:t>
      </w:r>
      <w:hyperlink r:id="rId20">
        <w:r>
          <w:rPr>
            <w:rStyle w:val="Hyperlink"/>
          </w:rPr>
          <w:t xml:space="preserve">https://jwiley.github.io/MonashHonoursStatistics/Graphs_Pt1.rmd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two new packages are: (1) cowplot and (2) ggthemes</w:t>
      </w:r>
      <w:r>
        <w:br/>
      </w:r>
      <w:r>
        <w:rPr>
          <w:rStyle w:val="CommentTok"/>
        </w:rPr>
        <w:t xml:space="preserve">## You can try installing</w:t>
      </w:r>
      <w:r>
        <w:br/>
      </w:r>
      <w:r>
        <w:rPr>
          <w:rStyle w:val="CommentTok"/>
        </w:rPr>
        <w:t xml:space="preserve">## by uncommenting the install.packages() code below</w:t>
      </w:r>
      <w:r>
        <w:br/>
      </w:r>
      <w:r>
        <w:br/>
      </w:r>
      <w:r>
        <w:rPr>
          <w:rStyle w:val="CommentTok"/>
        </w:rPr>
        <w:t xml:space="preserve">#install.packages("cowplot", type = "binary")</w:t>
      </w:r>
      <w:r>
        <w:br/>
      </w:r>
      <w:r>
        <w:rPr>
          <w:rStyle w:val="CommentTok"/>
        </w:rPr>
        <w:t xml:space="preserve">#install.packages("ggthemes", type = "binary")</w:t>
      </w:r>
      <w:r>
        <w:br/>
      </w:r>
      <w:r>
        <w:br/>
      </w:r>
      <w:r>
        <w:br/>
      </w:r>
      <w:r>
        <w:rPr>
          <w:rStyle w:val="CommentTok"/>
        </w:rPr>
        <w:t xml:space="preserve">## some people also report type="binary" does not work</w:t>
      </w:r>
      <w:r>
        <w:br/>
      </w:r>
      <w:r>
        <w:rPr>
          <w:rStyle w:val="CommentTok"/>
        </w:rPr>
        <w:t xml:space="preserve">## if that happens to you, try:</w:t>
      </w:r>
      <w:r>
        <w:br/>
      </w:r>
      <w:r>
        <w:rPr>
          <w:rStyle w:val="CommentTok"/>
        </w:rPr>
        <w:t xml:space="preserve"># install.packages("cowplot")</w:t>
      </w:r>
      <w:r>
        <w:br/>
      </w:r>
      <w:r>
        <w:rPr>
          <w:rStyle w:val="CommentTok"/>
        </w:rPr>
        <w:t xml:space="preserve"># install.packages("ggthemes")</w:t>
      </w:r>
      <w:r>
        <w:br/>
      </w:r>
      <w:r>
        <w:br/>
      </w:r>
      <w:r>
        <w:rPr>
          <w:rStyle w:val="CommentTok"/>
        </w:rPr>
        <w:t xml:space="preserve">## once installed, open the packages using the </w:t>
      </w:r>
      <w:r>
        <w:br/>
      </w:r>
      <w:r>
        <w:rPr>
          <w:rStyle w:val="CommentTok"/>
        </w:rPr>
        <w:t xml:space="preserve">## library() calls below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br/>
      </w:r>
      <w:r>
        <w:rPr>
          <w:rStyle w:val="CommentTok"/>
        </w:rPr>
        <w:t xml:space="preserve">## read in the dataset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"aces_daily_sim_processed.RDS"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small sample dataset</w:t>
      </w:r>
      <w:r>
        <w:br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Memory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convert a few variables in mtcars dataset</w:t>
      </w:r>
      <w:r>
        <w:br/>
      </w:r>
      <w:r>
        <w:rPr>
          <w:rStyle w:val="CommentTok"/>
        </w:rPr>
        <w:t xml:space="preserve">## into discrete factor variables</w:t>
      </w:r>
      <w:r>
        <w:br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cyl)</w:t>
      </w:r>
      <w:r>
        <w:br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vs)</w:t>
      </w:r>
      <w:r>
        <w:br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</w:t>
      </w:r>
    </w:p>
    <w:p>
      <w:pPr>
        <w:pStyle w:val="Heading1"/>
      </w:pPr>
      <w:bookmarkStart w:id="21" w:name="grammar-of-graphics"/>
      <w:r>
        <w:t xml:space="preserve">Grammar of Graphics</w:t>
      </w:r>
      <w:bookmarkEnd w:id="21"/>
    </w:p>
    <w:p>
      <w:pPr>
        <w:pStyle w:val="FirstParagraph"/>
      </w:pPr>
      <w:r>
        <w:rPr>
          <w:rStyle w:val="VerbatimChar"/>
        </w:rPr>
        <w:t xml:space="preserve">ggplot2</w:t>
      </w:r>
      <w:r>
        <w:t xml:space="preserve"> </w:t>
      </w:r>
      <w:r>
        <w:t xml:space="preserve">is based on the</w:t>
      </w:r>
      <w:r>
        <w:t xml:space="preserve"> </w:t>
      </w:r>
      <w:r>
        <w:rPr>
          <w:b/>
        </w:rPr>
        <w:t xml:space="preserve">g</w:t>
      </w:r>
      <w:r>
        <w:t xml:space="preserve">rammar of</w:t>
      </w:r>
      <w:r>
        <w:t xml:space="preserve"> </w:t>
      </w:r>
      <w:r>
        <w:rPr>
          <w:b/>
        </w:rPr>
        <w:t xml:space="preserve">g</w:t>
      </w:r>
      <w:r>
        <w:t xml:space="preserve">raphics, a framework for</w:t>
      </w:r>
      <w:r>
        <w:t xml:space="preserve"> </w:t>
      </w:r>
      <w:r>
        <w:t xml:space="preserve">creating graphs.</w:t>
      </w:r>
    </w:p>
    <w:p>
      <w:pPr>
        <w:pStyle w:val="BodyText"/>
      </w:pPr>
      <w:r>
        <w:t xml:space="preserve">The idea is that graphics or data visualization generally can be</w:t>
      </w:r>
      <w:r>
        <w:t xml:space="preserve"> </w:t>
      </w:r>
      <w:r>
        <w:t xml:space="preserve">broken down into basic low level pieces and then combined, like</w:t>
      </w:r>
      <w:r>
        <w:t xml:space="preserve"> </w:t>
      </w:r>
      <w:r>
        <w:t xml:space="preserve">language, into a final product.</w:t>
      </w:r>
    </w:p>
    <w:p>
      <w:pPr>
        <w:pStyle w:val="BodyText"/>
      </w:pPr>
      <w:r>
        <w:t xml:space="preserve">Under this system, line plots and scatter plots are essentially the</w:t>
      </w:r>
      <w:r>
        <w:t xml:space="preserve"> </w:t>
      </w:r>
      <w:r>
        <w:t xml:space="preserve">same. Both have data mapped to the x and y axes. The difference is</w:t>
      </w:r>
      <w:r>
        <w:t xml:space="preserve"> </w:t>
      </w:r>
      <w:r>
        <w:t xml:space="preserve">the plotting symbol (</w:t>
      </w:r>
      <w:r>
        <w:rPr>
          <w:b/>
        </w:rPr>
        <w:t xml:space="preserve">ge</w:t>
      </w:r>
      <w:r>
        <w:t xml:space="preserve">ometries labelled</w:t>
      </w:r>
      <w:r>
        <w:t xml:space="preserve"> </w:t>
      </w:r>
      <w:r>
        <w:rPr>
          <w:rStyle w:val="VerbatimChar"/>
        </w:rPr>
        <w:t xml:space="preserve">geom</w:t>
      </w:r>
      <w:r>
        <w:t xml:space="preserve">s in</w:t>
      </w:r>
      <w:r>
        <w:t xml:space="preserve"> </w:t>
      </w:r>
      <w:r>
        <w:rPr>
          <w:rStyle w:val="VerbatimChar"/>
        </w:rPr>
        <w:t xml:space="preserve">R</w:t>
      </w:r>
      <w:r>
        <w:t xml:space="preserve">) in</w:t>
      </w:r>
      <w:r>
        <w:t xml:space="preserve"> </w:t>
      </w:r>
      <w:r>
        <w:t xml:space="preserve">is a point or line. The data, axes, labels, titles, etc. may be</w:t>
      </w:r>
      <w:r>
        <w:t xml:space="preserve"> </w:t>
      </w:r>
      <w:r>
        <w:t xml:space="preserve">identical in both cases.</w:t>
      </w:r>
    </w:p>
    <w:p>
      <w:pPr>
        <w:pStyle w:val="BodyText"/>
      </w:pPr>
      <w:r>
        <w:rPr>
          <w:rStyle w:val="VerbatimChar"/>
        </w:rPr>
        <w:t xml:space="preserve">ggplot2</w:t>
      </w:r>
      <w:r>
        <w:t xml:space="preserve"> </w:t>
      </w:r>
      <w:r>
        <w:t xml:space="preserve">also uses aesthetics, which control how geometries are</w:t>
      </w:r>
      <w:r>
        <w:t xml:space="preserve"> </w:t>
      </w:r>
      <w:r>
        <w:t xml:space="preserve">displayed. For example, the size, shape, colour, transparency level</w:t>
      </w:r>
      <w:r>
        <w:t xml:space="preserve"> </w:t>
      </w:r>
      <w:r>
        <w:t xml:space="preserve">all are</w:t>
      </w:r>
      <w:r>
        <w:t xml:space="preserve"> </w:t>
      </w:r>
      <w:r>
        <w:rPr>
          <w:b/>
        </w:rPr>
        <w:t xml:space="preserve">aes</w:t>
      </w:r>
      <w:r>
        <w:t xml:space="preserve">thetics.</w:t>
      </w:r>
    </w:p>
    <w:p>
      <w:pPr>
        <w:pStyle w:val="Heading1"/>
      </w:pPr>
      <w:bookmarkStart w:id="22" w:name="univariate-graphs"/>
      <w:r>
        <w:t xml:space="preserve">Univariate Graphs</w:t>
      </w:r>
      <w:bookmarkEnd w:id="22"/>
    </w:p>
    <w:p>
      <w:pPr>
        <w:pStyle w:val="FirstParagraph"/>
      </w:pPr>
      <w:r>
        <w:t xml:space="preserve">To begin with, we will make some simple graphs 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. The</w:t>
      </w:r>
      <w:r>
        <w:t xml:space="preserve"> </w:t>
      </w:r>
      <w:r>
        <w:t xml:space="preserve">first step is specifying the dataset and mapping variables to axes.</w:t>
      </w:r>
      <w:r>
        <w:t xml:space="preserve"> </w:t>
      </w:r>
      <w:r>
        <w:t xml:space="preserve">For basic, univariate plots such as a histograms, we only need to</w:t>
      </w:r>
      <w:r>
        <w:t xml:space="preserve"> </w:t>
      </w:r>
      <w:r>
        <w:t xml:space="preserve">specify the dataset and what variable is mapped to the x axis.</w:t>
      </w:r>
      <w:r>
        <w:t xml:space="preserve"> </w:t>
      </w:r>
      <w:r>
        <w:t xml:space="preserve">We can re-use this basic setup with different</w:t>
      </w:r>
      <w:r>
        <w:t xml:space="preserve"> </w:t>
      </w:r>
      <w:r>
        <w:rPr>
          <w:b/>
        </w:rPr>
        <w:t xml:space="preserve">geom</w:t>
      </w:r>
      <w:r>
        <w:t xml:space="preserve">etries to make</w:t>
      </w:r>
      <w:r>
        <w:t xml:space="preserve"> </w:t>
      </w:r>
      <w:r>
        <w:t xml:space="preserve">different graphs.</w:t>
      </w:r>
    </w:p>
    <w:p>
      <w:pPr>
        <w:pStyle w:val="SourceCode"/>
      </w:pPr>
      <w:r>
        <w:rPr>
          <w:rStyle w:val="NormalTok"/>
        </w:rPr>
        <w:t xml:space="preserve">pb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mpg))</w:t>
      </w:r>
    </w:p>
    <w:p>
      <w:pPr>
        <w:pStyle w:val="FirstParagraph"/>
      </w:pPr>
      <w:r>
        <w:t xml:space="preserve">Using our basic mapping, we can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 </w:t>
      </w:r>
      <w:r>
        <w:t xml:space="preserve">a histogram geometry to view a</w:t>
      </w:r>
      <w:r>
        <w:t xml:space="preserve"> </w:t>
      </w:r>
      <w:r>
        <w:t xml:space="preserve">histogram</w:t>
      </w:r>
      <w:r>
        <w:rPr>
          <w:rStyle w:val="FootnoteReference"/>
        </w:rPr>
        <w:footnoteReference w:id="23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A histogram in ggplot2 for mpg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histogram in ggplot2 for mpg</w:t>
      </w:r>
    </w:p>
    <w:p>
      <w:pPr>
        <w:pStyle w:val="BodyText"/>
      </w:pPr>
      <w:r>
        <w:t xml:space="preserve">We also can make a density plot, which also attempts to show the</w:t>
      </w:r>
      <w:r>
        <w:t xml:space="preserve"> </w:t>
      </w:r>
      <w:r>
        <w:t xml:space="preserve">distribution, but using a smooth density function rather than binning</w:t>
      </w:r>
      <w:r>
        <w:t xml:space="preserve"> </w:t>
      </w:r>
      <w:r>
        <w:t xml:space="preserve">the data and plotting the frequencies. Like histograms, the height</w:t>
      </w:r>
      <w:r>
        <w:t xml:space="preserve"> </w:t>
      </w:r>
      <w:r>
        <w:t xml:space="preserve">indicates the relative frequency of observations at a particular</w:t>
      </w:r>
      <w:r>
        <w:t xml:space="preserve"> </w:t>
      </w:r>
      <w:r>
        <w:t xml:space="preserve">value. Density plots are designed so that they sum to one</w:t>
      </w:r>
      <w:r>
        <w:rPr>
          <w:rStyle w:val="FootnoteReference"/>
        </w:rPr>
        <w:footnoteReference w:id="25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A density plot for mpg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density plot for mpg</w:t>
      </w:r>
    </w:p>
    <w:p>
      <w:pPr>
        <w:pStyle w:val="BodyText"/>
      </w:pPr>
      <w:r>
        <w:t xml:space="preserve">Another type of plot are (stacked) dotplots. These are very effective</w:t>
      </w:r>
      <w:r>
        <w:t xml:space="preserve"> </w:t>
      </w:r>
      <w:r>
        <w:t xml:space="preserve">at showing raw data for small datasets. Each dot represents one</w:t>
      </w:r>
      <w:r>
        <w:t xml:space="preserve"> </w:t>
      </w:r>
      <w:r>
        <w:t xml:space="preserve">person. If two dots would overlap, they are stacked on top of each</w:t>
      </w:r>
      <w:r>
        <w:t xml:space="preserve"> </w:t>
      </w:r>
      <w:r>
        <w:t xml:space="preserve">other. While these often are difficult to view with large datasets,</w:t>
      </w:r>
      <w:r>
        <w:t xml:space="preserve"> </w:t>
      </w:r>
      <w:r>
        <w:t xml:space="preserve">for small datasets, they provide greater precision than histograms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A dot plot for mpg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dot plot for mpg</w:t>
      </w:r>
    </w:p>
    <w:p>
      <w:pPr>
        <w:pStyle w:val="BodyText"/>
      </w:pPr>
      <w:r>
        <w:t xml:space="preserve">Finally, we can make Q-Q plots, although these require sample values</w:t>
      </w:r>
      <w:r>
        <w:t xml:space="preserve"> </w:t>
      </w:r>
      <w:r>
        <w:t xml:space="preserve">instead of values on just the x-axis. We use the</w:t>
      </w:r>
      <w:r>
        <w:t xml:space="preserve"> </w:t>
      </w:r>
      <w:r>
        <w:rPr>
          <w:rStyle w:val="VerbatimChar"/>
        </w:rPr>
        <w:t xml:space="preserve">scale()</w:t>
      </w:r>
      <w:r>
        <w:t xml:space="preserve"> </w:t>
      </w:r>
      <w:r>
        <w:t xml:space="preserve">function to</w:t>
      </w:r>
      <w:r>
        <w:t xml:space="preserve"> </w:t>
      </w:r>
      <w:r>
        <w:t xml:space="preserve">z-score the data on the fly. Finally, we add a line with an intercept</w:t>
      </w:r>
      <w:r>
        <w:t xml:space="preserve"> </w:t>
      </w:r>
      <w:r>
        <w:t xml:space="preserve">(</w:t>
      </w:r>
      <w:r>
        <w:rPr>
          <w:rStyle w:val="VerbatimChar"/>
        </w:rPr>
        <w:t xml:space="preserve">a</w:t>
      </w:r>
      <w:r>
        <w:t xml:space="preserve">) and slope (</w:t>
      </w:r>
      <w:r>
        <w:rPr>
          <w:rStyle w:val="VerbatimChar"/>
        </w:rPr>
        <w:t xml:space="preserve">b</w:t>
      </w:r>
      <w:r>
        <w:t xml:space="preserve">) using</w:t>
      </w:r>
      <w:r>
        <w:t xml:space="preserve"> </w:t>
      </w:r>
      <w:r>
        <w:rPr>
          <w:rStyle w:val="VerbatimChar"/>
        </w:rPr>
        <w:t xml:space="preserve">geom_abline()</w:t>
      </w:r>
      <w:r>
        <w:t xml:space="preserve"> </w:t>
      </w:r>
      <w:r>
        <w:t xml:space="preserve">which is the line all the</w:t>
      </w:r>
      <w:r>
        <w:t xml:space="preserve"> </w:t>
      </w:r>
      <w:r>
        <w:t xml:space="preserve">points would fall on if they were perfectly normally distributed.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(mpg)))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mapping-additional-variables"/>
      <w:r>
        <w:t xml:space="preserve">Mapping Additional Variables</w:t>
      </w:r>
      <w:bookmarkEnd w:id="30"/>
    </w:p>
    <w:p>
      <w:pPr>
        <w:pStyle w:val="FirstParagraph"/>
      </w:pPr>
      <w:r>
        <w:t xml:space="preserve">We can map additional variables to aesthetics such as the colour to</w:t>
      </w:r>
      <w:r>
        <w:t xml:space="preserve"> </w:t>
      </w:r>
      <w:r>
        <w:t xml:space="preserve">include more information. To break the dataset down further, it is</w:t>
      </w:r>
      <w:r>
        <w:t xml:space="preserve"> </w:t>
      </w:r>
      <w:r>
        <w:t xml:space="preserve">helpful to have a bit larger dataset than the 32 cars in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dataset has measurements on 150 flowers from three species of</w:t>
      </w:r>
      <w:r>
        <w:t xml:space="preserve"> </w:t>
      </w:r>
      <w:r>
        <w:t xml:space="preserve">iris. For density plots, separating by colour is easy, by adding the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variable as an additional aesthetic</w:t>
      </w:r>
      <w:r>
        <w:rPr>
          <w:rStyle w:val="FootnoteReference"/>
        </w:rPr>
        <w:footnoteReference w:id="31"/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Density plot coloured by Species for Sepal Length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Density plot coloured by Species for Sepal Length</w:t>
      </w:r>
    </w:p>
    <w:p>
      <w:pPr>
        <w:pStyle w:val="BodyText"/>
      </w:pPr>
      <w:r>
        <w:t xml:space="preserve">For histograms, rather than control the colour of the lines, it is</w:t>
      </w:r>
      <w:r>
        <w:t xml:space="preserve"> </w:t>
      </w:r>
      <w:r>
        <w:t xml:space="preserve">more helpful to control the fill colour. By default, overlapping bars</w:t>
      </w:r>
      <w:r>
        <w:t xml:space="preserve"> </w:t>
      </w:r>
      <w:r>
        <w:t xml:space="preserve">are stacked on top of each other.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Histogram coloured by Species for Sepal Length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coloured by Species for Sepal Length</w:t>
      </w:r>
    </w:p>
    <w:p>
      <w:pPr>
        <w:pStyle w:val="BodyText"/>
      </w:pPr>
      <w:r>
        <w:t xml:space="preserve">Overlapping bars also can be dodged instead of stacked.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Dodged histogram coloured by Species for Sepal Length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Dodged histogram coloured by Species for Sepal Length</w:t>
      </w:r>
    </w:p>
    <w:p>
      <w:pPr>
        <w:pStyle w:val="BodyText"/>
      </w:pPr>
      <w:r>
        <w:t xml:space="preserve">Multiple geometric objects can be combined. The following figure</w:t>
      </w:r>
      <w:r>
        <w:t xml:space="preserve"> </w:t>
      </w:r>
      <w:r>
        <w:t xml:space="preserve">combines dot and density plots into one</w:t>
      </w:r>
      <w:r>
        <w:rPr>
          <w:rStyle w:val="FootnoteReference"/>
        </w:rPr>
        <w:footnoteReference w:id="35"/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Density and dot plot plot coloured by Species for Sepal Length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Density and dot plot plot coloured by Species for Sepal Length</w:t>
      </w:r>
    </w:p>
    <w:p>
      <w:pPr>
        <w:pStyle w:val="BodyText"/>
      </w:pPr>
      <w:r>
        <w:t xml:space="preserve">While the colour works well for the density plots, filling would work</w:t>
      </w:r>
      <w:r>
        <w:t xml:space="preserve"> </w:t>
      </w:r>
      <w:r>
        <w:t xml:space="preserve">better for the dotplot. We can map separate aesthetics to each</w:t>
      </w:r>
      <w:r>
        <w:t xml:space="preserve"> </w:t>
      </w:r>
      <w:r>
        <w:t xml:space="preserve">geometric object.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Species))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Density and dot plot plot coloured by Species for Sepal Length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Density and dot plot plot coloured by Species for Sepal Length</w:t>
      </w:r>
    </w:p>
    <w:p>
      <w:pPr>
        <w:pStyle w:val="Heading2"/>
      </w:pPr>
      <w:bookmarkStart w:id="38" w:name="try-it---univariate"/>
      <w:r>
        <w:t xml:space="preserve">Try It - Univariate</w:t>
      </w:r>
      <w:bookmarkEnd w:id="38"/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dataset:</w:t>
      </w:r>
    </w:p>
    <w:p>
      <w:pPr>
        <w:pStyle w:val="Compact"/>
        <w:numPr>
          <w:numId w:val="1001"/>
          <w:ilvl w:val="0"/>
        </w:numPr>
      </w:pPr>
      <w:r>
        <w:t xml:space="preserve">make a histogram for the variable:</w:t>
      </w:r>
      <w:r>
        <w:t xml:space="preserve"> </w:t>
      </w:r>
      <w:r>
        <w:rPr>
          <w:rStyle w:val="VerbatimChar"/>
        </w:rPr>
        <w:t xml:space="preserve">qsec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make a QQ plot for qsec</w:t>
      </w:r>
    </w:p>
    <w:p>
      <w:pPr>
        <w:pStyle w:val="Compact"/>
        <w:numPr>
          <w:numId w:val="1001"/>
          <w:ilvl w:val="0"/>
        </w:numPr>
      </w:pPr>
      <w:r>
        <w:t xml:space="preserve">Make a dotplot and density plot for:</w:t>
      </w:r>
      <w:r>
        <w:t xml:space="preserve"> </w:t>
      </w:r>
      <w:r>
        <w:rPr>
          <w:rStyle w:val="VerbatimChar"/>
        </w:rPr>
        <w:t xml:space="preserve">disp</w:t>
      </w:r>
      <w:r>
        <w:t xml:space="preserve"> </w:t>
      </w:r>
      <w:r>
        <w:rPr>
          <w:i/>
        </w:rPr>
        <w:t xml:space="preserve">separated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am</w:t>
      </w:r>
      <w:r>
        <w:rPr>
          <w:rStyle w:val="FootnoteReference"/>
        </w:rPr>
        <w:footnoteReference w:id="39"/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## histogram code here (qsec)</w:t>
      </w:r>
      <w:r>
        <w:br/>
      </w:r>
      <w:r>
        <w:br/>
      </w:r>
      <w:r>
        <w:rPr>
          <w:rStyle w:val="CommentTok"/>
        </w:rPr>
        <w:t xml:space="preserve">## QQ plot code here (qsec)</w:t>
      </w:r>
      <w:r>
        <w:br/>
      </w:r>
      <w:r>
        <w:br/>
      </w:r>
      <w:r>
        <w:rPr>
          <w:rStyle w:val="CommentTok"/>
        </w:rPr>
        <w:t xml:space="preserve">## dotplot and density plot code here (disp by am)</w:t>
      </w:r>
    </w:p>
    <w:p>
      <w:pPr>
        <w:pStyle w:val="Heading1"/>
      </w:pPr>
      <w:bookmarkStart w:id="40" w:name="bivariate-graphs"/>
      <w:r>
        <w:t xml:space="preserve">Bivariate Graphs</w:t>
      </w:r>
      <w:bookmarkEnd w:id="40"/>
    </w:p>
    <w:p>
      <w:pPr>
        <w:pStyle w:val="FirstParagraph"/>
      </w:pPr>
      <w:r>
        <w:t xml:space="preserve">We can make bivariate plots by mapping variables to both the x and</w:t>
      </w:r>
      <w:r>
        <w:t xml:space="preserve"> </w:t>
      </w:r>
      <w:r>
        <w:t xml:space="preserve">y-axis. For a scatter plot, we use point geometric objects.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mpg,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Scatter plot of mpg and hp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of mpg and hp</w:t>
      </w:r>
    </w:p>
    <w:p>
      <w:pPr>
        <w:pStyle w:val="BodyText"/>
      </w:pPr>
      <w:r>
        <w:t xml:space="preserve">We also can use lines for bivariate data. For this example, we will</w:t>
      </w:r>
      <w:r>
        <w:t xml:space="preserve"> </w:t>
      </w:r>
      <w:r>
        <w:t xml:space="preserve">use a small made up dataset. Compared to a scatter plot, we only</w:t>
      </w:r>
      <w:r>
        <w:t xml:space="preserve"> </w:t>
      </w:r>
      <w:r>
        <w:t xml:space="preserve">change point to line geometric objects.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Memory))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Line plot of age and memory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Line plot of age and memory</w:t>
      </w:r>
    </w:p>
    <w:p>
      <w:pPr>
        <w:pStyle w:val="BodyText"/>
      </w:pPr>
      <w:r>
        <w:t xml:space="preserve">With relatively discrete x axis, we can use a barplot for bivariate</w:t>
      </w:r>
      <w:r>
        <w:t xml:space="preserve"> </w:t>
      </w:r>
      <w:r>
        <w:t xml:space="preserve">data. By default,</w:t>
      </w:r>
      <w:r>
        <w:t xml:space="preserve"> </w:t>
      </w:r>
      <w:r>
        <w:rPr>
          <w:rStyle w:val="VerbatimChar"/>
        </w:rPr>
        <w:t xml:space="preserve">geom_bar()</w:t>
      </w:r>
      <w:r>
        <w:t xml:space="preserve"> </w:t>
      </w:r>
      <w:r>
        <w:t xml:space="preserve">calculates the count of observations</w:t>
      </w:r>
      <w:r>
        <w:t xml:space="preserve"> </w:t>
      </w:r>
      <w:r>
        <w:t xml:space="preserve">that occur at each x value, so if we want our values to be the actual</w:t>
      </w:r>
      <w:r>
        <w:t xml:space="preserve"> </w:t>
      </w:r>
      <w:r>
        <w:t xml:space="preserve">bar height, we set</w:t>
      </w:r>
      <w:r>
        <w:t xml:space="preserve"> </w:t>
      </w:r>
      <w:r>
        <w:rPr>
          <w:rStyle w:val="VerbatimChar"/>
        </w:rPr>
        <w:t xml:space="preserve">set = "identity"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Memory))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Bar plot of age and memory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plot of age and memory</w:t>
      </w:r>
    </w:p>
    <w:p>
      <w:pPr>
        <w:pStyle w:val="BodyText"/>
      </w:pPr>
      <w:r>
        <w:t xml:space="preserve">The grammar of graphics is designed to be like sentences, where you</w:t>
      </w:r>
      <w:r>
        <w:t xml:space="preserve"> </w:t>
      </w:r>
      <w:r>
        <w:t xml:space="preserve">can add or modify easily. For example,</w:t>
      </w:r>
      <w:r>
        <w:t xml:space="preserve"> </w:t>
      </w:r>
      <w:r>
        <w:t xml:space="preserve">“</w:t>
      </w:r>
      <w:r>
        <w:t xml:space="preserve">There is a ball.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There is</w:t>
      </w:r>
      <w:r>
        <w:t xml:space="preserve"> </w:t>
      </w:r>
      <w:r>
        <w:t xml:space="preserve">a big, red, striped ball.</w:t>
      </w:r>
      <w:r>
        <w:t xml:space="preserve">”</w:t>
      </w:r>
      <w:r>
        <w:t xml:space="preserve"> </w:t>
      </w:r>
      <w:r>
        <w:t xml:space="preserve">are both valid sentences. So to with</w:t>
      </w:r>
      <w:r>
        <w:t xml:space="preserve"> </w:t>
      </w:r>
      <w:r>
        <w:t xml:space="preserve">graphics, we often can chain pieces together to make it more nuanced.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we just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 </w:t>
      </w:r>
      <w:r>
        <w:t xml:space="preserve">more by separating each component with</w:t>
      </w:r>
      <w:r>
        <w:t xml:space="preserve"> </w:t>
      </w:r>
      <w:r>
        <w:rPr>
          <w:rStyle w:val="VerbatimChar"/>
        </w:rPr>
        <w:t xml:space="preserve">+</w:t>
      </w:r>
      <w:r>
        <w:t xml:space="preserve">.</w:t>
      </w:r>
      <w:r>
        <w:t xml:space="preserve"> </w:t>
      </w:r>
      <w:r>
        <w:t xml:space="preserve">Note that most argument names (i.e.,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,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) are not</w:t>
      </w:r>
      <w:r>
        <w:t xml:space="preserve"> </w:t>
      </w:r>
      <w:r>
        <w:t xml:space="preserve">strictly required.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will match input to the correct argument by</w:t>
      </w:r>
      <w:r>
        <w:t xml:space="preserve"> </w:t>
      </w:r>
      <w:r>
        <w:t xml:space="preserve">position, often. The two sets of code below yield the same plot. In</w:t>
      </w:r>
      <w:r>
        <w:t xml:space="preserve"> </w:t>
      </w:r>
      <w:r>
        <w:t xml:space="preserve">the first, we explicitly label all arguments, in the second we rely on</w:t>
      </w:r>
      <w:r>
        <w:t xml:space="preserve"> </w:t>
      </w:r>
      <w:r>
        <w:t xml:space="preserve">position matching. Positional matching does not always work, for</w:t>
      </w:r>
      <w:r>
        <w:t xml:space="preserve"> </w:t>
      </w:r>
      <w:r>
        <w:t xml:space="preserve">example we still must specify</w:t>
      </w:r>
      <w:r>
        <w:t xml:space="preserve"> </w:t>
      </w:r>
      <w:r>
        <w:rPr>
          <w:rStyle w:val="VerbatimChar"/>
        </w:rPr>
        <w:t xml:space="preserve">size =</w:t>
      </w:r>
      <w:r>
        <w:t xml:space="preserve"> </w:t>
      </w:r>
      <w:r>
        <w:t xml:space="preserve">because we don’t always</w:t>
      </w:r>
      <w:r>
        <w:t xml:space="preserve"> </w:t>
      </w:r>
      <w:r>
        <w:t xml:space="preserve">provide input for every argument, instead relying on defaults and only</w:t>
      </w:r>
      <w:r>
        <w:t xml:space="preserve"> </w:t>
      </w:r>
      <w:r>
        <w:t xml:space="preserve">changing the specific arguments we want changed from defaults.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Memory))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Bar plot of age and memory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plot of age and memory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Memory))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Bar plot of age and memory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plot of age and memory</w:t>
      </w:r>
    </w:p>
    <w:p>
      <w:pPr>
        <w:pStyle w:val="Heading1"/>
      </w:pPr>
      <w:bookmarkStart w:id="46" w:name="improving-data-visualization"/>
      <w:r>
        <w:t xml:space="preserve">Improving Data Visualization</w:t>
      </w:r>
      <w:bookmarkEnd w:id="46"/>
    </w:p>
    <w:p>
      <w:pPr>
        <w:pStyle w:val="FirstParagraph"/>
      </w:pPr>
      <w:r>
        <w:t xml:space="preserve">Before we continue examining graphs, it is helpful to think a bit more</w:t>
      </w:r>
      <w:r>
        <w:t xml:space="preserve"> </w:t>
      </w:r>
      <w:r>
        <w:t xml:space="preserve">about what makes a good graph or good data visualization.</w:t>
      </w:r>
    </w:p>
    <w:p>
      <w:pPr>
        <w:pStyle w:val="BodyText"/>
      </w:pPr>
      <w:r>
        <w:t xml:space="preserve">Edward Tufte and William Cleveland are two authors who have written</w:t>
      </w:r>
      <w:r>
        <w:t xml:space="preserve"> </w:t>
      </w:r>
      <w:r>
        <w:t xml:space="preserve">extensively on data visualization and how to make good graphs. There</w:t>
      </w:r>
      <w:r>
        <w:t xml:space="preserve"> </w:t>
      </w:r>
      <w:r>
        <w:t xml:space="preserve">work is well worth reading to improving understanding on how to</w:t>
      </w:r>
      <w:r>
        <w:t xml:space="preserve"> </w:t>
      </w:r>
      <w:r>
        <w:t xml:space="preserve">efficiently convey data graphically.</w:t>
      </w:r>
    </w:p>
    <w:p>
      <w:pPr>
        <w:pStyle w:val="Compact"/>
        <w:numPr>
          <w:numId w:val="1002"/>
          <w:ilvl w:val="0"/>
        </w:numPr>
      </w:pPr>
      <w:r>
        <w:t xml:space="preserve">Tufte:</w:t>
      </w:r>
      <w:r>
        <w:t xml:space="preserve"> </w:t>
      </w:r>
      <w:hyperlink r:id="rId47">
        <w:r>
          <w:rPr>
            <w:rStyle w:val="Hyperlink"/>
          </w:rPr>
          <w:t xml:space="preserve">https://www.edwardtufte.com/tufte/</w:t>
        </w:r>
      </w:hyperlink>
    </w:p>
    <w:p>
      <w:pPr>
        <w:pStyle w:val="Compact"/>
        <w:numPr>
          <w:numId w:val="1002"/>
          <w:ilvl w:val="0"/>
        </w:numPr>
      </w:pPr>
      <w:r>
        <w:t xml:space="preserve">Cleveland:</w:t>
      </w:r>
      <w:r>
        <w:t xml:space="preserve"> </w:t>
      </w:r>
      <w:hyperlink r:id="rId48">
        <w:r>
          <w:rPr>
            <w:rStyle w:val="Hyperlink"/>
          </w:rPr>
          <w:t xml:space="preserve">http://www.stat.purdue.edu/~wsc/</w:t>
        </w:r>
      </w:hyperlink>
    </w:p>
    <w:p>
      <w:pPr>
        <w:pStyle w:val="FirstParagraph"/>
      </w:pPr>
      <w:r>
        <w:t xml:space="preserve">A few additional pages with good discussions on making good graphs:</w:t>
      </w:r>
      <w:r>
        <w:t xml:space="preserve"> </w:t>
      </w:r>
      <w:hyperlink r:id="rId49">
        <w:r>
          <w:rPr>
            <w:rStyle w:val="Hyperlink"/>
          </w:rPr>
          <w:t xml:space="preserve">Graphic Design Stack Exchange 1</w:t>
        </w:r>
      </w:hyperlink>
      <w:r>
        <w:t xml:space="preserve"> </w:t>
      </w:r>
      <w:r>
        <w:t xml:space="preserve">and</w:t>
      </w:r>
      <w:r>
        <w:t xml:space="preserve"> </w:t>
      </w:r>
      <w:hyperlink r:id="rId50">
        <w:r>
          <w:rPr>
            <w:rStyle w:val="Hyperlink"/>
          </w:rPr>
          <w:t xml:space="preserve">Graphic Design Stack Exchange 2</w:t>
        </w:r>
      </w:hyperlink>
    </w:p>
    <w:p>
      <w:pPr>
        <w:pStyle w:val="BodyText"/>
      </w:pPr>
      <w:r>
        <w:t xml:space="preserve">One key principle that Tufte emphasises is the data to ink ratio. This</w:t>
      </w:r>
      <w:r>
        <w:t xml:space="preserve"> </w:t>
      </w:r>
      <w:r>
        <w:t xml:space="preserve">ratio is how much data is conveyed versus ink used, and Tufte argues</w:t>
      </w:r>
      <w:r>
        <w:t xml:space="preserve"> </w:t>
      </w:r>
      <w:r>
        <w:t xml:space="preserve">to try to maximize this (i.e., more data, less ink). To see this,</w:t>
      </w:r>
      <w:r>
        <w:t xml:space="preserve"> </w:t>
      </w:r>
      <w:r>
        <w:t xml:space="preserve">consider the following graph, which is a fairly standard way stats</w:t>
      </w:r>
      <w:r>
        <w:t xml:space="preserve"> </w:t>
      </w:r>
      <w:r>
        <w:t xml:space="preserve">programs (Excel, etc.) tend to make barplots.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Memory))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Bar plot of age and memory - Step 1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plot of age and memory - Step 1</w:t>
      </w:r>
    </w:p>
    <w:p>
      <w:pPr>
        <w:pStyle w:val="BodyText"/>
      </w:pPr>
      <w:r>
        <w:t xml:space="preserve">For starters, the borders tell us nothing. They edge the space but</w:t>
      </w:r>
      <w:r>
        <w:t xml:space="preserve"> </w:t>
      </w:r>
      <w:r>
        <w:t xml:space="preserve">convey no information. This can be cleaned up using a different</w:t>
      </w:r>
      <w:r>
        <w:t xml:space="preserve"> </w:t>
      </w:r>
      <w:r>
        <w:t xml:space="preserve">theme. Once we loaded the</w:t>
      </w:r>
      <w:r>
        <w:t xml:space="preserve"> </w:t>
      </w:r>
      <w:r>
        <w:rPr>
          <w:rStyle w:val="VerbatimChar"/>
        </w:rPr>
        <w:t xml:space="preserve">cowplot</w:t>
      </w:r>
      <w:r>
        <w:t xml:space="preserve"> </w:t>
      </w:r>
      <w:r>
        <w:t xml:space="preserve">package, it automatically set its</w:t>
      </w:r>
      <w:r>
        <w:t xml:space="preserve"> </w:t>
      </w:r>
      <w:r>
        <w:t xml:space="preserve">own theme as the default, so if we leave off the</w:t>
      </w:r>
      <w:r>
        <w:t xml:space="preserve"> </w:t>
      </w:r>
      <w:r>
        <w:rPr>
          <w:rStyle w:val="VerbatimChar"/>
        </w:rPr>
        <w:t xml:space="preserve">theme_bw()</w:t>
      </w:r>
      <w:r>
        <w:t xml:space="preserve"> </w:t>
      </w:r>
      <w:r>
        <w:t xml:space="preserve">we get a</w:t>
      </w:r>
      <w:r>
        <w:t xml:space="preserve"> </w:t>
      </w:r>
      <w:r>
        <w:t xml:space="preserve">cleaner graph.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Memory))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Bar plot of age and memory - Step 2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plot of age and memory - Step 2</w:t>
      </w:r>
    </w:p>
    <w:p>
      <w:pPr>
        <w:pStyle w:val="BodyText"/>
      </w:pPr>
      <w:r>
        <w:t xml:space="preserve">However, there are still some borders, which we can strip away with no</w:t>
      </w:r>
      <w:r>
        <w:t xml:space="preserve"> </w:t>
      </w:r>
      <w:r>
        <w:t xml:space="preserve">loss of data, but reducing the ink.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Memory))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Bar plot of age and memory - Step 2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plot of age and memory - Step 2</w:t>
      </w:r>
    </w:p>
    <w:p>
      <w:pPr>
        <w:pStyle w:val="BodyText"/>
      </w:pPr>
      <w:r>
        <w:t xml:space="preserve">Next, think about what data are conveyed in this graph. The bars</w:t>
      </w:r>
      <w:r>
        <w:t xml:space="preserve"> </w:t>
      </w:r>
      <w:r>
        <w:t xml:space="preserve">capture two pieces of information: (1) the age and (2) the memory at</w:t>
      </w:r>
      <w:r>
        <w:t xml:space="preserve"> </w:t>
      </w:r>
      <w:r>
        <w:t xml:space="preserve">that age. The only pieces of the bars we really need are the top. The</w:t>
      </w:r>
      <w:r>
        <w:t xml:space="preserve"> </w:t>
      </w:r>
      <w:r>
        <w:t xml:space="preserve">rest of the bars take up a lot of ink, but convey no data. Points can</w:t>
      </w:r>
      <w:r>
        <w:t xml:space="preserve"> </w:t>
      </w:r>
      <w:r>
        <w:t xml:space="preserve">do this more efficiently. The chart that follows has a much higher</w:t>
      </w:r>
      <w:r>
        <w:t xml:space="preserve"> </w:t>
      </w:r>
      <w:r>
        <w:t xml:space="preserve">data-to-ink ratio as it is stripped back nearly to just the data.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Memory))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Dot plot of age and memory - Step 3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Dot plot of age and memory - Step 3</w:t>
      </w:r>
    </w:p>
    <w:p>
      <w:pPr>
        <w:pStyle w:val="BodyText"/>
      </w:pPr>
      <w:r>
        <w:t xml:space="preserve">Depending on the number of data points, one may push a bit</w:t>
      </w:r>
      <w:r>
        <w:t xml:space="preserve"> </w:t>
      </w:r>
      <w:r>
        <w:t xml:space="preserve">further. Many people in practice find they are unfamiliar with these</w:t>
      </w:r>
      <w:r>
        <w:t xml:space="preserve"> </w:t>
      </w:r>
      <w:r>
        <w:t xml:space="preserve">sort of graphs and at first it can take a bit longer to read. We are</w:t>
      </w:r>
      <w:r>
        <w:t xml:space="preserve"> </w:t>
      </w:r>
      <w:r>
        <w:t xml:space="preserve">trained and used to seeing plots with</w:t>
      </w:r>
      <w:r>
        <w:t xml:space="preserve"> </w:t>
      </w:r>
      <w:r>
        <w:t xml:space="preserve">“</w:t>
      </w:r>
      <w:r>
        <w:t xml:space="preserve">chartjunk</w:t>
      </w:r>
      <w:r>
        <w:t xml:space="preserve">”</w:t>
      </w:r>
      <w:r>
        <w:t xml:space="preserve"> </w:t>
      </w:r>
      <w:r>
        <w:t xml:space="preserve">and low data to</w:t>
      </w:r>
      <w:r>
        <w:t xml:space="preserve"> </w:t>
      </w:r>
      <w:r>
        <w:t xml:space="preserve">ink ratios. However, a chart like this is a far more condensed display</w:t>
      </w:r>
      <w:r>
        <w:t xml:space="preserve"> </w:t>
      </w:r>
      <w:r>
        <w:t xml:space="preserve">of data and removes distractions to really highlight the raw data or</w:t>
      </w:r>
      <w:r>
        <w:t xml:space="preserve"> </w:t>
      </w:r>
      <w:r>
        <w:t xml:space="preserve">results.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Memory))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Memory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Memory))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"Working memory levels across the lifespan"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ot plot of age and memory - Step 4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Dot plot of age and memory - Step 4</w:t>
      </w:r>
    </w:p>
    <w:p>
      <w:pPr>
        <w:pStyle w:val="BodyText"/>
      </w:pPr>
      <w:r>
        <w:t xml:space="preserve">Another example is the popular scatter plot. By default scatter plots</w:t>
      </w:r>
      <w:r>
        <w:t xml:space="preserve"> </w:t>
      </w:r>
      <w:r>
        <w:t xml:space="preserve">already have relatively high data to ink ratios.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(mpg, hp))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Scatter plot - Step 1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- Step 1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axes don’t convey data, so they can be removed.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(mpg, hp))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Scatter plot - Step 2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- Step 2</w:t>
      </w:r>
    </w:p>
    <w:p>
      <w:pPr>
        <w:pStyle w:val="BodyText"/>
      </w:pPr>
      <w:r>
        <w:t xml:space="preserve">If we want something</w:t>
      </w:r>
      <w:r>
        <w:t xml:space="preserve"> </w:t>
      </w:r>
      <w:r>
        <w:rPr>
          <w:i/>
        </w:rPr>
        <w:t xml:space="preserve">like</w:t>
      </w:r>
      <w:r>
        <w:t xml:space="preserve"> </w:t>
      </w:r>
      <w:r>
        <w:t xml:space="preserve">axes but to be more useful, we can use the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geom_rangeframe()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ggthemes</w:t>
      </w:r>
      <w:r>
        <w:t xml:space="preserve"> </w:t>
      </w:r>
      <w:r>
        <w:t xml:space="preserve">package to put more</w:t>
      </w:r>
      <w:r>
        <w:t xml:space="preserve"> </w:t>
      </w:r>
      <w:r>
        <w:t xml:space="preserve">informative data in. Range frames add</w:t>
      </w:r>
      <w:r>
        <w:t xml:space="preserve"> </w:t>
      </w:r>
      <w:r>
        <w:t xml:space="preserve">“</w:t>
      </w:r>
      <w:r>
        <w:t xml:space="preserve">axes</w:t>
      </w:r>
      <w:r>
        <w:t xml:space="preserve">”</w:t>
      </w:r>
      <w:r>
        <w:t xml:space="preserve"> </w:t>
      </w:r>
      <w:r>
        <w:t xml:space="preserve">but only that go the</w:t>
      </w:r>
      <w:r>
        <w:t xml:space="preserve"> </w:t>
      </w:r>
      <w:r>
        <w:t xml:space="preserve">range of the observed data. Thus, these new axes show the minimum and</w:t>
      </w:r>
      <w:r>
        <w:t xml:space="preserve"> </w:t>
      </w:r>
      <w:r>
        <w:t xml:space="preserve">maximum of each variable.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(mpg, hp))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 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Scatter plot - Step 3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- Step 3</w:t>
      </w:r>
    </w:p>
    <w:p>
      <w:pPr>
        <w:pStyle w:val="BodyText"/>
      </w:pPr>
      <w:r>
        <w:t xml:space="preserve">Finally, we can make the axis labels more informative. Instead of</w:t>
      </w:r>
      <w:r>
        <w:t xml:space="preserve"> </w:t>
      </w:r>
      <w:r>
        <w:t xml:space="preserve">presenting</w:t>
      </w:r>
      <w:r>
        <w:t xml:space="preserve"> </w:t>
      </w:r>
      <w:r>
        <w:t xml:space="preserve">“</w:t>
      </w:r>
      <w:r>
        <w:t xml:space="preserve">pretty</w:t>
      </w:r>
      <w:r>
        <w:t xml:space="preserve">”</w:t>
      </w:r>
      <w:r>
        <w:t xml:space="preserve"> </w:t>
      </w:r>
      <w:r>
        <w:t xml:space="preserve">numbers but that convey no data, we can pick axis</w:t>
      </w:r>
      <w:r>
        <w:t xml:space="preserve"> </w:t>
      </w:r>
      <w:r>
        <w:t xml:space="preserve">labels and breaks at meaningful points of the data.</w:t>
      </w:r>
      <w:r>
        <w:t xml:space="preserve"> </w:t>
      </w:r>
      <w:r>
        <w:t xml:space="preserve">One option is quantiles / percentiles: 0th, 25th, 50th (median), 75th</w:t>
      </w:r>
      <w:r>
        <w:t xml:space="preserve"> </w:t>
      </w:r>
      <w:r>
        <w:t xml:space="preserve">and 100th percentiles are given by default from the</w:t>
      </w:r>
      <w:r>
        <w:t xml:space="preserve"> </w:t>
      </w:r>
      <w:r>
        <w:rPr>
          <w:rStyle w:val="VerbatimChar"/>
        </w:rPr>
        <w:t xml:space="preserve">quantile()</w:t>
      </w:r>
      <w:r>
        <w:t xml:space="preserve"> </w:t>
      </w:r>
      <w:r>
        <w:t xml:space="preserve">function. Now almost every piece of ink in this figure conveys some</w:t>
      </w:r>
      <w:r>
        <w:t xml:space="preserve"> </w:t>
      </w:r>
      <w:r>
        <w:t xml:space="preserve">useful information. We can visually see the range of the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variables from the axes. We can see the median and interquartile</w:t>
      </w:r>
      <w:r>
        <w:t xml:space="preserve"> </w:t>
      </w:r>
      <w:r>
        <w:t xml:space="preserve">range as well</w:t>
      </w:r>
      <w:r>
        <w:rPr>
          <w:rStyle w:val="FootnoteReference"/>
        </w:rPr>
        <w:footnoteReference w:id="59"/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(mpg, hp))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Scatter plot - Step 4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- Step 4</w:t>
      </w:r>
    </w:p>
    <w:p>
      <w:pPr>
        <w:pStyle w:val="BodyText"/>
      </w:pPr>
      <w:r>
        <w:t xml:space="preserve">In the rest of the graphs we examine, we will try to implement this</w:t>
      </w:r>
      <w:r>
        <w:t xml:space="preserve"> </w:t>
      </w:r>
      <w:r>
        <w:t xml:space="preserve">data to ink ratio principle. It does require some additional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</w:t>
      </w:r>
      <w:r>
        <w:t xml:space="preserve"> </w:t>
      </w:r>
      <w:r>
        <w:t xml:space="preserve">versus simply plotting with the defaults and often at first, you may</w:t>
      </w:r>
      <w:r>
        <w:t xml:space="preserve"> </w:t>
      </w:r>
      <w:r>
        <w:t xml:space="preserve">need to spend a bit more time explaining your graph to people in text</w:t>
      </w:r>
      <w:r>
        <w:t xml:space="preserve"> </w:t>
      </w:r>
      <w:r>
        <w:t xml:space="preserve">or in the figure legend. However, ultimately, such plots convey more</w:t>
      </w:r>
      <w:r>
        <w:t xml:space="preserve"> </w:t>
      </w:r>
      <w:r>
        <w:t xml:space="preserve">data. For example, it makes it clear that cars in the top 25% of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(i.e., 23 to 34) all fall below the median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(i.e., below</w:t>
      </w:r>
      <w:r>
        <w:t xml:space="preserve"> </w:t>
      </w:r>
      <w:r>
        <w:t xml:space="preserve">123). Conversely, cares in the bottom 25% of</w:t>
      </w:r>
      <w:r>
        <w:t xml:space="preserve"> </w:t>
      </w:r>
      <w:r>
        <w:rPr>
          <w:rStyle w:val="VerbatimChar"/>
        </w:rPr>
        <w:t xml:space="preserve">mpg</w:t>
      </w:r>
      <w:r>
        <w:t xml:space="preserve">(i.e., 10 to 15) all</w:t>
      </w:r>
      <w:r>
        <w:t xml:space="preserve"> </w:t>
      </w:r>
      <w:r>
        <w:t xml:space="preserve">fall above the median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(i.e., 123) with nearly all in the top 25%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hp</w:t>
      </w:r>
      <w:r>
        <w:t xml:space="preserve">.</w:t>
      </w:r>
    </w:p>
    <w:p>
      <w:pPr>
        <w:pStyle w:val="Heading1"/>
      </w:pPr>
      <w:bookmarkStart w:id="61" w:name="advanced-bivariate-graphs"/>
      <w:r>
        <w:t xml:space="preserve">Advanced Bivariate Graphs</w:t>
      </w:r>
      <w:bookmarkEnd w:id="61"/>
    </w:p>
    <w:p>
      <w:pPr>
        <w:pStyle w:val="FirstParagraph"/>
      </w:pPr>
      <w:r>
        <w:t xml:space="preserve">As with univariate graphs, we can map additional variables to</w:t>
      </w:r>
      <w:r>
        <w:t xml:space="preserve"> </w:t>
      </w:r>
      <w:r>
        <w:t xml:space="preserve">additional aesthetics. This allows us to integrate more into standard</w:t>
      </w:r>
      <w:r>
        <w:t xml:space="preserve"> </w:t>
      </w:r>
      <w:r>
        <w:t xml:space="preserve">bivariate plots. The following graph shows a simple example of</w:t>
      </w:r>
      <w:r>
        <w:t xml:space="preserve"> </w:t>
      </w:r>
      <w:r>
        <w:t xml:space="preserve">this.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(mpg, hp,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cyl))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Scatter plot with shapes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with shapes</w:t>
      </w:r>
    </w:p>
    <w:p>
      <w:pPr>
        <w:pStyle w:val="BodyText"/>
      </w:pPr>
      <w:r>
        <w:t xml:space="preserve">However, although the shapes are distinguishable, they are</w:t>
      </w:r>
      <w:r>
        <w:t xml:space="preserve"> </w:t>
      </w:r>
      <w:r>
        <w:t xml:space="preserve">visually difficult. Cleveland did some studies around shape</w:t>
      </w:r>
      <w:r>
        <w:t xml:space="preserve"> </w:t>
      </w:r>
      <w:r>
        <w:t xml:space="preserve">perception, particularly when points may be partially overlapping and</w:t>
      </w:r>
      <w:r>
        <w:t xml:space="preserve"> </w:t>
      </w:r>
      <w:r>
        <w:t xml:space="preserve">on this basis suggested other shaped. We can manually specify the</w:t>
      </w:r>
      <w:r>
        <w:t xml:space="preserve"> </w:t>
      </w:r>
      <w:r>
        <w:t xml:space="preserve">number for which shape we want applied to which value of</w:t>
      </w:r>
      <w:r>
        <w:t xml:space="preserve"> </w:t>
      </w:r>
      <w:r>
        <w:rPr>
          <w:rStyle w:val="VerbatimChar"/>
        </w:rPr>
        <w:t xml:space="preserve">cyl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scale_shape_manual()</w:t>
      </w:r>
      <w:r>
        <w:t xml:space="preserve"> </w:t>
      </w:r>
      <w:r>
        <w:t xml:space="preserve">function</w:t>
      </w:r>
      <w:r>
        <w:rPr>
          <w:rStyle w:val="FootnoteReference"/>
        </w:rPr>
        <w:footnoteReference w:id="63"/>
      </w:r>
      <w:r>
        <w:t xml:space="preserve">. We also use the</w:t>
      </w:r>
      <w:r>
        <w:t xml:space="preserve"> </w:t>
      </w:r>
      <w:r>
        <w:rPr>
          <w:rStyle w:val="VerbatimChar"/>
        </w:rPr>
        <w:t xml:space="preserve">name =</w:t>
      </w:r>
      <w:r>
        <w:t xml:space="preserve"> </w:t>
      </w:r>
      <w:r>
        <w:t xml:space="preserve">argument so that instead of getting the legend labelled</w:t>
      </w:r>
      <w:r>
        <w:t xml:space="preserve"> </w:t>
      </w:r>
      <w:r>
        <w:rPr>
          <w:rStyle w:val="VerbatimChar"/>
        </w:rPr>
        <w:t xml:space="preserve">cyl</w:t>
      </w:r>
      <w:r>
        <w:t xml:space="preserve"> </w:t>
      </w:r>
      <w:r>
        <w:t xml:space="preserve">it is labelled</w:t>
      </w:r>
      <w:r>
        <w:t xml:space="preserve"> </w:t>
      </w:r>
      <w:r>
        <w:rPr>
          <w:rStyle w:val="VerbatimChar"/>
        </w:rPr>
        <w:t xml:space="preserve">Number Cylinders</w:t>
      </w:r>
      <w:r>
        <w:t xml:space="preserve">.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\n</w:t>
      </w:r>
      <w:r>
        <w:t xml:space="preserve"> </w:t>
      </w:r>
      <w:r>
        <w:t xml:space="preserve">means</w:t>
      </w:r>
      <w:r>
        <w:t xml:space="preserve"> </w:t>
      </w:r>
      <w:r>
        <w:t xml:space="preserve">add a line break so in the legend there will be a line break between</w:t>
      </w:r>
      <w:r>
        <w:t xml:space="preserve"> </w:t>
      </w:r>
      <w:r>
        <w:t xml:space="preserve">“</w:t>
      </w:r>
      <w:r>
        <w:t xml:space="preserve">number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cylinders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(mpg, hp,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cyl))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</w:t>
      </w:r>
      <w:r>
        <w:rPr>
          <w:rStyle w:val="CharTok"/>
        </w:rPr>
        <w:t xml:space="preserve">\n</w:t>
      </w:r>
      <w:r>
        <w:rPr>
          <w:rStyle w:val="StringTok"/>
        </w:rPr>
        <w:t xml:space="preserve">Cylinders"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Scatter plot with shapes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with shapes</w:t>
      </w:r>
    </w:p>
    <w:p>
      <w:pPr>
        <w:pStyle w:val="BodyText"/>
      </w:pPr>
      <w:r>
        <w:t xml:space="preserve">Scatter plots are a helpful way to represent the raw data and</w:t>
      </w:r>
      <w:r>
        <w:t xml:space="preserve"> </w:t>
      </w:r>
      <w:r>
        <w:t xml:space="preserve">association between two variables. In some cases, however, it can be</w:t>
      </w:r>
      <w:r>
        <w:t xml:space="preserve"> </w:t>
      </w:r>
      <w:r>
        <w:t xml:space="preserve">harder to see the results. The following graph is a scatter plot of</w:t>
      </w:r>
      <w:r>
        <w:t xml:space="preserve"> </w:t>
      </w:r>
      <w:r>
        <w:t xml:space="preserve">stress and positive affect in the daily diary data we have used.</w:t>
      </w:r>
      <w:r>
        <w:t xml:space="preserve"> </w:t>
      </w:r>
      <w:r>
        <w:t xml:space="preserve">First we remove any missing data on those variables, then we plot.</w:t>
      </w:r>
    </w:p>
    <w:p>
      <w:pPr>
        <w:pStyle w:val="SourceCode"/>
      </w:pP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(STRESS)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(PosAff)]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(STRESS, PosAff))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PosAff)))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Scatter plot with a lot of data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with a lot of data</w:t>
      </w:r>
    </w:p>
    <w:p>
      <w:pPr>
        <w:pStyle w:val="BodyText"/>
      </w:pPr>
      <w:r>
        <w:t xml:space="preserve">There are so many assessments and each overlap with each other so much</w:t>
      </w:r>
      <w:r>
        <w:t xml:space="preserve"> </w:t>
      </w:r>
      <w:r>
        <w:t xml:space="preserve">that it is very difficult to see any pattern or trend.</w:t>
      </w:r>
      <w:r>
        <w:t xml:space="preserve"> </w:t>
      </w:r>
      <w:r>
        <w:rPr>
          <w:rStyle w:val="VerbatimChar"/>
        </w:rPr>
        <w:t xml:space="preserve">STRESS</w:t>
      </w:r>
      <w:r>
        <w:t xml:space="preserve"> </w:t>
      </w:r>
      <w:r>
        <w:t xml:space="preserve">is skewed so both the minimum value and the 25th percentile</w:t>
      </w:r>
      <w:r>
        <w:t xml:space="preserve"> </w:t>
      </w:r>
      <w:r>
        <w:t xml:space="preserve">are 0, which is why we only see four labels on the x axis instead of</w:t>
      </w:r>
      <w:r>
        <w:t xml:space="preserve"> </w:t>
      </w:r>
      <w:r>
        <w:t xml:space="preserve">five.</w:t>
      </w:r>
      <w:r>
        <w:t xml:space="preserve"> </w:t>
      </w:r>
      <w:r>
        <w:t xml:space="preserve">We can try to better see the data by shrinking the raw points, making</w:t>
      </w:r>
      <w:r>
        <w:t xml:space="preserve"> </w:t>
      </w:r>
      <w:r>
        <w:t xml:space="preserve">them transparent and adding some noise (a.k.a., jittering) on stress.</w:t>
      </w:r>
      <w:r>
        <w:t xml:space="preserve"> </w:t>
      </w:r>
      <w:r>
        <w:t xml:space="preserve">This works relatively well for these data and helps us see the pattern</w:t>
      </w:r>
      <w:r>
        <w:t xml:space="preserve"> </w:t>
      </w:r>
      <w:r>
        <w:t xml:space="preserve">more clearly.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(STRESS), PosAff))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PosAff)))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Scatter plot with a lot of data reducing overplotting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with a lot of data reducing overplotting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breaks</w:t>
      </w:r>
      <w:r>
        <w:t xml:space="preserve"> </w:t>
      </w:r>
      <w:r>
        <w:t xml:space="preserve">for positive affect are useful but may be printed in</w:t>
      </w:r>
      <w:r>
        <w:t xml:space="preserve"> </w:t>
      </w:r>
      <w:r>
        <w:t xml:space="preserve">too much precision. We can use the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function to reduce this</w:t>
      </w:r>
      <w:r>
        <w:t xml:space="preserve"> </w:t>
      </w:r>
      <w:r>
        <w:t xml:space="preserve">precision and clean up the numbers on the y axis (e.g., if we wanted</w:t>
      </w:r>
      <w:r>
        <w:t xml:space="preserve"> </w:t>
      </w:r>
      <w:r>
        <w:t xml:space="preserve">to round to 1 decimal point).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(STRESS), PosAff))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PosAff)),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Scatter plot with a lot of data reducing overplotting plus rounding the axis breaks for positive affect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with a lot of data reducing overplotting plus rounding the axis breaks for positive affect</w:t>
      </w:r>
    </w:p>
    <w:p>
      <w:pPr>
        <w:pStyle w:val="BodyText"/>
      </w:pPr>
      <w:r>
        <w:t xml:space="preserve">To more clearly see the trend in scatter plot data, we can add smooth</w:t>
      </w:r>
      <w:r>
        <w:t xml:space="preserve"> </w:t>
      </w:r>
      <w:r>
        <w:t xml:space="preserve">lines.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can add these easily using some flexible regression-based</w:t>
      </w:r>
      <w:r>
        <w:t xml:space="preserve"> </w:t>
      </w:r>
      <w:r>
        <w:t xml:space="preserve">models but that allow flexibility in the association. With repeated</w:t>
      </w:r>
      <w:r>
        <w:t xml:space="preserve"> </w:t>
      </w:r>
      <w:r>
        <w:t xml:space="preserve">measures data, the standard errors will be wrong, so we turn them off</w:t>
      </w:r>
      <w:r>
        <w:t xml:space="preserve"> </w:t>
      </w:r>
      <w:r>
        <w:t xml:space="preserve">using the argument</w:t>
      </w:r>
      <w:r>
        <w:t xml:space="preserve"> </w:t>
      </w:r>
      <w:r>
        <w:rPr>
          <w:rStyle w:val="VerbatimChar"/>
        </w:rPr>
        <w:t xml:space="preserve">se = FALSE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(STRESS), PosAff))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PosAff)),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Scatter plot with a lot of data reducing overplotting with rounding for positive affect and a smooth trend line added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with a lot of data reducing overplotting with rounding for positive affect and a smooth trend line added</w:t>
      </w:r>
    </w:p>
    <w:p>
      <w:pPr>
        <w:pStyle w:val="BodyText"/>
      </w:pPr>
      <w:r>
        <w:t xml:space="preserve">Another option for large amounts of data where plotting the raw points</w:t>
      </w:r>
      <w:r>
        <w:t xml:space="preserve"> </w:t>
      </w:r>
      <w:r>
        <w:t xml:space="preserve">may be too much is to use summaries. For example, to examine</w:t>
      </w:r>
      <w:r>
        <w:t xml:space="preserve"> </w:t>
      </w:r>
      <w:r>
        <w:t xml:space="preserve">univariate distributions, we used histograms and density</w:t>
      </w:r>
      <w:r>
        <w:t xml:space="preserve"> </w:t>
      </w:r>
      <w:r>
        <w:t xml:space="preserve">plots. Similar options exist for bivariate data. Before we look at</w:t>
      </w:r>
      <w:r>
        <w:t xml:space="preserve"> </w:t>
      </w:r>
      <w:r>
        <w:t xml:space="preserve">some of these, we start with a 3D graph of the density of data by</w:t>
      </w:r>
      <w:r>
        <w:t xml:space="preserve"> </w:t>
      </w:r>
      <w:r>
        <w:t xml:space="preserve">stress and positive affect.</w:t>
      </w:r>
    </w:p>
    <w:bookmarkStart w:id="70" w:name="unnamed_chunk_31div"/>
    <w:bookmarkEnd w:id="70"/>
    <w:p>
      <w:pPr>
        <w:pStyle w:val="Compact"/>
      </w:pPr>
      <w:r>
        <w:t xml:space="preserve">You must enable Javascript to view this page properly.</w:t>
      </w:r>
    </w:p>
    <w:p>
      <w:pPr>
        <w:pStyle w:val="BodyText"/>
      </w:pPr>
      <w:r>
        <w:t xml:space="preserve">Once you are familiar with this 3D representation, now we can look at</w:t>
      </w:r>
      <w:r>
        <w:t xml:space="preserve"> </w:t>
      </w:r>
      <w:r>
        <w:t xml:space="preserve">the 2D versions. One common approach is a contour plot. Each line in a</w:t>
      </w:r>
      <w:r>
        <w:t xml:space="preserve"> </w:t>
      </w:r>
      <w:r>
        <w:t xml:space="preserve">contour plot represents the same value on the third dimension, here</w:t>
      </w:r>
      <w:r>
        <w:t xml:space="preserve"> </w:t>
      </w:r>
      <w:r>
        <w:t xml:space="preserve">density. They are equally spaced, so if contours are near together, it</w:t>
      </w:r>
      <w:r>
        <w:t xml:space="preserve"> </w:t>
      </w:r>
      <w:r>
        <w:t xml:space="preserve">means that the level of the third variable changes rapidly with a</w:t>
      </w:r>
      <w:r>
        <w:t xml:space="preserve"> </w:t>
      </w:r>
      <w:r>
        <w:t xml:space="preserve">change in x or y. If they are far apart, it means the value of the</w:t>
      </w:r>
      <w:r>
        <w:t xml:space="preserve"> </w:t>
      </w:r>
      <w:r>
        <w:t xml:space="preserve">third variable changes slowly with x or y</w:t>
      </w:r>
      <w:r>
        <w:rPr>
          <w:rStyle w:val="FootnoteReference"/>
        </w:rPr>
        <w:footnoteReference w:id="71"/>
      </w:r>
      <w:r>
        <w:t xml:space="preserve">.</w:t>
      </w:r>
      <w:r>
        <w:t xml:space="preserve"> </w:t>
      </w:r>
      <w:r>
        <w:t xml:space="preserve">For reference, a scatter plot of the data are also shown here.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(STRESS, PosAff))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PosAff)),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2D contour plot of densities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2D contour plot of densities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(STRESS, PosAff))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PosAff)),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 plot for comparison"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2D contour plot of densities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3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2D contour plot of densities</w:t>
      </w:r>
    </w:p>
    <w:p>
      <w:pPr>
        <w:pStyle w:val="BodyText"/>
      </w:pPr>
      <w:r>
        <w:t xml:space="preserve">Following is an example of a contour plot for bivariate normal data,</w:t>
      </w:r>
      <w:r>
        <w:t xml:space="preserve"> </w:t>
      </w:r>
      <w:r>
        <w:t xml:space="preserve">where the two variables are positive correlated with each other.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normaldat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5e4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normaldat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normaldat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5e4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(normaldat,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2D contour plot of densities for a bivariate normal distribution and a comparison scatter plot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2D contour plot of densities for a bivariate normal distribution and a comparison scatter 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(normaldat,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 plot for comparison"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2D contour plot of densities for a bivariate normal distribution and a comparison scatter plot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3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2D contour plot of densities for a bivariate normal distribution and a comparison scatter plot</w:t>
      </w:r>
    </w:p>
    <w:p>
      <w:pPr>
        <w:pStyle w:val="BodyText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argument to add colour to help. Higher numbers</w:t>
      </w:r>
      <w:r>
        <w:t xml:space="preserve"> </w:t>
      </w:r>
      <w:r>
        <w:t xml:space="preserve">indicate higher density (i.e., more observations). This is still a</w:t>
      </w:r>
      <w:r>
        <w:t xml:space="preserve"> </w:t>
      </w:r>
      <w:r>
        <w:t xml:space="preserve">contour plot, its just filled in the space in between the contour</w:t>
      </w:r>
      <w:r>
        <w:t xml:space="preserve"> </w:t>
      </w:r>
      <w:r>
        <w:t xml:space="preserve">lines with colour.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(STRESS, PosAff))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stat_density_2d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..level..),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PosAff)),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2D filled contour plot of densities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2D filled contour plot of densities</w:t>
      </w:r>
    </w:p>
    <w:p>
      <w:pPr>
        <w:pStyle w:val="BodyText"/>
      </w:pPr>
      <w:r>
        <w:t xml:space="preserve">One last option we will look at for large amounts of two-dimensional</w:t>
      </w:r>
      <w:r>
        <w:t xml:space="preserve"> </w:t>
      </w:r>
      <w:r>
        <w:t xml:space="preserve">data is kind of like a histogram. The data are binned, and</w:t>
      </w:r>
      <w:r>
        <w:t xml:space="preserve"> </w:t>
      </w:r>
      <w:r>
        <w:t xml:space="preserve">counted. Instead of binning on one dimension, data are binned on two</w:t>
      </w:r>
      <w:r>
        <w:t xml:space="preserve"> </w:t>
      </w:r>
      <w:r>
        <w:t xml:space="preserve">dimensions. The colour of each hexagon indicates how many people fall</w:t>
      </w:r>
      <w:r>
        <w:t xml:space="preserve"> </w:t>
      </w:r>
      <w:r>
        <w:t xml:space="preserve">into the area covered by the hexagon, just as the height of a bar in a</w:t>
      </w:r>
      <w:r>
        <w:t xml:space="preserve"> </w:t>
      </w:r>
      <w:r>
        <w:t xml:space="preserve">histogram indicates how many observations fall between the width of</w:t>
      </w:r>
      <w:r>
        <w:t xml:space="preserve"> </w:t>
      </w:r>
      <w:r>
        <w:t xml:space="preserve">the bar</w:t>
      </w:r>
      <w:r>
        <w:rPr>
          <w:rStyle w:val="FootnoteReference"/>
        </w:rPr>
        <w:footnoteReference w:id="78"/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(STRESS, PosAff))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PosAff)),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2D histogram by hexagonal binning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2D histogram by hexagonal binning</w:t>
      </w:r>
    </w:p>
    <w:p>
      <w:pPr>
        <w:pStyle w:val="BodyText"/>
      </w:pPr>
      <w:r>
        <w:t xml:space="preserve">A challenge with these plots can be figuring out the ideal number of</w:t>
      </w:r>
      <w:r>
        <w:t xml:space="preserve"> </w:t>
      </w:r>
      <w:r>
        <w:t xml:space="preserve">bins to use, especially withvery skewed or</w:t>
      </w:r>
      <w:r>
        <w:t xml:space="preserve"> </w:t>
      </w:r>
      <w:r>
        <w:t xml:space="preserve">“</w:t>
      </w:r>
      <w:r>
        <w:t xml:space="preserve">clumpy</w:t>
      </w:r>
      <w:r>
        <w:t xml:space="preserve">”</w:t>
      </w:r>
      <w:r>
        <w:t xml:space="preserve"> </w:t>
      </w:r>
      <w:r>
        <w:t xml:space="preserve">data. Too many</w:t>
      </w:r>
      <w:r>
        <w:t xml:space="preserve"> </w:t>
      </w:r>
      <w:r>
        <w:t xml:space="preserve">people in one bin means that the colour scale must go up so high that</w:t>
      </w:r>
      <w:r>
        <w:t xml:space="preserve"> </w:t>
      </w:r>
      <w:r>
        <w:t xml:space="preserve">you do not get much granularity to compare different frequencies on</w:t>
      </w:r>
      <w:r>
        <w:t xml:space="preserve"> </w:t>
      </w:r>
      <w:r>
        <w:t xml:space="preserve">the lower end (e.g., below with</w:t>
      </w:r>
      <w:r>
        <w:t xml:space="preserve"> </w:t>
      </w:r>
      <w:r>
        <w:rPr>
          <w:rStyle w:val="VerbatimChar"/>
        </w:rPr>
        <w:t xml:space="preserve">bins = 10</w:t>
      </w:r>
      <w:r>
        <w:t xml:space="preserve"> </w:t>
      </w:r>
      <w:r>
        <w:t xml:space="preserve">the colour scale is in</w:t>
      </w:r>
      <w:r>
        <w:t xml:space="preserve"> </w:t>
      </w:r>
      <w:r>
        <w:t xml:space="preserve">100s of observations). The</w:t>
      </w:r>
      <w:r>
        <w:t xml:space="preserve"> </w:t>
      </w:r>
      <w:r>
        <w:rPr>
          <w:rStyle w:val="VerbatimChar"/>
        </w:rPr>
        <w:t xml:space="preserve">bins = 10</w:t>
      </w:r>
      <w:r>
        <w:t xml:space="preserve"> </w:t>
      </w:r>
      <w:r>
        <w:t xml:space="preserve">option roughly means use about</w:t>
      </w:r>
      <w:r>
        <w:t xml:space="preserve"> </w:t>
      </w:r>
      <w:r>
        <w:t xml:space="preserve">10 bins in each variable, although its used as part of an algorithm so</w:t>
      </w:r>
      <w:r>
        <w:t xml:space="preserve"> </w:t>
      </w:r>
      <w:r>
        <w:t xml:space="preserve">you don’t get exactly 10 bins in the rows or columns.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(STRESS, PosAff))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PosAff)),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2D histogram by hexagonal binning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2D histogram by hexagonal binning</w:t>
      </w:r>
    </w:p>
    <w:p>
      <w:pPr>
        <w:pStyle w:val="Heading2"/>
      </w:pPr>
      <w:bookmarkStart w:id="81" w:name="try-it---bivariate"/>
      <w:r>
        <w:t xml:space="preserve">Try It - Bivariate</w:t>
      </w:r>
      <w:bookmarkEnd w:id="81"/>
    </w:p>
    <w:p>
      <w:pPr>
        <w:pStyle w:val="FirstParagraph"/>
      </w:pPr>
      <w:r>
        <w:t xml:space="preserve">Using the daily diary dataset we have worked with all semester,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dataset:</w:t>
      </w:r>
    </w:p>
    <w:p>
      <w:pPr>
        <w:pStyle w:val="Compact"/>
        <w:numPr>
          <w:numId w:val="1003"/>
          <w:ilvl w:val="0"/>
        </w:numPr>
      </w:pPr>
      <w:r>
        <w:t xml:space="preserve">Make a scatter plot (points) for</w:t>
      </w:r>
      <w:r>
        <w:t xml:space="preserve"> </w:t>
      </w:r>
      <w:r>
        <w:rPr>
          <w:rStyle w:val="VerbatimChar"/>
        </w:rPr>
        <w:t xml:space="preserve">SUPPORT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COPEPrb</w:t>
      </w:r>
      <w:r>
        <w:t xml:space="preserve">. Use the</w:t>
      </w:r>
      <w:r>
        <w:t xml:space="preserve"> </w:t>
      </w:r>
      <w:r>
        <w:t xml:space="preserve">good visualization principles we have learned. Make your own</w:t>
      </w:r>
      <w:r>
        <w:t xml:space="preserve"> </w:t>
      </w:r>
      <w:r>
        <w:t xml:space="preserve">decisions about jittering, size, and alpha transparency to make the</w:t>
      </w:r>
      <w:r>
        <w:t xml:space="preserve"> </w:t>
      </w:r>
      <w:r>
        <w:t xml:space="preserve">scatter plot most useful to read.</w:t>
      </w:r>
    </w:p>
    <w:p>
      <w:pPr>
        <w:pStyle w:val="Compact"/>
        <w:numPr>
          <w:numId w:val="1003"/>
          <w:ilvl w:val="0"/>
        </w:numPr>
      </w:pPr>
      <w:r>
        <w:t xml:space="preserve">Extend your final plot from number 1 to include an overall trend line.</w:t>
      </w:r>
    </w:p>
    <w:p>
      <w:pPr>
        <w:pStyle w:val="Compact"/>
        <w:numPr>
          <w:numId w:val="1003"/>
          <w:ilvl w:val="0"/>
        </w:numPr>
      </w:pPr>
      <w:r>
        <w:t xml:space="preserve">Create a plot of the distribution/density of</w:t>
      </w:r>
      <w:r>
        <w:t xml:space="preserve"> </w:t>
      </w:r>
      <w:r>
        <w:rPr>
          <w:rStyle w:val="VerbatimChar"/>
        </w:rPr>
        <w:t xml:space="preserve">SUPPORT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COPEPrb</w:t>
      </w:r>
      <w:r>
        <w:t xml:space="preserve">. This can be a contour plot, hexgonal bin, or if you are</w:t>
      </w:r>
      <w:r>
        <w:t xml:space="preserve"> </w:t>
      </w:r>
      <w:r>
        <w:t xml:space="preserve">very keen, a 3D plot.</w:t>
      </w:r>
    </w:p>
    <w:p>
      <w:pPr>
        <w:pStyle w:val="SourceCode"/>
      </w:pPr>
      <w:r>
        <w:rPr>
          <w:rStyle w:val="CommentTok"/>
        </w:rPr>
        <w:t xml:space="preserve">## scatter plot code here</w:t>
      </w:r>
      <w:r>
        <w:br/>
      </w:r>
      <w:r>
        <w:br/>
      </w:r>
      <w:r>
        <w:br/>
      </w:r>
      <w:r>
        <w:rPr>
          <w:rStyle w:val="CommentTok"/>
        </w:rPr>
        <w:t xml:space="preserve">## scatter plot + trend line code here</w:t>
      </w:r>
      <w:r>
        <w:br/>
      </w:r>
      <w:r>
        <w:br/>
      </w:r>
      <w:r>
        <w:br/>
      </w:r>
      <w:r>
        <w:rPr>
          <w:rStyle w:val="CommentTok"/>
        </w:rPr>
        <w:t xml:space="preserve">## 2d distribution plot code here</w:t>
      </w:r>
    </w:p>
    <w:p>
      <w:pPr>
        <w:pStyle w:val="Heading1"/>
      </w:pPr>
      <w:bookmarkStart w:id="82" w:name="longitudinal-plots"/>
      <w:r>
        <w:t xml:space="preserve">Longitudinal Plots</w:t>
      </w:r>
      <w:bookmarkEnd w:id="82"/>
    </w:p>
    <w:p>
      <w:pPr>
        <w:pStyle w:val="FirstParagraph"/>
      </w:pPr>
      <w:r>
        <w:t xml:space="preserve">For longitudinal data or time series data, line plots often make</w:t>
      </w:r>
      <w:r>
        <w:t xml:space="preserve"> </w:t>
      </w:r>
      <w:r>
        <w:t xml:space="preserve">sense. We have seen simple line plots before, but when there are</w:t>
      </w:r>
      <w:r>
        <w:t xml:space="preserve"> </w:t>
      </w:r>
      <w:r>
        <w:t xml:space="preserve">multiple people, using an overall line plot is not effective.</w:t>
      </w:r>
    </w:p>
    <w:p>
      <w:pPr>
        <w:pStyle w:val="BodyText"/>
      </w:pPr>
      <w:r>
        <w:t xml:space="preserve">The following code subset the data to just 4 randomly sampled people</w:t>
      </w:r>
      <w:r>
        <w:t xml:space="preserve"> </w:t>
      </w:r>
      <w:r>
        <w:t xml:space="preserve">with non missing support values and creates a line plot</w:t>
      </w:r>
      <w:r>
        <w:rPr>
          <w:rStyle w:val="FootnoteReference"/>
        </w:rPr>
        <w:footnoteReference w:id="83"/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(SUPPORT)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UserID),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(SurveyDay, SUPPORT))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Longitudinal plots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vertical jumps in the lines are because there are multiple</w:t>
      </w:r>
      <w:r>
        <w:t xml:space="preserve"> </w:t>
      </w:r>
      <w:r>
        <w:t xml:space="preserve">assessments on the same day. To address this, we need to separate the</w:t>
      </w:r>
      <w:r>
        <w:t xml:space="preserve"> </w:t>
      </w:r>
      <w:r>
        <w:t xml:space="preserve">lines by person. We can do this by using another aesthetic, such as</w:t>
      </w:r>
      <w:r>
        <w:t xml:space="preserve"> </w:t>
      </w:r>
      <w:r>
        <w:t xml:space="preserve">colour, and/or by specifying a grouping variable. We do both below.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(SurveyDay, SUPPORT,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UserID,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UserID))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Longitudinal plots by person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Longitudinal plots by person</w:t>
      </w:r>
    </w:p>
    <w:p>
      <w:pPr>
        <w:pStyle w:val="BodyText"/>
      </w:pPr>
      <w:r>
        <w:t xml:space="preserve">Just as we looked at plotting some smooth lines for scatter plots, we</w:t>
      </w:r>
      <w:r>
        <w:t xml:space="preserve"> </w:t>
      </w:r>
      <w:r>
        <w:t xml:space="preserve">can do that for each person. All we need to do is add another line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stat_smooth()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(SurveyDay, SUPPORT,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UserID,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UserID))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Longitudinal plots by person with smooths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Longitudinal plots by person with smooths</w:t>
      </w:r>
    </w:p>
    <w:p>
      <w:pPr>
        <w:pStyle w:val="BodyText"/>
      </w:pPr>
      <w:r>
        <w:t xml:space="preserve">If we think that the smooth lines are relatively good approximations,</w:t>
      </w:r>
      <w:r>
        <w:t xml:space="preserve"> </w:t>
      </w:r>
      <w:r>
        <w:t xml:space="preserve">a cleaner image may be made by just showing these, which smooths out</w:t>
      </w:r>
      <w:r>
        <w:t xml:space="preserve"> </w:t>
      </w:r>
      <w:r>
        <w:t xml:space="preserve">some of the</w:t>
      </w:r>
      <w:r>
        <w:t xml:space="preserve"> </w:t>
      </w:r>
      <w:r>
        <w:t xml:space="preserve">“</w:t>
      </w:r>
      <w:r>
        <w:t xml:space="preserve">noise</w:t>
      </w:r>
      <w:r>
        <w:t xml:space="preserve">”</w:t>
      </w:r>
      <w:r>
        <w:t xml:space="preserve"> </w:t>
      </w:r>
      <w:r>
        <w:t xml:space="preserve">in the raw data.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(SurveyDay, SUPPORT,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UserID,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UserID))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Longitudinal smooth plots by person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Longitudinal smooth plots by person</w:t>
      </w:r>
    </w:p>
    <w:p>
      <w:pPr>
        <w:pStyle w:val="BodyText"/>
      </w:pPr>
      <w:r>
        <w:t xml:space="preserve">Finally, by default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uses flexible smooths. However, by specifying</w:t>
      </w:r>
      <w:r>
        <w:t xml:space="preserve"> </w:t>
      </w:r>
      <w:r>
        <w:rPr>
          <w:rStyle w:val="VerbatimChar"/>
        </w:rPr>
        <w:t xml:space="preserve">method = "lm"</w:t>
      </w:r>
      <w:r>
        <w:t xml:space="preserve"> </w:t>
      </w:r>
      <w:r>
        <w:t xml:space="preserve">we can force a linear smooth function (linear</w:t>
      </w:r>
      <w:r>
        <w:t xml:space="preserve"> </w:t>
      </w:r>
      <w:r>
        <w:t xml:space="preserve">regression), although this might be a (very) poor fit to some data,</w:t>
      </w:r>
      <w:r>
        <w:t xml:space="preserve"> </w:t>
      </w:r>
      <w:r>
        <w:t xml:space="preserve">such as ID 9.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(SurveyDay, SUPPORT,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UserID,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UserID))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Longitudinal linear smooth plots by person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Longitudinal linear smooth plots by person</w:t>
      </w:r>
    </w:p>
    <w:p>
      <w:pPr>
        <w:pStyle w:val="Heading2"/>
      </w:pPr>
      <w:bookmarkStart w:id="89" w:name="try-it---longitudinal"/>
      <w:r>
        <w:t xml:space="preserve">Try It - Longitudinal</w:t>
      </w:r>
      <w:bookmarkEnd w:id="89"/>
    </w:p>
    <w:p>
      <w:pPr>
        <w:pStyle w:val="FirstParagraph"/>
      </w:pPr>
      <w:r>
        <w:t xml:space="preserve">Using the daily diary dataset we have worked with all semester,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dataset:</w:t>
      </w:r>
    </w:p>
    <w:p>
      <w:pPr>
        <w:pStyle w:val="Compact"/>
        <w:numPr>
          <w:numId w:val="1004"/>
          <w:ilvl w:val="0"/>
        </w:numPr>
      </w:pPr>
      <w:r>
        <w:t xml:space="preserve">Change the random seed and subset the dataset to just a few</w:t>
      </w:r>
      <w:r>
        <w:t xml:space="preserve"> </w:t>
      </w:r>
      <w:r>
        <w:t xml:space="preserve">participants’ IDs.</w:t>
      </w:r>
    </w:p>
    <w:p>
      <w:pPr>
        <w:pStyle w:val="Compact"/>
        <w:numPr>
          <w:numId w:val="1004"/>
          <w:ilvl w:val="0"/>
        </w:numPr>
      </w:pPr>
      <w:r>
        <w:t xml:space="preserve">Plot problem focused coping over time for those few people.</w:t>
      </w:r>
    </w:p>
    <w:p>
      <w:pPr>
        <w:pStyle w:val="SourceCode"/>
      </w:pPr>
      <w:r>
        <w:rPr>
          <w:rStyle w:val="CommentTok"/>
        </w:rPr>
        <w:t xml:space="preserve">## subset the data</w:t>
      </w:r>
      <w:r>
        <w:br/>
      </w:r>
      <w:r>
        <w:br/>
      </w:r>
      <w:r>
        <w:br/>
      </w:r>
      <w:r>
        <w:rPr>
          <w:rStyle w:val="CommentTok"/>
        </w:rPr>
        <w:t xml:space="preserve">## longitudinal plot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Histograms define equal width bins on the x axis and</w:t>
      </w:r>
      <w:r>
        <w:t xml:space="preserve"> </w:t>
      </w:r>
      <w:r>
        <w:t xml:space="preserve">count how many observations fall within each bin. Bars display these</w:t>
      </w:r>
      <w:r>
        <w:t xml:space="preserve"> </w:t>
      </w:r>
      <w:r>
        <w:t xml:space="preserve">where the width of the bar is the width of the bin and the height of</w:t>
      </w:r>
      <w:r>
        <w:t xml:space="preserve"> </w:t>
      </w:r>
      <w:r>
        <w:t xml:space="preserve">the bar is the count (frequency) of observations falling within that</w:t>
      </w:r>
      <w:r>
        <w:t xml:space="preserve"> </w:t>
      </w:r>
      <w:r>
        <w:t xml:space="preserve">range. Histograms show a univariate distribution.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Density plots attempt to provide an empirical</w:t>
      </w:r>
      <w:r>
        <w:t xml:space="preserve"> </w:t>
      </w:r>
      <w:r>
        <w:t xml:space="preserve">approximation of the probability density function (PDF) for data.</w:t>
      </w:r>
      <w:r>
        <w:t xml:space="preserve"> </w:t>
      </w:r>
      <w:r>
        <w:t xml:space="preserve">A probability density function always sums to one (i.e., if you</w:t>
      </w:r>
      <w:r>
        <w:t xml:space="preserve"> </w:t>
      </w:r>
      <w:r>
        <w:t xml:space="preserve">integrated to get the area under the curve, it would always be one).</w:t>
      </w:r>
      <w:r>
        <w:t xml:space="preserve"> </w:t>
      </w:r>
      <w:r>
        <w:t xml:space="preserve">The underlying assumption is that the observed data likely come form</w:t>
      </w:r>
      <w:r>
        <w:t xml:space="preserve"> </w:t>
      </w:r>
      <w:r>
        <w:t xml:space="preserve">some relatively smooth distribution, so typically a smoothing kernel</w:t>
      </w:r>
      <w:r>
        <w:t xml:space="preserve"> </w:t>
      </w:r>
      <w:r>
        <w:t xml:space="preserve">is used so that you see the approximate density of the data, rather</w:t>
      </w:r>
      <w:r>
        <w:t xml:space="preserve"> </w:t>
      </w:r>
      <w:r>
        <w:t xml:space="preserve">than seeing exactly where each data point falls.</w:t>
      </w:r>
      <w:r>
        <w:t xml:space="preserve"> </w:t>
      </w:r>
      <w:r>
        <w:t xml:space="preserve">Density plots show a univariate distribution.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Dot plots show the raw data. The data values are on the x</w:t>
      </w:r>
      <w:r>
        <w:t xml:space="preserve"> </w:t>
      </w:r>
      <w:r>
        <w:t xml:space="preserve">axis. If two data points would overlap, they are vertically</w:t>
      </w:r>
      <w:r>
        <w:t xml:space="preserve"> </w:t>
      </w:r>
      <w:r>
        <w:t xml:space="preserve">displaced leading to another name: stacked dot plots. They are good</w:t>
      </w:r>
      <w:r>
        <w:t xml:space="preserve"> </w:t>
      </w:r>
      <w:r>
        <w:t xml:space="preserve">for small datasets. The y axis is kind of like a discrete density. Dot</w:t>
      </w:r>
      <w:r>
        <w:t xml:space="preserve"> </w:t>
      </w:r>
      <w:r>
        <w:t xml:space="preserve">plots show a univariate distribution.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When there are multiple univariate distributions to</w:t>
      </w:r>
      <w:r>
        <w:t xml:space="preserve"> </w:t>
      </w:r>
      <w:r>
        <w:t xml:space="preserve">view, density plots are probably one of the most efficient</w:t>
      </w:r>
      <w:r>
        <w:t xml:space="preserve"> </w:t>
      </w:r>
      <w:r>
        <w:t xml:space="preserve">ways. Histograms are difficult to view because they either are</w:t>
      </w:r>
      <w:r>
        <w:t xml:space="preserve"> </w:t>
      </w:r>
      <w:r>
        <w:t xml:space="preserve">stacked, which makes interpretation more difficult or dodged which is</w:t>
      </w:r>
      <w:r>
        <w:t xml:space="preserve"> </w:t>
      </w:r>
      <w:r>
        <w:t xml:space="preserve">visually difficult to see, or overplotted, which can hide some of the</w:t>
      </w:r>
      <w:r>
        <w:t xml:space="preserve"> </w:t>
      </w:r>
      <w:r>
        <w:t xml:space="preserve">data.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Note that when combining density and dot plots the</w:t>
      </w:r>
      <w:r>
        <w:t xml:space="preserve"> </w:t>
      </w:r>
      <w:r>
        <w:t xml:space="preserve">scales do not always work out well. For example, if the range of the</w:t>
      </w:r>
      <w:r>
        <w:t xml:space="preserve"> </w:t>
      </w:r>
      <w:r>
        <w:t xml:space="preserve">dotplot on the y axis is 0 to 1 and the range of the density plot y</w:t>
      </w:r>
      <w:r>
        <w:t xml:space="preserve"> </w:t>
      </w:r>
      <w:r>
        <w:t xml:space="preserve">axis is 0 to .005, the two will not be easily plotted on the same</w:t>
      </w:r>
      <w:r>
        <w:t xml:space="preserve"> </w:t>
      </w:r>
      <w:r>
        <w:t xml:space="preserve">figure. When they are more similar, however, they can be.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dotplot and density plot do not show up well</w:t>
      </w:r>
      <w:r>
        <w:t xml:space="preserve"> </w:t>
      </w:r>
      <w:r>
        <w:t xml:space="preserve">together with these particular data as the density plot has very small</w:t>
      </w:r>
      <w:r>
        <w:t xml:space="preserve"> </w:t>
      </w:r>
      <w:r>
        <w:t xml:space="preserve">y axis values, relative to the dotplot.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These informative axes are created by asking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to create tick marks (breaks) on the x and y axis at the</w:t>
      </w:r>
      <w:r>
        <w:t xml:space="preserve"> </w:t>
      </w:r>
      <w:r>
        <w:t xml:space="preserve">quintiles of the variables, which is the default output from the</w:t>
      </w:r>
      <w:r>
        <w:t xml:space="preserve"> </w:t>
      </w:r>
      <w:r>
        <w:rPr>
          <w:rStyle w:val="VerbatimChar"/>
        </w:rPr>
        <w:t xml:space="preserve">quantile()</w:t>
      </w:r>
      <w:r>
        <w:t xml:space="preserve"> </w:t>
      </w:r>
      <w:r>
        <w:t xml:space="preserve">function. So now instead of the default tick marks /</w:t>
      </w:r>
      <w:r>
        <w:t xml:space="preserve"> </w:t>
      </w:r>
      <w:r>
        <w:t xml:space="preserve">breaks on the axes, the breaks and numbers are:</w:t>
      </w:r>
      <w:r>
        <w:t xml:space="preserve"> </w:t>
      </w:r>
      <w:r>
        <w:rPr>
          <w:b/>
        </w:rPr>
        <w:t xml:space="preserve">minimum</w:t>
      </w:r>
      <w:r>
        <w:t xml:space="preserve"> </w:t>
      </w:r>
      <w:r>
        <w:t xml:space="preserve">(0th percentile),</w:t>
      </w:r>
      <w:r>
        <w:t xml:space="preserve"> </w:t>
      </w:r>
      <w:r>
        <w:t xml:space="preserve"> </w:t>
      </w:r>
      <w:r>
        <w:rPr>
          <w:b/>
        </w:rPr>
        <w:t xml:space="preserve">25th</w:t>
      </w:r>
      <w:r>
        <w:t xml:space="preserve"> </w:t>
      </w:r>
      <w:r>
        <w:t xml:space="preserve">percentile (i.e., lower quartile),</w:t>
      </w:r>
      <w:r>
        <w:t xml:space="preserve"> </w:t>
      </w:r>
      <w:r>
        <w:t xml:space="preserve"> </w:t>
      </w:r>
      <w:r>
        <w:rPr>
          <w:b/>
        </w:rPr>
        <w:t xml:space="preserve">50th</w:t>
      </w:r>
      <w:r>
        <w:t xml:space="preserve"> </w:t>
      </w:r>
      <w:r>
        <w:t xml:space="preserve">percentile (i.e., median),</w:t>
      </w:r>
      <w:r>
        <w:t xml:space="preserve"> </w:t>
      </w:r>
      <w:r>
        <w:t xml:space="preserve"> </w:t>
      </w:r>
      <w:r>
        <w:rPr>
          <w:b/>
        </w:rPr>
        <w:t xml:space="preserve">75th</w:t>
      </w:r>
      <w:r>
        <w:t xml:space="preserve"> </w:t>
      </w:r>
      <w:r>
        <w:t xml:space="preserve">percentile (i.e., upper quartile),</w:t>
      </w:r>
      <w:r>
        <w:t xml:space="preserve"> </w:t>
      </w:r>
      <w:r>
        <w:t xml:space="preserve"> </w:t>
      </w:r>
      <w:r>
        <w:rPr>
          <w:b/>
        </w:rPr>
        <w:t xml:space="preserve">maximum</w:t>
      </w:r>
      <w:r>
        <w:t xml:space="preserve"> </w:t>
      </w:r>
      <w:r>
        <w:t xml:space="preserve">(i.e., 100th percentile).</w:t>
      </w:r>
      <w:r>
        <w:t xml:space="preserve"> </w:t>
      </w:r>
      <w:r>
        <w:t xml:space="preserve"> </w:t>
      </w:r>
      <w:r>
        <w:t xml:space="preserve">This provides a useful descriptive statistics on each variable in the</w:t>
      </w:r>
      <w:r>
        <w:t xml:space="preserve"> </w:t>
      </w:r>
      <w:r>
        <w:t xml:space="preserve">plot, right in the axes.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There are many other shapes available. To see a list,</w:t>
      </w:r>
      <w:r>
        <w:t xml:space="preserve"> </w:t>
      </w:r>
      <w:r>
        <w:t xml:space="preserve">go to:</w:t>
      </w:r>
      <w:r>
        <w:t xml:space="preserve"> </w:t>
      </w:r>
      <w:hyperlink r:id="rId64">
        <w:r>
          <w:rPr>
            <w:rStyle w:val="Hyperlink"/>
          </w:rPr>
          <w:t xml:space="preserve">http://sape.inf.usi.ch/quick-reference/ggplot2/shape</w:t>
        </w:r>
      </w:hyperlink>
      <w:r>
        <w:t xml:space="preserve">.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learn how to read contour plots, first watch this video about</w:t>
      </w:r>
      <w:r>
        <w:t xml:space="preserve"> </w:t>
      </w:r>
      <w:r>
        <w:t xml:space="preserve">reading contour lines on maps:</w:t>
      </w:r>
      <w:r>
        <w:t xml:space="preserve"> </w:t>
      </w:r>
      <w:hyperlink r:id="rId72">
        <w:r>
          <w:rPr>
            <w:rStyle w:val="Hyperlink"/>
          </w:rPr>
          <w:t xml:space="preserve">https://youtu.be/CoVcRxza8nI</w:t>
        </w:r>
      </w:hyperlink>
      <w:r>
        <w:t xml:space="preserve">.</w:t>
      </w:r>
      <w:r>
        <w:t xml:space="preserve"> </w:t>
      </w:r>
      <w:r>
        <w:t xml:space="preserve">The same principles apply to reading contour plots of densities,</w:t>
      </w:r>
      <w:r>
        <w:t xml:space="preserve"> </w:t>
      </w:r>
      <w:r>
        <w:t xml:space="preserve">except that instead of different lines for different altitudes, they</w:t>
      </w:r>
      <w:r>
        <w:t xml:space="preserve"> </w:t>
      </w:r>
      <w:r>
        <w:t xml:space="preserve">are different lines for different densities, which represents how many</w:t>
      </w:r>
      <w:r>
        <w:t xml:space="preserve"> </w:t>
      </w:r>
      <w:r>
        <w:t xml:space="preserve">observations fall in any particular region.</w:t>
      </w:r>
      <w:r>
        <w:t xml:space="preserve"> </w:t>
      </w:r>
      <w:r>
        <w:t xml:space="preserve"> </w:t>
      </w:r>
      <w:r>
        <w:t xml:space="preserve">Note that if data are bivariate normal, the bivariate distribution</w:t>
      </w:r>
      <w:r>
        <w:t xml:space="preserve"> </w:t>
      </w:r>
      <w:r>
        <w:t xml:space="preserve">should have a single mode (peak) that is at the mean (roughly</w:t>
      </w:r>
      <w:r>
        <w:t xml:space="preserve"> </w:t>
      </w:r>
      <w:r>
        <w:t xml:space="preserve">centered) at the mean of each variable of the bivariate</w:t>
      </w:r>
      <w:r>
        <w:t xml:space="preserve"> </w:t>
      </w:r>
      <w:r>
        <w:t xml:space="preserve">distribution. The contours would look like circles or ellipsoids</w:t>
      </w:r>
      <w:r>
        <w:t xml:space="preserve"> </w:t>
      </w:r>
      <w:r>
        <w:t xml:space="preserve">expanding out from the single peak. Multiple points of tightly spaced</w:t>
      </w:r>
      <w:r>
        <w:t xml:space="preserve"> </w:t>
      </w:r>
      <w:r>
        <w:t xml:space="preserve">contour lines may suggest more than one peak (i.e., multimodal) on one</w:t>
      </w:r>
      <w:r>
        <w:t xml:space="preserve"> </w:t>
      </w:r>
      <w:r>
        <w:t xml:space="preserve">or both dimensions. Contour lines spaced further apart indicate a</w:t>
      </w:r>
      <w:r>
        <w:t xml:space="preserve"> </w:t>
      </w:r>
      <w:r>
        <w:t xml:space="preserve">greater distance must be moved on an axis to have the same change in</w:t>
      </w:r>
      <w:r>
        <w:t xml:space="preserve"> </w:t>
      </w:r>
      <w:r>
        <w:t xml:space="preserve">density. This typically occurs when there is a more shallow slope of</w:t>
      </w:r>
      <w:r>
        <w:t xml:space="preserve"> </w:t>
      </w:r>
      <w:r>
        <w:t xml:space="preserve">the density function (e.g., a valley). Skewed distributions will tend</w:t>
      </w:r>
      <w:r>
        <w:t xml:space="preserve"> </w:t>
      </w:r>
      <w:r>
        <w:t xml:space="preserve">to have many contours lines on low or high values. Note that in a</w:t>
      </w:r>
      <w:r>
        <w:t xml:space="preserve"> </w:t>
      </w:r>
      <w:r>
        <w:t xml:space="preserve">bivariate distribution, one variable may be skewed and another normal,</w:t>
      </w:r>
      <w:r>
        <w:t xml:space="preserve"> </w:t>
      </w:r>
      <w:r>
        <w:t xml:space="preserve">or both skewed in the same or different directions.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On the right hand side of the plot, the legend shows a</w:t>
      </w:r>
      <w:r>
        <w:t xml:space="preserve"> </w:t>
      </w:r>
      <w:r>
        <w:t xml:space="preserve">continuous colour gradient, where brighter blues indicate more</w:t>
      </w:r>
      <w:r>
        <w:t xml:space="preserve"> </w:t>
      </w:r>
      <w:r>
        <w:t xml:space="preserve">observations. In this instance, the brightest blues represent a count</w:t>
      </w:r>
      <w:r>
        <w:t xml:space="preserve"> </w:t>
      </w:r>
      <w:r>
        <w:t xml:space="preserve">of over 150 observations.</w:t>
      </w:r>
      <w:r>
        <w:t xml:space="preserve"> </w:t>
      </w:r>
      <w:r>
        <w:t xml:space="preserve">The darker blues represent something under 50 observations. It will be</w:t>
      </w:r>
      <w:r>
        <w:t xml:space="preserve"> </w:t>
      </w:r>
      <w:r>
        <w:t xml:space="preserve">difficult visually to distinguish 50 observations in a bin from say 20</w:t>
      </w:r>
      <w:r>
        <w:t xml:space="preserve"> </w:t>
      </w:r>
      <w:r>
        <w:t xml:space="preserve">or 10 because all of them are a relatively dark blue.</w:t>
      </w:r>
      <w:r>
        <w:t xml:space="preserve"> </w:t>
      </w:r>
      <w:r>
        <w:t xml:space="preserve">It is a fairly continuous colour gradient from dark to bright blue,</w:t>
      </w:r>
      <w:r>
        <w:t xml:space="preserve"> </w:t>
      </w:r>
      <w:r>
        <w:t xml:space="preserve">but visually we can only discern movement of a certain magnitude. When</w:t>
      </w:r>
      <w:r>
        <w:t xml:space="preserve"> </w:t>
      </w:r>
      <w:r>
        <w:t xml:space="preserve">you have some high frequency bins requiring that bright blues be used</w:t>
      </w:r>
      <w:r>
        <w:t xml:space="preserve"> </w:t>
      </w:r>
      <w:r>
        <w:t xml:space="preserve">for say 150+, then it gives less</w:t>
      </w:r>
      <w:r>
        <w:t xml:space="preserve"> </w:t>
      </w:r>
      <w:r>
        <w:t xml:space="preserve">“</w:t>
      </w:r>
      <w:r>
        <w:t xml:space="preserve">space</w:t>
      </w:r>
      <w:r>
        <w:t xml:space="preserve">”</w:t>
      </w:r>
      <w:r>
        <w:t xml:space="preserve"> </w:t>
      </w:r>
      <w:r>
        <w:t xml:space="preserve">on the colour gradient for</w:t>
      </w:r>
      <w:r>
        <w:t xml:space="preserve"> </w:t>
      </w:r>
      <w:r>
        <w:t xml:space="preserve">the low frequencies (5, 10, 20) which means all of those (visually)</w:t>
      </w:r>
      <w:r>
        <w:t xml:space="preserve"> </w:t>
      </w:r>
      <w:r>
        <w:t xml:space="preserve">appear very similar as a dark blue, and we cannot well distinguish</w:t>
      </w:r>
      <w:r>
        <w:t xml:space="preserve"> </w:t>
      </w:r>
      <w:r>
        <w:t xml:space="preserve">some bins with relatively lower frequencies apart as easily.</w:t>
      </w:r>
      <w:r>
        <w:t xml:space="preserve"> </w:t>
      </w:r>
      <w:r>
        <w:t xml:space="preserve">Sometimes having more bins can help with this. Generally fewer bins</w:t>
      </w:r>
      <w:r>
        <w:t xml:space="preserve"> </w:t>
      </w:r>
      <w:r>
        <w:t xml:space="preserve">will exacerbate problems like this. It is also more difficult to read</w:t>
      </w:r>
      <w:r>
        <w:t xml:space="preserve"> </w:t>
      </w:r>
      <w:r>
        <w:t xml:space="preserve">these when points are very tightly clustered in a small region as that</w:t>
      </w:r>
      <w:r>
        <w:t xml:space="preserve"> </w:t>
      </w:r>
      <w:r>
        <w:t xml:space="preserve">results in some space on the graph being very high counts and others</w:t>
      </w:r>
      <w:r>
        <w:t xml:space="preserve"> </w:t>
      </w:r>
      <w:r>
        <w:t xml:space="preserve">very low counts, which is difficult to represent with a continuous</w:t>
      </w:r>
      <w:r>
        <w:t xml:space="preserve"> </w:t>
      </w:r>
      <w:r>
        <w:t xml:space="preserve">colour gradient well.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set.seed()</w:t>
      </w:r>
      <w:r>
        <w:t xml:space="preserve"> </w:t>
      </w:r>
      <w:r>
        <w:t xml:space="preserve">function is used to set the random</w:t>
      </w:r>
      <w:r>
        <w:t xml:space="preserve"> </w:t>
      </w:r>
      <w:r>
        <w:t xml:space="preserve">seed. This controls how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generates random numbers. It allows</w:t>
      </w:r>
      <w:r>
        <w:t xml:space="preserve"> </w:t>
      </w:r>
      <w:r>
        <w:t xml:space="preserve">multiple computers to generate the same set of random numbers. So that</w:t>
      </w:r>
      <w:r>
        <w:t xml:space="preserve"> </w:t>
      </w:r>
      <w:r>
        <w:t xml:space="preserve">over and over, this example will randomly select the</w:t>
      </w:r>
      <w:r>
        <w:t xml:space="preserve"> </w:t>
      </w:r>
      <w:r>
        <w:rPr>
          <w:b/>
        </w:rPr>
        <w:t xml:space="preserve">same</w:t>
      </w:r>
      <w:r>
        <w:t xml:space="preserve"> </w:t>
      </w:r>
      <w:r>
        <w:t xml:space="preserve">random 4</w:t>
      </w:r>
      <w:r>
        <w:t xml:space="preserve"> </w:t>
      </w:r>
      <w:r>
        <w:t xml:space="preserve">IDs to plot. If you want to plot different participants, you can</w:t>
      </w:r>
      <w:r>
        <w:t xml:space="preserve"> </w:t>
      </w:r>
      <w:r>
        <w:t xml:space="preserve">change the random seed to some other number (e.g., 52349) and then you</w:t>
      </w:r>
      <w:r>
        <w:t xml:space="preserve"> </w:t>
      </w:r>
      <w:r>
        <w:t xml:space="preserve">will get a different 4 random participants’ selected and plotted.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24" Target="media/rId2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64" Target="http://sape.inf.usi.ch/quick-reference/ggplot2/shape" TargetMode="External" /><Relationship Type="http://schemas.openxmlformats.org/officeDocument/2006/relationships/hyperlink" Id="rId48" Target="http://www.stat.purdue.edu/~wsc/" TargetMode="External" /><Relationship Type="http://schemas.openxmlformats.org/officeDocument/2006/relationships/hyperlink" Id="rId49" Target="https://graphicdesign.stackexchange.com/questions/35052/how-to-visualise-two-dimensional-scientific-data-points-in-a-chart-in-graysca/35062#35062" TargetMode="External" /><Relationship Type="http://schemas.openxmlformats.org/officeDocument/2006/relationships/hyperlink" Id="rId50" Target="https://graphicdesign.stackexchange.com/questions/36908/best-plotting-symbols-for-scientific-plots-with-multiple-datasets/57122" TargetMode="External" /><Relationship Type="http://schemas.openxmlformats.org/officeDocument/2006/relationships/hyperlink" Id="rId20" Target="https://jwiley.github.io/MonashHonoursStatistics/Graphs_Pt1.rmd" TargetMode="External" /><Relationship Type="http://schemas.openxmlformats.org/officeDocument/2006/relationships/hyperlink" Id="rId47" Target="https://www.edwardtufte.com/tufte/" TargetMode="External" /><Relationship Type="http://schemas.openxmlformats.org/officeDocument/2006/relationships/hyperlink" Id="rId72" Target="https://youtu.be/CoVcRxza8n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sape.inf.usi.ch/quick-reference/ggplot2/shape" TargetMode="External" /><Relationship Type="http://schemas.openxmlformats.org/officeDocument/2006/relationships/hyperlink" Id="rId48" Target="http://www.stat.purdue.edu/~wsc/" TargetMode="External" /><Relationship Type="http://schemas.openxmlformats.org/officeDocument/2006/relationships/hyperlink" Id="rId49" Target="https://graphicdesign.stackexchange.com/questions/35052/how-to-visualise-two-dimensional-scientific-data-points-in-a-chart-in-graysca/35062#35062" TargetMode="External" /><Relationship Type="http://schemas.openxmlformats.org/officeDocument/2006/relationships/hyperlink" Id="rId50" Target="https://graphicdesign.stackexchange.com/questions/36908/best-plotting-symbols-for-scientific-plots-with-multiple-datasets/57122" TargetMode="External" /><Relationship Type="http://schemas.openxmlformats.org/officeDocument/2006/relationships/hyperlink" Id="rId20" Target="https://jwiley.github.io/MonashHonoursStatistics/Graphs_Pt1.rmd" TargetMode="External" /><Relationship Type="http://schemas.openxmlformats.org/officeDocument/2006/relationships/hyperlink" Id="rId47" Target="https://www.edwardtufte.com/tufte/" TargetMode="External" /><Relationship Type="http://schemas.openxmlformats.org/officeDocument/2006/relationships/hyperlink" Id="rId72" Target="https://youtu.be/CoVcRxza8n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 Part 1</dc:title>
  <dc:creator>Joshua F. Wiley</dc:creator>
  <cp:keywords/>
  <dcterms:created xsi:type="dcterms:W3CDTF">2019-06-10T11:32:21Z</dcterms:created>
  <dcterms:modified xsi:type="dcterms:W3CDTF">2019-06-10T11:32:21Z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2019-06-10</vt:lpwstr>
  </property>
  <property fmtid="{D5CDD505-2E9C-101B-9397-08002B2CF9AE}" pid="3" name="output">
    <vt:lpwstr/>
  </property>
</Properties>
</file>