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F8A" w:rsidRDefault="00510F8A" w:rsidP="00510F8A">
      <w:pPr>
        <w:rPr>
          <w:rFonts w:ascii="Arial" w:eastAsia="Arial" w:hAnsi="Arial" w:cs="Arial"/>
          <w:b/>
          <w:bCs/>
          <w:sz w:val="32"/>
          <w:szCs w:val="32"/>
        </w:rPr>
      </w:pPr>
    </w:p>
    <w:p w:rsidR="00A03768" w:rsidRDefault="00510F8A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Practical </w:t>
      </w:r>
      <w:bookmarkStart w:id="0" w:name="_GoBack"/>
      <w:bookmarkEnd w:id="0"/>
      <w:r w:rsidR="00F13335">
        <w:rPr>
          <w:rFonts w:ascii="Arial" w:eastAsia="Arial" w:hAnsi="Arial" w:cs="Arial"/>
          <w:b/>
          <w:bCs/>
          <w:sz w:val="32"/>
          <w:szCs w:val="32"/>
        </w:rPr>
        <w:t xml:space="preserve"> 03</w:t>
      </w:r>
    </w:p>
    <w:p w:rsidR="00A03768" w:rsidRDefault="00A03768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Q1 – Map (Region-wise Sales Distribution): Write an SQL query to calculate total sales by REGION_NAME and visualize the geographic distribution using a Map.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TOTAL_SALES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g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280150" cy="334708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347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Q2 – Map (Province-wise Units Sold): Write an SQL query to compute total units sold by STATE_PROVINCE_NAME and display the spatial volume distribution usi</w:t>
      </w:r>
      <w:r>
        <w:rPr>
          <w:rFonts w:ascii="Arial" w:eastAsia="Arial" w:hAnsi="Arial" w:cs="Arial"/>
          <w:b/>
          <w:bCs/>
          <w:sz w:val="24"/>
          <w:szCs w:val="24"/>
        </w:rPr>
        <w:t>ng a Map.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f.UNITS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TOTAL_UNITS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g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285865" cy="3011752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1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Q3 – Filled Map (Province Sales Intensity): Writ</w:t>
      </w:r>
      <w:r>
        <w:rPr>
          <w:rFonts w:ascii="Arial" w:eastAsia="Arial" w:hAnsi="Arial" w:cs="Arial"/>
          <w:b/>
          <w:bCs/>
          <w:sz w:val="24"/>
          <w:szCs w:val="24"/>
        </w:rPr>
        <w:t>e an SQL query to calculate total sales for each STATE_PROVINCE_NAME and visualize sales intensity variations using a Filled Map.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TOTAL_SALES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g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1272</wp:posOffset>
            </wp:positionH>
            <wp:positionV relativeFrom="paragraph">
              <wp:posOffset>201295</wp:posOffset>
            </wp:positionV>
            <wp:extent cx="6310426" cy="302413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426" cy="302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03768" w:rsidRDefault="00A03768">
      <w:pPr>
        <w:rPr>
          <w:rFonts w:ascii="Arial" w:eastAsia="Arial" w:hAnsi="Arial" w:cs="Arial"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column"/>
      </w:r>
      <w:r>
        <w:rPr>
          <w:rFonts w:ascii="Arial" w:eastAsia="Arial" w:hAnsi="Arial" w:cs="Arial"/>
          <w:b/>
          <w:bCs/>
          <w:sz w:val="24"/>
          <w:szCs w:val="24"/>
        </w:rPr>
        <w:lastRenderedPageBreak/>
        <w:t>Q4 – Filled Map (Province Contribution Percentage): Write an SQL query to compute each province’s percentage contribution to overall sales and display relative importance u</w:t>
      </w:r>
      <w:r>
        <w:rPr>
          <w:rFonts w:ascii="Arial" w:eastAsia="Arial" w:hAnsi="Arial" w:cs="Arial"/>
          <w:b/>
          <w:bCs/>
          <w:sz w:val="24"/>
          <w:szCs w:val="24"/>
        </w:rPr>
        <w:t>sing a Filled Map.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PROVINCE_SALES,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* 100.0 /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(SELECT SUM(SALES)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_FACT) AS SALES_PERCENTAGE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g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lang w:val="en-US"/>
        </w:rPr>
        <w:drawing>
          <wp:inline distT="0" distB="0" distL="0" distR="0">
            <wp:extent cx="6280150" cy="273177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731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Q5 – Filled Map (Year-over-Year Province Growth): Write an SQL query to calculate year-over-year sales growth by province and visualize growth patterns using a Filled Map</w:t>
      </w:r>
      <w:r>
        <w:rPr>
          <w:rFonts w:ascii="Arial" w:eastAsia="Arial" w:hAnsi="Arial" w:cs="Arial"/>
          <w:sz w:val="24"/>
          <w:szCs w:val="24"/>
        </w:rPr>
        <w:t>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STATE_PROVINCE_N</w:t>
      </w:r>
      <w:r>
        <w:rPr>
          <w:rFonts w:ascii="Arial" w:eastAsia="Arial" w:hAnsi="Arial" w:cs="Arial"/>
          <w:sz w:val="20"/>
          <w:szCs w:val="20"/>
        </w:rPr>
        <w:t>AME,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SALES_YEAR,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YEARLY_SALES,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YEARLY_SALES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- LAG(YEARLY_SALES)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OVER (PARTITION BY STATE_PROVINCE_NAME ORDER BY SALES_YEAR)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AS YOY_GROWTH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FROM (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gramStart"/>
      <w:r>
        <w:rPr>
          <w:rFonts w:ascii="Arial" w:eastAsia="Arial" w:hAnsi="Arial" w:cs="Arial"/>
          <w:sz w:val="20"/>
          <w:szCs w:val="20"/>
        </w:rPr>
        <w:t>SUBSTR(</w:t>
      </w:r>
      <w:proofErr w:type="spellStart"/>
      <w:proofErr w:type="gramEnd"/>
      <w:r>
        <w:rPr>
          <w:rFonts w:ascii="Arial" w:eastAsia="Arial" w:hAnsi="Arial" w:cs="Arial"/>
          <w:sz w:val="20"/>
          <w:szCs w:val="20"/>
        </w:rPr>
        <w:t>f.MONTH_ID</w:t>
      </w:r>
      <w:proofErr w:type="spellEnd"/>
      <w:r>
        <w:rPr>
          <w:rFonts w:ascii="Arial" w:eastAsia="Arial" w:hAnsi="Arial" w:cs="Arial"/>
          <w:sz w:val="20"/>
          <w:szCs w:val="20"/>
        </w:rPr>
        <w:t>, 1, 4) AS SALES_YEAR,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YEARLY_SALES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>_DIM g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 SUBSTR(</w:t>
      </w:r>
      <w:proofErr w:type="spellStart"/>
      <w:r>
        <w:rPr>
          <w:rFonts w:ascii="Arial" w:eastAsia="Arial" w:hAnsi="Arial" w:cs="Arial"/>
          <w:sz w:val="20"/>
          <w:szCs w:val="20"/>
        </w:rPr>
        <w:t>f.MONTH_ID</w:t>
      </w:r>
      <w:proofErr w:type="spellEnd"/>
      <w:r>
        <w:rPr>
          <w:rFonts w:ascii="Arial" w:eastAsia="Arial" w:hAnsi="Arial" w:cs="Arial"/>
          <w:sz w:val="20"/>
          <w:szCs w:val="20"/>
        </w:rPr>
        <w:t>, 1, 4)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) s;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280150" cy="306641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066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Q6 – Shape Map (Category Dominance by Province): Write an SQL query to identify the highest-selling CATEGORY_NAME in each STATE_PROVINCE_NAME and visualize dominance using a Shape Map.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STATE_PROVINCE_NAME,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CATEGORY_NAME,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TOTAL_SALES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FROM (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p.CATEGORY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TOTAL_SALES,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gramStart"/>
      <w:r>
        <w:rPr>
          <w:rFonts w:ascii="Arial" w:eastAsia="Arial" w:hAnsi="Arial" w:cs="Arial"/>
          <w:sz w:val="20"/>
          <w:szCs w:val="20"/>
        </w:rPr>
        <w:t>RANK(</w:t>
      </w:r>
      <w:proofErr w:type="gramEnd"/>
      <w:r>
        <w:rPr>
          <w:rFonts w:ascii="Arial" w:eastAsia="Arial" w:hAnsi="Arial" w:cs="Arial"/>
          <w:sz w:val="20"/>
          <w:szCs w:val="20"/>
        </w:rPr>
        <w:t>) OVER (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PARTITION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ORDER BY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DESC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) AS RNK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g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JOIN </w:t>
      </w:r>
      <w:proofErr w:type="gramStart"/>
      <w:r>
        <w:rPr>
          <w:rFonts w:ascii="Arial" w:eastAsia="Arial" w:hAnsi="Arial" w:cs="Arial"/>
          <w:sz w:val="20"/>
          <w:szCs w:val="20"/>
        </w:rPr>
        <w:t>AV.PRODUCT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p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f.CATEGORY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p.CATEGORY_ID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p.CATEGORY_NAME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) x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WHERE RNK = 1;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0" distR="0">
            <wp:extent cx="6280150" cy="36449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column"/>
      </w:r>
      <w:r>
        <w:rPr>
          <w:rFonts w:ascii="Arial" w:eastAsia="Arial" w:hAnsi="Arial" w:cs="Arial"/>
          <w:b/>
          <w:bCs/>
          <w:sz w:val="24"/>
          <w:szCs w:val="24"/>
        </w:rPr>
        <w:lastRenderedPageBreak/>
        <w:t>Q7 – Shape Map (Province Performance Classification): Write an SQL query to classify provinces into high, medium, and low sales groups based on total sales and visualize classification using a Shape Map.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) </w:t>
      </w:r>
      <w:r>
        <w:rPr>
          <w:rFonts w:ascii="Arial" w:eastAsia="Arial" w:hAnsi="Arial" w:cs="Arial"/>
          <w:sz w:val="20"/>
          <w:szCs w:val="20"/>
        </w:rPr>
        <w:t>AS TOTAL_SALES,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CASE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WHEN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&gt;= 1000000 THEN 'High'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WHEN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&gt;= 500000 THEN 'Medium'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ELSE 'Low'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END AS PERFORMANCE_LEVEL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g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</w:t>
      </w:r>
      <w:r>
        <w:rPr>
          <w:rFonts w:ascii="Arial" w:eastAsia="Arial" w:hAnsi="Arial" w:cs="Arial"/>
          <w:sz w:val="20"/>
          <w:szCs w:val="20"/>
        </w:rPr>
        <w:t>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280150" cy="429958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299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Q8 – Shape Map (Province Average Selling Price): Write an SQL query to calculate average selling price (sales per unit) by province and visualize pricing behavior using a Shape Map.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SELECT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/ NULLIF(SUM(</w:t>
      </w:r>
      <w:proofErr w:type="spellStart"/>
      <w:r>
        <w:rPr>
          <w:rFonts w:ascii="Arial" w:eastAsia="Arial" w:hAnsi="Arial" w:cs="Arial"/>
          <w:sz w:val="20"/>
          <w:szCs w:val="20"/>
        </w:rPr>
        <w:t>f.UNITS</w:t>
      </w:r>
      <w:proofErr w:type="spellEnd"/>
      <w:r>
        <w:rPr>
          <w:rFonts w:ascii="Arial" w:eastAsia="Arial" w:hAnsi="Arial" w:cs="Arial"/>
          <w:sz w:val="20"/>
          <w:szCs w:val="20"/>
        </w:rPr>
        <w:t>), 0) AS AVG_SELLING_PRICE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_DIM g 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lang w:val="en-US"/>
        </w:rPr>
        <w:drawing>
          <wp:inline distT="0" distB="0" distL="0" distR="0">
            <wp:extent cx="6280150" cy="378841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788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Q9 – Azure Maps (Monthly Sales Hot</w:t>
      </w:r>
      <w:r>
        <w:rPr>
          <w:rFonts w:ascii="Arial" w:eastAsia="Arial" w:hAnsi="Arial" w:cs="Arial"/>
          <w:b/>
          <w:bCs/>
          <w:sz w:val="24"/>
          <w:szCs w:val="24"/>
        </w:rPr>
        <w:t>spots): Write an SQL query to calculate monthly sales by province and visualize temporal sales hotspots using Azure Maps.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MONTHLY_SALES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>_DIM g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g.STATE</w:t>
      </w:r>
      <w:proofErr w:type="gramEnd"/>
      <w:r>
        <w:rPr>
          <w:rFonts w:ascii="Arial" w:eastAsia="Arial" w:hAnsi="Arial" w:cs="Arial"/>
          <w:sz w:val="20"/>
          <w:szCs w:val="20"/>
        </w:rPr>
        <w:t>_PROVINCE_NAME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f.MONTH_ID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Q10 – Azure Maps (Regional Sales Volatility): Write an SQL query to compute sales variability over time for each region and visualize stability versus volatility </w:t>
      </w:r>
      <w:r>
        <w:rPr>
          <w:rFonts w:ascii="Arial" w:eastAsia="Arial" w:hAnsi="Arial" w:cs="Arial"/>
          <w:b/>
          <w:bCs/>
          <w:sz w:val="24"/>
          <w:szCs w:val="24"/>
        </w:rPr>
        <w:t>using Azure Maps.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REGION_NAME,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STDDEV(MONTHLY_SALES) AS SALES_VOLATILITY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FROM (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MONTHLY_SALES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>_DIM g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f.MONTH_ID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) 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GROUP BY REGION_NAME;</w:t>
      </w: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Q11 – Table (Detailed Sales Summary): Write an SQL query to display YEAR_NAME, MONTH_LONG_NAME, REGION_NAME, CATEGORY_NAME, total sales</w:t>
      </w:r>
      <w:r>
        <w:rPr>
          <w:rFonts w:ascii="Arial" w:eastAsia="Arial" w:hAnsi="Arial" w:cs="Arial"/>
          <w:b/>
          <w:bCs/>
          <w:sz w:val="24"/>
          <w:szCs w:val="24"/>
        </w:rPr>
        <w:t>, and total units in a Table.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gramStart"/>
      <w:r>
        <w:rPr>
          <w:rFonts w:ascii="Arial" w:eastAsia="Arial" w:hAnsi="Arial" w:cs="Arial"/>
          <w:sz w:val="20"/>
          <w:szCs w:val="20"/>
        </w:rPr>
        <w:t>SUBSTR(</w:t>
      </w:r>
      <w:proofErr w:type="spellStart"/>
      <w:proofErr w:type="gramEnd"/>
      <w:r>
        <w:rPr>
          <w:rFonts w:ascii="Arial" w:eastAsia="Arial" w:hAnsi="Arial" w:cs="Arial"/>
          <w:sz w:val="20"/>
          <w:szCs w:val="20"/>
        </w:rPr>
        <w:t>f.MONTH_ID</w:t>
      </w:r>
      <w:proofErr w:type="spellEnd"/>
      <w:r>
        <w:rPr>
          <w:rFonts w:ascii="Arial" w:eastAsia="Arial" w:hAnsi="Arial" w:cs="Arial"/>
          <w:sz w:val="20"/>
          <w:szCs w:val="20"/>
        </w:rPr>
        <w:t>, 1, 4) AS YEAR,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p.CATEGORY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TOTAL_SALES,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f.UNITS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TOTAL_UNITS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>_DIM g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AV.PRODUCT</w:t>
      </w:r>
      <w:proofErr w:type="gramEnd"/>
      <w:r>
        <w:rPr>
          <w:rFonts w:ascii="Arial" w:eastAsia="Arial" w:hAnsi="Arial" w:cs="Arial"/>
          <w:sz w:val="20"/>
          <w:szCs w:val="20"/>
        </w:rPr>
        <w:t>_DIM p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f.CATEGORY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p.CATEGORY_ID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GROUP BY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gramStart"/>
      <w:r>
        <w:rPr>
          <w:rFonts w:ascii="Arial" w:eastAsia="Arial" w:hAnsi="Arial" w:cs="Arial"/>
          <w:sz w:val="20"/>
          <w:szCs w:val="20"/>
        </w:rPr>
        <w:t>SUBSTR(</w:t>
      </w:r>
      <w:proofErr w:type="spellStart"/>
      <w:proofErr w:type="gramEnd"/>
      <w:r>
        <w:rPr>
          <w:rFonts w:ascii="Arial" w:eastAsia="Arial" w:hAnsi="Arial" w:cs="Arial"/>
          <w:sz w:val="20"/>
          <w:szCs w:val="20"/>
        </w:rPr>
        <w:t>f.MONTH_ID</w:t>
      </w:r>
      <w:proofErr w:type="spellEnd"/>
      <w:r>
        <w:rPr>
          <w:rFonts w:ascii="Arial" w:eastAsia="Arial" w:hAnsi="Arial" w:cs="Arial"/>
          <w:sz w:val="20"/>
          <w:szCs w:val="20"/>
        </w:rPr>
        <w:t>, 1, 4),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p.CATEGORY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ORDER BY YEAR,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280150" cy="504761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5047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Q12 – Table (Category Consistency Analysis): Write an SQL query to calculate average monthly sales and sales variance for each CATEGORY_NAME and present results in a Table.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CATEGORY_NAME,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AVG(MONTHLY_SALES) AS AVG_MONTHLY_SALES,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VARIANCE</w:t>
      </w:r>
      <w:r>
        <w:rPr>
          <w:rFonts w:ascii="Arial" w:eastAsia="Arial" w:hAnsi="Arial" w:cs="Arial"/>
          <w:sz w:val="20"/>
          <w:szCs w:val="20"/>
        </w:rPr>
        <w:t>(MONTHLY_SALES) AS SALES_VARIANCE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FROM (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p.CATEGORY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MONTHLY_SALES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JOIN </w:t>
      </w:r>
      <w:proofErr w:type="gramStart"/>
      <w:r>
        <w:rPr>
          <w:rFonts w:ascii="Arial" w:eastAsia="Arial" w:hAnsi="Arial" w:cs="Arial"/>
          <w:sz w:val="20"/>
          <w:szCs w:val="20"/>
        </w:rPr>
        <w:t>AV.PRODUCT</w:t>
      </w:r>
      <w:proofErr w:type="gramEnd"/>
      <w:r>
        <w:rPr>
          <w:rFonts w:ascii="Arial" w:eastAsia="Arial" w:hAnsi="Arial" w:cs="Arial"/>
          <w:sz w:val="20"/>
          <w:szCs w:val="20"/>
        </w:rPr>
        <w:t>_DIM p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f.CATEGORY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p.CATEGORY_ID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p.CATEGORY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f.MONTH_ID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) 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GROUP BY CATEGORY_NAME;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039693" cy="2429214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429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Q13 – Matrix (Region × Category Sales): Write an SQL query to compute total sales by REGION_NAME and CATEGORY_NAME and analyze cross-dimensional performance using a Matrix.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p.CATEGORY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TOTAL_SALES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>_DIM g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AV.PRODUCT</w:t>
      </w:r>
      <w:proofErr w:type="gramEnd"/>
      <w:r>
        <w:rPr>
          <w:rFonts w:ascii="Arial" w:eastAsia="Arial" w:hAnsi="Arial" w:cs="Arial"/>
          <w:sz w:val="20"/>
          <w:szCs w:val="20"/>
        </w:rPr>
        <w:t>_DIM p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f.CATEGORY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p.CATEGORY_ID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p.CATEGORY_NAME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341294" cy="1492496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1294" cy="1492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A03768">
      <w:pPr>
        <w:rPr>
          <w:rFonts w:ascii="Arial" w:eastAsia="Arial" w:hAnsi="Arial" w:cs="Arial"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Q14 – Matrix (Month × Category Trend): Write an SQL query to calculate monthly sales by</w:t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CATEGORY_NAME and analyze temporal trends using a Matrix.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p.CATEGORY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MONTHLY_SALES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AV.PRO</w:t>
      </w:r>
      <w:r>
        <w:rPr>
          <w:rFonts w:ascii="Arial" w:eastAsia="Arial" w:hAnsi="Arial" w:cs="Arial"/>
          <w:sz w:val="20"/>
          <w:szCs w:val="20"/>
        </w:rPr>
        <w:t>DUCT</w:t>
      </w:r>
      <w:proofErr w:type="gramEnd"/>
      <w:r>
        <w:rPr>
          <w:rFonts w:ascii="Arial" w:eastAsia="Arial" w:hAnsi="Arial" w:cs="Arial"/>
          <w:sz w:val="20"/>
          <w:szCs w:val="20"/>
        </w:rPr>
        <w:t>_DIM p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f.CATEGORY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p.CATEGORY_ID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p.CATEGORY_NAME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ORDER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f.MONTH</w:t>
      </w:r>
      <w:proofErr w:type="gramEnd"/>
      <w:r>
        <w:rPr>
          <w:rFonts w:ascii="Arial" w:eastAsia="Arial" w:hAnsi="Arial" w:cs="Arial"/>
          <w:sz w:val="20"/>
          <w:szCs w:val="20"/>
        </w:rPr>
        <w:t>_ID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280150" cy="586105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58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Q15 – Card (Total Sales Indicator): Write an SQL query to calculate overall total sales and display the value using a Card.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SUM(SALES) AS TOTAL_SALES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36798</wp:posOffset>
            </wp:positionH>
            <wp:positionV relativeFrom="paragraph">
              <wp:posOffset>7280</wp:posOffset>
            </wp:positionV>
            <wp:extent cx="2809875" cy="1023257"/>
            <wp:effectExtent l="0" t="0" r="0" b="0"/>
            <wp:wrapNone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023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03768" w:rsidRDefault="00A03768">
      <w:pPr>
        <w:rPr>
          <w:rFonts w:ascii="Arial" w:eastAsia="Arial" w:hAnsi="Arial" w:cs="Arial"/>
          <w:sz w:val="24"/>
          <w:szCs w:val="24"/>
        </w:rPr>
      </w:pP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Q16 – Card (Total Units Indicator): Write an SQL query to calculate overall total units sold and display the value using a Card.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SUM(UNITS) AS TOTAL_UNITS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2667372" cy="1667108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67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Q17 – Multi-row Card (Key Business Metrics): Write an SQL query to calculate total sales, total units, average selling price, and number of distinct categories and present them using a Multi-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row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Card.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SUM(SALES) AS TOTAL_SALES,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SUM(UNITS) AS</w:t>
      </w:r>
      <w:r>
        <w:rPr>
          <w:rFonts w:ascii="Arial" w:eastAsia="Arial" w:hAnsi="Arial" w:cs="Arial"/>
          <w:sz w:val="20"/>
          <w:szCs w:val="20"/>
        </w:rPr>
        <w:t xml:space="preserve"> TOTAL_UNITS,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SUM(SALES) / NULLIF(SUM(UNITS), 0) AS AVG_SELLING_PRICE,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gramStart"/>
      <w:r>
        <w:rPr>
          <w:rFonts w:ascii="Arial" w:eastAsia="Arial" w:hAnsi="Arial" w:cs="Arial"/>
          <w:sz w:val="20"/>
          <w:szCs w:val="20"/>
        </w:rPr>
        <w:t>COUNT(</w:t>
      </w:r>
      <w:proofErr w:type="gramEnd"/>
      <w:r>
        <w:rPr>
          <w:rFonts w:ascii="Arial" w:eastAsia="Arial" w:hAnsi="Arial" w:cs="Arial"/>
          <w:sz w:val="20"/>
          <w:szCs w:val="20"/>
        </w:rPr>
        <w:t>DISTINCT CATEGORY_ID) AS TOTAL_CATEGORIES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280150" cy="122555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22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Q18 – Multi-row Card (Regional Snapshot): Write an SQL query to calculate region-wise sales, units, and sa</w:t>
      </w:r>
      <w:r>
        <w:rPr>
          <w:rFonts w:ascii="Arial" w:eastAsia="Arial" w:hAnsi="Arial" w:cs="Arial"/>
          <w:b/>
          <w:bCs/>
          <w:sz w:val="24"/>
          <w:szCs w:val="24"/>
        </w:rPr>
        <w:t>les contribution percentage and present them using a Multi-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row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Card.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REGION_SALES,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f.UNITS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AS REGION_UNITS,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SUM(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f.SALES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) * 100.0 /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(SELECT SUM(SALES)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_FACT) AS SALES_PERCENTAGE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 f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JOIN </w:t>
      </w:r>
      <w:proofErr w:type="gramStart"/>
      <w:r>
        <w:rPr>
          <w:rFonts w:ascii="Arial" w:eastAsia="Arial" w:hAnsi="Arial" w:cs="Arial"/>
          <w:sz w:val="20"/>
          <w:szCs w:val="20"/>
        </w:rPr>
        <w:t>AV.GEOGRAPHY</w:t>
      </w:r>
      <w:proofErr w:type="gramEnd"/>
      <w:r>
        <w:rPr>
          <w:rFonts w:ascii="Arial" w:eastAsia="Arial" w:hAnsi="Arial" w:cs="Arial"/>
          <w:sz w:val="20"/>
          <w:szCs w:val="20"/>
        </w:rPr>
        <w:t>_DIM g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ON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f.STATE</w:t>
      </w:r>
      <w:proofErr w:type="gramEnd"/>
      <w:r>
        <w:rPr>
          <w:rFonts w:ascii="Arial" w:eastAsia="Arial" w:hAnsi="Arial" w:cs="Arial"/>
          <w:sz w:val="20"/>
          <w:szCs w:val="20"/>
        </w:rPr>
        <w:t>_PROVINCE_ID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g.STATE_PROVINCE_ID</w:t>
      </w:r>
      <w:proofErr w:type="spellEnd"/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GROUP BY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g.REGION</w:t>
      </w:r>
      <w:proofErr w:type="gramEnd"/>
      <w:r>
        <w:rPr>
          <w:rFonts w:ascii="Arial" w:eastAsia="Arial" w:hAnsi="Arial" w:cs="Arial"/>
          <w:sz w:val="20"/>
          <w:szCs w:val="20"/>
        </w:rPr>
        <w:t>_NAME</w:t>
      </w:r>
      <w:proofErr w:type="spellEnd"/>
      <w:r>
        <w:rPr>
          <w:rFonts w:ascii="Arial" w:eastAsia="Arial" w:hAnsi="Arial" w:cs="Arial"/>
          <w:sz w:val="20"/>
          <w:szCs w:val="20"/>
        </w:rPr>
        <w:t>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0" distR="0">
            <wp:extent cx="6280150" cy="254508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Q19 – KPI (Month-over-Month Sales Growth): Write an SQL query to calculate current month sales, previous month sales, and growth rate a</w:t>
      </w:r>
      <w:r>
        <w:rPr>
          <w:rFonts w:ascii="Arial" w:eastAsia="Arial" w:hAnsi="Arial" w:cs="Arial"/>
          <w:b/>
          <w:bCs/>
          <w:sz w:val="24"/>
          <w:szCs w:val="24"/>
        </w:rPr>
        <w:t>nd visualize performance using a KPI.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MONTH_ID,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MONTHLY_SALES,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MONTHLY_SALES -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LAG(MONTHLY_SALES) OVER (ORDER BY MONTH_ID) AS MOM_GROWTH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FROM (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MONTH_ID,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SUM(SALES) AS MONTHLY_SALES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GROUP BY MONTH_ID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) s;</w:t>
      </w:r>
    </w:p>
    <w:p w:rsidR="00A03768" w:rsidRDefault="00A03768">
      <w:pPr>
        <w:rPr>
          <w:rFonts w:ascii="Arial" w:eastAsia="Arial" w:hAnsi="Arial" w:cs="Arial"/>
          <w:sz w:val="24"/>
          <w:szCs w:val="24"/>
        </w:rPr>
      </w:pPr>
    </w:p>
    <w:p w:rsidR="00A03768" w:rsidRDefault="00A03768">
      <w:pPr>
        <w:rPr>
          <w:rFonts w:ascii="Arial" w:eastAsia="Arial" w:hAnsi="Arial" w:cs="Arial"/>
          <w:sz w:val="24"/>
          <w:szCs w:val="24"/>
        </w:rPr>
      </w:pPr>
    </w:p>
    <w:p w:rsidR="00A03768" w:rsidRDefault="00A03768">
      <w:pPr>
        <w:rPr>
          <w:rFonts w:ascii="Arial" w:eastAsia="Arial" w:hAnsi="Arial" w:cs="Arial"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0" distR="0">
            <wp:extent cx="6114286" cy="4885714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4286" cy="4885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768" w:rsidRDefault="00A03768">
      <w:pPr>
        <w:rPr>
          <w:rFonts w:ascii="Arial" w:eastAsia="Arial" w:hAnsi="Arial" w:cs="Arial"/>
          <w:b/>
          <w:bCs/>
          <w:sz w:val="24"/>
          <w:szCs w:val="24"/>
        </w:rPr>
      </w:pPr>
    </w:p>
    <w:p w:rsidR="00A03768" w:rsidRDefault="00F1333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Q20 – Gauge (Sales vs Historical Benchmark): Write an SQL query to compare current month sales against the historical average monthly sales and visualize performance using a Gauge.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SELECT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(SELECT SUM(SALES)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WHERE MONTH_ID = (SELECT MAX(MONTH_ID)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_FACT)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) AS CURRENT_MONTH_SALES,</w:t>
      </w:r>
    </w:p>
    <w:p w:rsidR="00A03768" w:rsidRDefault="00A03768">
      <w:pPr>
        <w:rPr>
          <w:rFonts w:ascii="Arial" w:eastAsia="Arial" w:hAnsi="Arial" w:cs="Arial"/>
          <w:sz w:val="20"/>
          <w:szCs w:val="20"/>
        </w:rPr>
      </w:pP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(SELECT AVG(MONTHLY_SALES)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FROM (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SELECT MONTH_ID, SUM(SALES) AS MONTHLY_SALES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FROM </w:t>
      </w:r>
      <w:proofErr w:type="gramStart"/>
      <w:r>
        <w:rPr>
          <w:rFonts w:ascii="Arial" w:eastAsia="Arial" w:hAnsi="Arial" w:cs="Arial"/>
          <w:sz w:val="20"/>
          <w:szCs w:val="20"/>
        </w:rPr>
        <w:t>AV.SALES</w:t>
      </w:r>
      <w:proofErr w:type="gramEnd"/>
      <w:r>
        <w:rPr>
          <w:rFonts w:ascii="Arial" w:eastAsia="Arial" w:hAnsi="Arial" w:cs="Arial"/>
          <w:sz w:val="20"/>
          <w:szCs w:val="20"/>
        </w:rPr>
        <w:t>_FACT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         GRO</w:t>
      </w:r>
      <w:r>
        <w:rPr>
          <w:rFonts w:ascii="Arial" w:eastAsia="Arial" w:hAnsi="Arial" w:cs="Arial"/>
          <w:sz w:val="20"/>
          <w:szCs w:val="20"/>
        </w:rPr>
        <w:t>UP BY MONTH_ID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)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) AS HISTORICAL_AVG_SALES</w:t>
      </w:r>
    </w:p>
    <w:p w:rsidR="00A03768" w:rsidRDefault="00F133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FROM DUAL;</w:t>
      </w:r>
    </w:p>
    <w:p w:rsidR="00A03768" w:rsidRDefault="00F13335">
      <w:pPr>
        <w:rPr>
          <w:rFonts w:ascii="Arial" w:eastAsia="Arial" w:hAnsi="Arial" w:cs="Arial"/>
          <w:sz w:val="24"/>
          <w:szCs w:val="24"/>
        </w:rPr>
      </w:pPr>
      <w:bookmarkStart w:id="1" w:name="_85l2tuw1zmmt" w:colFirst="0" w:colLast="0"/>
      <w:bookmarkEnd w:id="1"/>
      <w:r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280150" cy="423545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23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03768">
      <w:headerReference w:type="default" r:id="rId24"/>
      <w:footerReference w:type="default" r:id="rId25"/>
      <w:pgSz w:w="11906" w:h="16838"/>
      <w:pgMar w:top="1440" w:right="1008" w:bottom="1440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335" w:rsidRDefault="00F13335">
      <w:pPr>
        <w:spacing w:after="0" w:line="240" w:lineRule="auto"/>
      </w:pPr>
      <w:r>
        <w:separator/>
      </w:r>
    </w:p>
  </w:endnote>
  <w:endnote w:type="continuationSeparator" w:id="0">
    <w:p w:rsidR="00F13335" w:rsidRDefault="00F13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8AD643-8DA7-42CD-9874-C6E3176A14E8}"/>
    <w:embedBold r:id="rId2" w:fontKey="{F9A630B4-6AF4-432A-8BBF-382000B565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B5F3DA0-8ACE-4A46-BE64-A5A11DFE03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CF25DE-037F-4850-B0EF-5DB69F364EE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768" w:rsidRDefault="00F133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10F8A">
      <w:rPr>
        <w:color w:val="000000"/>
      </w:rPr>
      <w:fldChar w:fldCharType="separate"/>
    </w:r>
    <w:r w:rsidR="00F91E18">
      <w:rPr>
        <w:noProof/>
        <w:color w:val="000000"/>
      </w:rPr>
      <w:t>19</w:t>
    </w:r>
    <w:r>
      <w:rPr>
        <w:color w:val="000000"/>
      </w:rPr>
      <w:fldChar w:fldCharType="end"/>
    </w:r>
  </w:p>
  <w:p w:rsidR="00A03768" w:rsidRDefault="00A037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335" w:rsidRDefault="00F13335">
      <w:pPr>
        <w:spacing w:after="0" w:line="240" w:lineRule="auto"/>
      </w:pPr>
      <w:r>
        <w:separator/>
      </w:r>
    </w:p>
  </w:footnote>
  <w:footnote w:type="continuationSeparator" w:id="0">
    <w:p w:rsidR="00F13335" w:rsidRDefault="00F13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768" w:rsidRPr="00510F8A" w:rsidRDefault="00510F8A" w:rsidP="00510F8A">
    <w:pPr>
      <w:tabs>
        <w:tab w:val="center" w:pos="4680"/>
        <w:tab w:val="right" w:pos="9360"/>
        <w:tab w:val="left" w:pos="8520"/>
      </w:tabs>
      <w:spacing w:after="0" w:line="240" w:lineRule="auto"/>
      <w:rPr>
        <w:rFonts w:ascii="Arial" w:eastAsia="Arial" w:hAnsi="Arial" w:cs="Arial"/>
        <w:b/>
        <w:bCs/>
        <w:sz w:val="20"/>
        <w:szCs w:val="20"/>
      </w:rPr>
    </w:pPr>
    <w:r>
      <w:rPr>
        <w:rFonts w:ascii="Arial" w:eastAsia="Arial" w:hAnsi="Arial" w:cs="Arial"/>
        <w:b/>
        <w:bCs/>
        <w:sz w:val="20"/>
        <w:szCs w:val="20"/>
      </w:rPr>
      <w:t xml:space="preserve">CT- </w:t>
    </w:r>
    <w:r w:rsidRPr="00510F8A">
      <w:rPr>
        <w:rFonts w:ascii="Arial" w:eastAsia="Arial" w:hAnsi="Arial" w:cs="Arial"/>
        <w:b/>
        <w:bCs/>
        <w:sz w:val="20"/>
        <w:szCs w:val="20"/>
      </w:rPr>
      <w:t>471 Data Analysis &amp; Visualization</w:t>
    </w:r>
    <w:r>
      <w:rPr>
        <w:rFonts w:ascii="Arial" w:eastAsia="Arial" w:hAnsi="Arial" w:cs="Arial"/>
        <w:b/>
        <w:bCs/>
        <w:sz w:val="20"/>
        <w:szCs w:val="20"/>
      </w:rPr>
      <w:t xml:space="preserve">                                                                  </w:t>
    </w:r>
    <w:r w:rsidRPr="00510F8A">
      <w:rPr>
        <w:rFonts w:ascii="Arial" w:eastAsia="Arial" w:hAnsi="Arial" w:cs="Arial"/>
        <w:b/>
        <w:bCs/>
        <w:sz w:val="20"/>
        <w:szCs w:val="20"/>
      </w:rPr>
      <w:t>ASHNA SHAIKH [DT-2201</w:t>
    </w:r>
    <w:r>
      <w:rPr>
        <w:rFonts w:ascii="Arial" w:eastAsia="Arial" w:hAnsi="Arial" w:cs="Arial"/>
        <w:b/>
        <w:bCs/>
        <w:sz w:val="20"/>
        <w:szCs w:val="20"/>
      </w:rPr>
      <w:t>9]</w:t>
    </w:r>
  </w:p>
  <w:p w:rsidR="00A03768" w:rsidRDefault="00A03768">
    <w:pPr>
      <w:tabs>
        <w:tab w:val="center" w:pos="4680"/>
        <w:tab w:val="right" w:pos="9360"/>
        <w:tab w:val="left" w:pos="8520"/>
      </w:tabs>
      <w:spacing w:after="0" w:line="240" w:lineRule="auto"/>
      <w:rPr>
        <w:rFonts w:ascii="Arial" w:eastAsia="Arial" w:hAnsi="Arial" w:cs="Arial"/>
        <w:b/>
        <w:bCs/>
      </w:rPr>
    </w:pPr>
  </w:p>
  <w:p w:rsidR="00A03768" w:rsidRDefault="00A037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520"/>
      </w:tabs>
      <w:spacing w:after="0" w:line="240" w:lineRule="auto"/>
      <w:rPr>
        <w:rFonts w:ascii="Times New Roman" w:eastAsia="Times New Roman" w:hAnsi="Times New Roman" w:cs="Times New Roman"/>
        <w:b/>
        <w:bCs/>
      </w:rPr>
    </w:pPr>
  </w:p>
  <w:p w:rsidR="00A03768" w:rsidRDefault="00A037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520"/>
      </w:tabs>
      <w:spacing w:after="0" w:line="240" w:lineRule="auto"/>
      <w:rPr>
        <w:b/>
        <w:bCs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768"/>
    <w:rsid w:val="00510F8A"/>
    <w:rsid w:val="00A03768"/>
    <w:rsid w:val="00F13335"/>
    <w:rsid w:val="00F9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A26839"/>
  <w15:docId w15:val="{5419887C-81F2-472C-988F-76D6B3CE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10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8A"/>
  </w:style>
  <w:style w:type="paragraph" w:styleId="Footer">
    <w:name w:val="footer"/>
    <w:basedOn w:val="Normal"/>
    <w:link w:val="FooterChar"/>
    <w:uiPriority w:val="99"/>
    <w:unhideWhenUsed/>
    <w:rsid w:val="00510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2026-05-03T20:34:00Z</dcterms:created>
  <dcterms:modified xsi:type="dcterms:W3CDTF">2026-05-03T20:34:00Z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04aa322c-7352-4b3c-9fbc-3f110c555a28</vt:lpwstr>
  </property>
</Properties>
</file>