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7A60B818" w14:textId="66CC7A5F" w:rsidR="00FC6694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4099" w:history="1">
            <w:r w:rsidR="00FC6694" w:rsidRPr="00685DFB">
              <w:rPr>
                <w:rStyle w:val="Hyperlink"/>
                <w:rFonts w:cstheme="majorHAnsi"/>
                <w:noProof/>
              </w:rPr>
              <w:t>1</w:t>
            </w:r>
            <w:r w:rsidR="00FC6694">
              <w:rPr>
                <w:rFonts w:eastAsiaTheme="minorEastAsia"/>
                <w:noProof/>
                <w:lang w:val="en-IN" w:eastAsia="en-IN"/>
              </w:rPr>
              <w:tab/>
            </w:r>
            <w:r w:rsidR="00FC6694" w:rsidRPr="00685DFB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FC6694" w:rsidRPr="00685DFB">
              <w:rPr>
                <w:rStyle w:val="Hyperlink"/>
                <w:rFonts w:cstheme="majorHAnsi"/>
                <w:noProof/>
              </w:rPr>
              <w:t>What’s New</w:t>
            </w:r>
            <w:r w:rsidR="00FC6694">
              <w:rPr>
                <w:noProof/>
                <w:webHidden/>
              </w:rPr>
              <w:tab/>
            </w:r>
            <w:r w:rsidR="00FC6694">
              <w:rPr>
                <w:noProof/>
                <w:webHidden/>
              </w:rPr>
              <w:fldChar w:fldCharType="begin"/>
            </w:r>
            <w:r w:rsidR="00FC6694">
              <w:rPr>
                <w:noProof/>
                <w:webHidden/>
              </w:rPr>
              <w:instrText xml:space="preserve"> PAGEREF _Toc71564099 \h </w:instrText>
            </w:r>
            <w:r w:rsidR="00FC6694">
              <w:rPr>
                <w:noProof/>
                <w:webHidden/>
              </w:rPr>
            </w:r>
            <w:r w:rsidR="00FC6694">
              <w:rPr>
                <w:noProof/>
                <w:webHidden/>
              </w:rPr>
              <w:fldChar w:fldCharType="separate"/>
            </w:r>
            <w:r w:rsidR="00FC6694">
              <w:rPr>
                <w:noProof/>
                <w:webHidden/>
              </w:rPr>
              <w:t>1</w:t>
            </w:r>
            <w:r w:rsidR="00FC6694">
              <w:rPr>
                <w:noProof/>
                <w:webHidden/>
              </w:rPr>
              <w:fldChar w:fldCharType="end"/>
            </w:r>
          </w:hyperlink>
        </w:p>
        <w:p w14:paraId="6B837AE2" w14:textId="2625F936" w:rsidR="00FC6694" w:rsidRDefault="00FC6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0" w:history="1">
            <w:r w:rsidRPr="00685DF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85DFB">
              <w:rPr>
                <w:rStyle w:val="Hyperlink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E2E35" w14:textId="17D41176" w:rsidR="00FC6694" w:rsidRDefault="00FC6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1" w:history="1">
            <w:r w:rsidRPr="00685DF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685DFB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75B3" w14:textId="22DCCECB" w:rsidR="00FC6694" w:rsidRDefault="00FC6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2" w:history="1">
            <w:r w:rsidRPr="00685DF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85DFB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5B0C" w14:textId="430C5A90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3" w:history="1">
            <w:r w:rsidRPr="00685DF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C17C" w14:textId="4F071B2C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4" w:history="1">
            <w:r w:rsidRPr="00685DF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A211" w14:textId="620ECAF4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5" w:history="1">
            <w:r w:rsidRPr="00685DF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2EDC" w14:textId="1276A57A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6" w:history="1">
            <w:r w:rsidRPr="00685DFB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B68BE" w14:textId="33DF918B" w:rsidR="00FC6694" w:rsidRDefault="00FC6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7" w:history="1"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0B0D" w14:textId="6A1E197D" w:rsidR="00FC6694" w:rsidRDefault="00FC6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8" w:history="1"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DD3E" w14:textId="61704306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09" w:history="1"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6868A" w14:textId="09BB0E10" w:rsidR="00FC6694" w:rsidRDefault="00FC66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564110" w:history="1">
            <w:r w:rsidRPr="00685DFB">
              <w:rPr>
                <w:rStyle w:val="Hyperlink"/>
                <w:rFonts w:ascii="Segoe UI Emoji" w:hAnsi="Segoe UI Emoji" w:cs="Segoe UI Emoji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85DFB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14142F02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5A5BD420" w14:textId="5C9108FF" w:rsidR="00A0515F" w:rsidRPr="00FC6694" w:rsidRDefault="00FC6694" w:rsidP="00FC669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275571" w14:textId="1146ACCF" w:rsidR="005E58EE" w:rsidRDefault="005E58EE" w:rsidP="2F7AD23F">
      <w:pPr>
        <w:pStyle w:val="Title"/>
      </w:pPr>
      <w:r>
        <w:lastRenderedPageBreak/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1564099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5327559B" w14:textId="67985ADB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1564100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 xml:space="preserve">Fixed </w:t>
      </w:r>
      <w:r w:rsidR="6864AFEE" w:rsidRPr="2ED3508D">
        <w:rPr>
          <w:rStyle w:val="Heading1Char"/>
          <w:color w:val="000000" w:themeColor="text1"/>
        </w:rPr>
        <w:t>Issues</w:t>
      </w:r>
      <w:bookmarkEnd w:id="1"/>
    </w:p>
    <w:p w14:paraId="10006E67" w14:textId="579C537C" w:rsidR="00D37DBC" w:rsidRDefault="00D37DBC" w:rsidP="00037B0D">
      <w:r>
        <w:t xml:space="preserve">The following </w:t>
      </w:r>
      <w:r w:rsidR="2E5B9E57">
        <w:t>i</w:t>
      </w:r>
      <w:r w:rsidR="5C21FFB1">
        <w:t>ssues</w:t>
      </w:r>
      <w:r>
        <w:t xml:space="preserve"> reported are addressed in the current build –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45"/>
        <w:gridCol w:w="780"/>
        <w:gridCol w:w="6600"/>
        <w:gridCol w:w="1035"/>
      </w:tblGrid>
      <w:tr w:rsidR="002C6DAE" w14:paraId="441F3D31" w14:textId="77777777" w:rsidTr="2ED3508D">
        <w:tc>
          <w:tcPr>
            <w:tcW w:w="945" w:type="dxa"/>
            <w:shd w:val="clear" w:color="auto" w:fill="0070C0"/>
            <w:vAlign w:val="center"/>
          </w:tcPr>
          <w:p w14:paraId="5915A728" w14:textId="261BBDE4" w:rsidR="002C6DAE" w:rsidRPr="00D37DBC" w:rsidRDefault="002C6DAE" w:rsidP="2ED3508D">
            <w:pPr>
              <w:pStyle w:val="NoSpacing"/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t>ID</w:t>
            </w:r>
          </w:p>
        </w:tc>
        <w:tc>
          <w:tcPr>
            <w:tcW w:w="780" w:type="dxa"/>
            <w:shd w:val="clear" w:color="auto" w:fill="0070C0"/>
            <w:vAlign w:val="center"/>
          </w:tcPr>
          <w:p w14:paraId="71D426B4" w14:textId="46671F20" w:rsidR="2CEBF962" w:rsidRDefault="2CEBF962" w:rsidP="2ED3508D">
            <w:pPr>
              <w:pStyle w:val="NoSpacing"/>
            </w:pPr>
            <w:r>
              <w:t>Type</w:t>
            </w:r>
          </w:p>
        </w:tc>
        <w:tc>
          <w:tcPr>
            <w:tcW w:w="6600" w:type="dxa"/>
            <w:shd w:val="clear" w:color="auto" w:fill="0070C0"/>
            <w:vAlign w:val="center"/>
          </w:tcPr>
          <w:p w14:paraId="2EBA8C83" w14:textId="77777777" w:rsidR="002C6DAE" w:rsidRPr="00D37DBC" w:rsidRDefault="002C6DAE" w:rsidP="2ED3508D">
            <w:pPr>
              <w:pStyle w:val="NoSpacing"/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t>Title</w:t>
            </w:r>
          </w:p>
        </w:tc>
        <w:tc>
          <w:tcPr>
            <w:tcW w:w="1035" w:type="dxa"/>
            <w:shd w:val="clear" w:color="auto" w:fill="0070C0"/>
            <w:vAlign w:val="center"/>
          </w:tcPr>
          <w:p w14:paraId="25B24C20" w14:textId="07BE282E" w:rsidR="002C6DAE" w:rsidRPr="00D37DBC" w:rsidRDefault="17946BD5" w:rsidP="2ED3508D">
            <w:pPr>
              <w:pStyle w:val="NoSpacing"/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t>Priority</w:t>
            </w:r>
          </w:p>
        </w:tc>
      </w:tr>
      <w:tr w:rsidR="002C6DAE" w14:paraId="797C2581" w14:textId="77777777" w:rsidTr="2ED3508D">
        <w:tc>
          <w:tcPr>
            <w:tcW w:w="945" w:type="dxa"/>
            <w:vAlign w:val="bottom"/>
          </w:tcPr>
          <w:p w14:paraId="7D7B6B45" w14:textId="1A8484A6" w:rsidR="002C6DAE" w:rsidRPr="009B3167" w:rsidRDefault="17946BD5" w:rsidP="2ED3508D">
            <w:pPr>
              <w:pStyle w:val="NoSpacing"/>
            </w:pPr>
            <w:r>
              <w:t>3421</w:t>
            </w:r>
            <w:r w:rsidR="6ADB6722">
              <w:t>3</w:t>
            </w:r>
          </w:p>
        </w:tc>
        <w:tc>
          <w:tcPr>
            <w:tcW w:w="780" w:type="dxa"/>
            <w:vAlign w:val="bottom"/>
          </w:tcPr>
          <w:p w14:paraId="4AF8230B" w14:textId="3CE89956" w:rsidR="6ADB6722" w:rsidRDefault="6ADB6722" w:rsidP="2ED3508D">
            <w:pPr>
              <w:pStyle w:val="NoSpacing"/>
            </w:pPr>
            <w:r>
              <w:t>Issue</w:t>
            </w:r>
          </w:p>
        </w:tc>
        <w:tc>
          <w:tcPr>
            <w:tcW w:w="6600" w:type="dxa"/>
            <w:vAlign w:val="bottom"/>
          </w:tcPr>
          <w:p w14:paraId="02CF3A8B" w14:textId="41D42CE7" w:rsidR="002C6DAE" w:rsidRPr="009B3167" w:rsidRDefault="17946BD5" w:rsidP="2ED3508D">
            <w:pPr>
              <w:pStyle w:val="NoSpacing"/>
            </w:pPr>
            <w:r>
              <w:t>NF - Application Gateways non-functional settings</w:t>
            </w:r>
          </w:p>
        </w:tc>
        <w:tc>
          <w:tcPr>
            <w:tcW w:w="1035" w:type="dxa"/>
            <w:vAlign w:val="bottom"/>
          </w:tcPr>
          <w:p w14:paraId="69BFADD1" w14:textId="037449BC" w:rsidR="002C6DAE" w:rsidRPr="009B3167" w:rsidRDefault="17946BD5" w:rsidP="2ED3508D">
            <w:pPr>
              <w:pStyle w:val="NoSpacing"/>
            </w:pPr>
            <w:r>
              <w:t>1</w:t>
            </w:r>
          </w:p>
        </w:tc>
      </w:tr>
    </w:tbl>
    <w:p w14:paraId="4B5F1976" w14:textId="77777777" w:rsidR="00FB7C14" w:rsidRDefault="00FB7C14" w:rsidP="00FB7C14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IN"/>
        </w:rPr>
      </w:pP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2" w:name="_Toc71564101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2"/>
    </w:p>
    <w:p w14:paraId="18A63DEB" w14:textId="134DF9F8" w:rsidR="3BC5D24B" w:rsidRDefault="3606D619" w:rsidP="2ED3508D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>New node pool for portals in pre-environment</w:t>
      </w:r>
    </w:p>
    <w:p w14:paraId="0D8460B1" w14:textId="48BCF5CB" w:rsidR="3BC5D24B" w:rsidRDefault="3606D619" w:rsidP="2ED3508D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Updated scale settings for portals and </w:t>
      </w:r>
      <w:proofErr w:type="spellStart"/>
      <w:r>
        <w:t>apis</w:t>
      </w:r>
      <w:proofErr w:type="spellEnd"/>
      <w:r>
        <w:t>.</w:t>
      </w:r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3" w:name="_Toc71564102"/>
      <w:r w:rsidRPr="00032E8A">
        <w:rPr>
          <w:rFonts w:ascii="Segoe UI Emoji" w:hAnsi="Segoe UI Emoji" w:cs="Segoe UI Emoji"/>
          <w:color w:val="000000" w:themeColor="text1"/>
        </w:rPr>
        <w:lastRenderedPageBreak/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3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4" w:name="_Toc71564103"/>
      <w:r w:rsidRPr="00032E8A">
        <w:rPr>
          <w:color w:val="000000" w:themeColor="text1"/>
        </w:rPr>
        <w:t>Infrastructure</w:t>
      </w:r>
      <w:bookmarkEnd w:id="4"/>
    </w:p>
    <w:p w14:paraId="1520D2B3" w14:textId="236D96BB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hyperlink r:id="rId11" w:history="1">
        <w:r w:rsidR="00433AED">
          <w:rPr>
            <w:rStyle w:val="Hyperlink"/>
          </w:rPr>
          <w:t>https://dev.azure.com/TASMUCP/TASMU%20MSI/_git/infra/pullrequest/6751</w:t>
        </w:r>
      </w:hyperlink>
    </w:p>
    <w:p w14:paraId="077AF311" w14:textId="38BAF867" w:rsidR="00EB4E1C" w:rsidRDefault="00EB4E1C" w:rsidP="003B3039">
      <w:r>
        <w:t>Steps:</w:t>
      </w:r>
    </w:p>
    <w:p w14:paraId="016AC566" w14:textId="0806A51D" w:rsidR="00A1082A" w:rsidRDefault="00A1082A" w:rsidP="003B3039">
      <w:pPr>
        <w:pStyle w:val="ListParagraph"/>
        <w:numPr>
          <w:ilvl w:val="0"/>
          <w:numId w:val="41"/>
        </w:numPr>
      </w:pPr>
      <w:r>
        <w:t xml:space="preserve">Remove lock from </w:t>
      </w:r>
      <w:r w:rsidR="005C5D22" w:rsidRPr="005C5D22">
        <w:t>rg-cpp-apps-aks-pre-we-01</w:t>
      </w:r>
    </w:p>
    <w:p w14:paraId="16D1D34D" w14:textId="385EC372" w:rsidR="0056447C" w:rsidRDefault="005C5D22" w:rsidP="0056447C">
      <w:pPr>
        <w:pStyle w:val="ListParagraph"/>
        <w:numPr>
          <w:ilvl w:val="0"/>
          <w:numId w:val="41"/>
        </w:numPr>
      </w:pPr>
      <w:r>
        <w:t>Delete the agw-cpp-apps-aks-pre-we-01</w:t>
      </w:r>
      <w:r w:rsidR="00920A09">
        <w:t xml:space="preserve"> (to update the zones)</w:t>
      </w:r>
    </w:p>
    <w:p w14:paraId="267CB6E5" w14:textId="59D0326C" w:rsidR="00920A09" w:rsidRDefault="00920A09" w:rsidP="0056447C">
      <w:pPr>
        <w:pStyle w:val="ListParagraph"/>
        <w:numPr>
          <w:ilvl w:val="0"/>
          <w:numId w:val="41"/>
        </w:numPr>
      </w:pPr>
      <w:r>
        <w:t>Add the agw-cpp-apps-aks-pre-we-01</w:t>
      </w:r>
      <w:r w:rsidR="00C73CC3">
        <w:t xml:space="preserve"> (version - </w:t>
      </w:r>
      <w:r w:rsidR="00C7734E" w:rsidRPr="00C7734E">
        <w:t>2020-03-26</w:t>
      </w:r>
      <w:r w:rsidR="00C7734E">
        <w:t>)</w:t>
      </w:r>
      <w:r>
        <w:t xml:space="preserve"> to </w:t>
      </w:r>
      <w:r w:rsidR="00C73CC3">
        <w:t>Deployment Orchestration</w:t>
      </w:r>
    </w:p>
    <w:p w14:paraId="68A3FF0F" w14:textId="05A496AF" w:rsidR="00EB4E1C" w:rsidRPr="0056447C" w:rsidRDefault="00AA5DC4" w:rsidP="003B3039">
      <w:pPr>
        <w:pStyle w:val="ListParagraph"/>
        <w:numPr>
          <w:ilvl w:val="0"/>
          <w:numId w:val="41"/>
        </w:numPr>
      </w:pPr>
      <w:r>
        <w:t xml:space="preserve">Deploy </w:t>
      </w:r>
      <w:r w:rsidRPr="00AA5DC4">
        <w:rPr>
          <w:b/>
          <w:bCs/>
        </w:rPr>
        <w:t>rg-cpp-apps-aks-pr</w:t>
      </w:r>
      <w:r>
        <w:rPr>
          <w:b/>
          <w:bCs/>
        </w:rPr>
        <w:t>e</w:t>
      </w:r>
      <w:r w:rsidRPr="00AA5DC4">
        <w:rPr>
          <w:b/>
          <w:bCs/>
        </w:rPr>
        <w:t>-we-01</w:t>
      </w:r>
    </w:p>
    <w:p w14:paraId="16357B16" w14:textId="15142B5F" w:rsidR="0056447C" w:rsidRDefault="00636F92" w:rsidP="003B3039">
      <w:pPr>
        <w:pStyle w:val="ListParagraph"/>
        <w:numPr>
          <w:ilvl w:val="0"/>
          <w:numId w:val="41"/>
        </w:numPr>
      </w:pPr>
      <w:r>
        <w:t xml:space="preserve">Below role assignment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1879"/>
        <w:gridCol w:w="3529"/>
        <w:gridCol w:w="1962"/>
      </w:tblGrid>
      <w:tr w:rsidR="00636F92" w14:paraId="56D7A1F9" w14:textId="77777777" w:rsidTr="00636F92"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34318" w14:textId="77777777" w:rsidR="00636F92" w:rsidRDefault="00636F92">
            <w:pPr>
              <w:rPr>
                <w:b/>
                <w:bCs/>
              </w:rPr>
            </w:pPr>
            <w:r>
              <w:rPr>
                <w:b/>
                <w:bCs/>
              </w:rPr>
              <w:t>Identity Name</w:t>
            </w:r>
          </w:p>
        </w:tc>
        <w:tc>
          <w:tcPr>
            <w:tcW w:w="18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1970E" w14:textId="77777777" w:rsidR="00636F92" w:rsidRDefault="00636F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3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CDBC9" w14:textId="77777777" w:rsidR="00636F92" w:rsidRDefault="00636F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Target Resource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A53A" w14:textId="77777777" w:rsidR="00636F92" w:rsidRDefault="00636F92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Role</w:t>
            </w:r>
          </w:p>
        </w:tc>
      </w:tr>
      <w:tr w:rsidR="00636F92" w14:paraId="14C7436D" w14:textId="77777777" w:rsidTr="00636F92"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DA9B2" w14:textId="018F1CFC" w:rsidR="00636F92" w:rsidRDefault="00636F92">
            <w:r>
              <w:rPr>
                <w:color w:val="000000"/>
              </w:rPr>
              <w:t>mi-cpp-apps-aks-pre-we-01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3DC24" w14:textId="77777777" w:rsidR="00636F92" w:rsidRDefault="00636F92">
            <w:r>
              <w:rPr>
                <w:color w:val="000000"/>
              </w:rPr>
              <w:t>User Assigned Managed Identity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1400B" w14:textId="77777777" w:rsidR="00636F92" w:rsidRDefault="00636F92">
            <w:r>
              <w:rPr>
                <w:color w:val="000000"/>
              </w:rPr>
              <w:t>agw-cpp-apps-aks-prd-we-01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2E6A6" w14:textId="77777777" w:rsidR="00636F92" w:rsidRDefault="00636F92">
            <w:r>
              <w:rPr>
                <w:color w:val="000000"/>
              </w:rPr>
              <w:t>Contributor</w:t>
            </w:r>
          </w:p>
        </w:tc>
      </w:tr>
    </w:tbl>
    <w:p w14:paraId="41D09BE0" w14:textId="77777777" w:rsidR="00636F92" w:rsidRPr="003B3039" w:rsidRDefault="00636F92" w:rsidP="00636F92">
      <w:pPr>
        <w:pStyle w:val="ListParagraph"/>
      </w:pPr>
    </w:p>
    <w:p w14:paraId="128F32EB" w14:textId="5CCD16E3" w:rsidR="1206A37C" w:rsidRDefault="1206A37C" w:rsidP="3FFB27A2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3FFB27A2">
        <w:rPr>
          <w:rFonts w:eastAsiaTheme="minorEastAsia"/>
        </w:rPr>
        <w:t>Deploy CD-AKS-Release from shared tag</w:t>
      </w:r>
    </w:p>
    <w:p w14:paraId="507D2934" w14:textId="0CB72847" w:rsidR="1206A37C" w:rsidRDefault="1206A37C" w:rsidP="3FFB27A2">
      <w:pPr>
        <w:pStyle w:val="ListParagraph"/>
        <w:numPr>
          <w:ilvl w:val="0"/>
          <w:numId w:val="41"/>
        </w:numPr>
      </w:pPr>
      <w:r w:rsidRPr="3FFB27A2">
        <w:rPr>
          <w:rFonts w:eastAsiaTheme="minorEastAsia"/>
        </w:rPr>
        <w:t>Deploy CD-</w:t>
      </w:r>
      <w:proofErr w:type="spellStart"/>
      <w:r w:rsidRPr="3FFB27A2">
        <w:rPr>
          <w:rFonts w:eastAsiaTheme="minorEastAsia"/>
        </w:rPr>
        <w:t>PlatformAPIs</w:t>
      </w:r>
      <w:proofErr w:type="spellEnd"/>
      <w:r w:rsidRPr="3FFB27A2">
        <w:rPr>
          <w:rFonts w:eastAsiaTheme="minorEastAsia"/>
        </w:rPr>
        <w:t>-</w:t>
      </w:r>
      <w:proofErr w:type="spellStart"/>
      <w:r w:rsidRPr="3FFB27A2">
        <w:rPr>
          <w:rFonts w:eastAsiaTheme="minorEastAsia"/>
        </w:rPr>
        <w:t>Prd</w:t>
      </w:r>
      <w:proofErr w:type="spellEnd"/>
      <w:r w:rsidRPr="3FFB27A2">
        <w:rPr>
          <w:rFonts w:eastAsiaTheme="minorEastAsia"/>
        </w:rPr>
        <w:t>-Release from shared tag</w:t>
      </w:r>
    </w:p>
    <w:p w14:paraId="2729BF03" w14:textId="1BA42F67" w:rsidR="1206A37C" w:rsidRDefault="1206A37C" w:rsidP="3FFB27A2">
      <w:pPr>
        <w:pStyle w:val="ListParagraph"/>
        <w:numPr>
          <w:ilvl w:val="0"/>
          <w:numId w:val="41"/>
        </w:numPr>
      </w:pPr>
      <w:r w:rsidRPr="3FFB27A2">
        <w:rPr>
          <w:rFonts w:eastAsiaTheme="minorEastAsia"/>
        </w:rPr>
        <w:t>Deploy CD-</w:t>
      </w:r>
      <w:proofErr w:type="spellStart"/>
      <w:r w:rsidRPr="3FFB27A2">
        <w:rPr>
          <w:rFonts w:eastAsiaTheme="minorEastAsia"/>
        </w:rPr>
        <w:t>WebApps</w:t>
      </w:r>
      <w:proofErr w:type="spellEnd"/>
      <w:r w:rsidRPr="3FFB27A2">
        <w:rPr>
          <w:rFonts w:eastAsiaTheme="minorEastAsia"/>
        </w:rPr>
        <w:t>-</w:t>
      </w:r>
      <w:proofErr w:type="spellStart"/>
      <w:r w:rsidRPr="3FFB27A2">
        <w:rPr>
          <w:rFonts w:eastAsiaTheme="minorEastAsia"/>
        </w:rPr>
        <w:t>Prd</w:t>
      </w:r>
      <w:proofErr w:type="spellEnd"/>
      <w:r w:rsidRPr="3FFB27A2">
        <w:rPr>
          <w:rFonts w:eastAsiaTheme="minorEastAsia"/>
        </w:rPr>
        <w:t>-Release from shared tag</w:t>
      </w: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5" w:name="_Toc71564104"/>
      <w:r w:rsidRPr="005A04DB">
        <w:rPr>
          <w:color w:val="000000" w:themeColor="text1"/>
        </w:rPr>
        <w:t>Platform APIs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5ADCC75B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A1043D" w:rsidRPr="00810C68" w14:paraId="1B7AA9DC" w14:textId="77777777" w:rsidTr="5ADCC75B">
        <w:tc>
          <w:tcPr>
            <w:tcW w:w="4675" w:type="dxa"/>
          </w:tcPr>
          <w:p w14:paraId="0E6246A5" w14:textId="630800C4" w:rsidR="00A1043D" w:rsidRPr="00810C68" w:rsidRDefault="003D0F09" w:rsidP="00855E5B">
            <w:pPr>
              <w:rPr>
                <w:b/>
                <w:bCs/>
              </w:rPr>
            </w:pPr>
            <w:r>
              <w:t>SIT_API_10May2021  (only build and pre stage)</w:t>
            </w:r>
          </w:p>
        </w:tc>
        <w:tc>
          <w:tcPr>
            <w:tcW w:w="4675" w:type="dxa"/>
          </w:tcPr>
          <w:p w14:paraId="6B3CEDC6" w14:textId="09C5E3AD" w:rsidR="00A1043D" w:rsidRPr="00A1043D" w:rsidRDefault="00FC345C" w:rsidP="00855E5B">
            <w:hyperlink r:id="rId12" w:history="1">
              <w:r w:rsidR="00A1043D" w:rsidRPr="003D0F09">
                <w:rPr>
                  <w:rStyle w:val="Hyperlink"/>
                </w:rPr>
                <w:t>CD-AKS-Release</w:t>
              </w:r>
            </w:hyperlink>
          </w:p>
        </w:tc>
      </w:tr>
      <w:tr w:rsidR="00462825" w14:paraId="22B678B0" w14:textId="77777777" w:rsidTr="5ADCC75B">
        <w:tc>
          <w:tcPr>
            <w:tcW w:w="4675" w:type="dxa"/>
          </w:tcPr>
          <w:p w14:paraId="644C0C40" w14:textId="65B80DC6" w:rsidR="00462825" w:rsidRDefault="74F9CD2F" w:rsidP="00855E5B">
            <w:r>
              <w:t>SIT_API_</w:t>
            </w:r>
            <w:r w:rsidR="00624853">
              <w:t>10May2021</w:t>
            </w:r>
          </w:p>
        </w:tc>
        <w:tc>
          <w:tcPr>
            <w:tcW w:w="4675" w:type="dxa"/>
          </w:tcPr>
          <w:p w14:paraId="547EE225" w14:textId="0DD82098" w:rsidR="00462825" w:rsidRDefault="00FC345C" w:rsidP="00855E5B">
            <w:hyperlink r:id="rId13" w:history="1">
              <w:r w:rsidR="00DE7AB7" w:rsidRPr="00DE7AB7">
                <w:rPr>
                  <w:rStyle w:val="Hyperlink"/>
                </w:rPr>
                <w:t>CD-</w:t>
              </w:r>
              <w:proofErr w:type="spellStart"/>
              <w:r w:rsidR="00DE7AB7" w:rsidRPr="00DE7AB7">
                <w:rPr>
                  <w:rStyle w:val="Hyperlink"/>
                </w:rPr>
                <w:t>PlatformAPIs</w:t>
              </w:r>
              <w:proofErr w:type="spellEnd"/>
              <w:r w:rsidR="00DE7AB7" w:rsidRPr="00DE7AB7">
                <w:rPr>
                  <w:rStyle w:val="Hyperlink"/>
                </w:rPr>
                <w:t>-</w:t>
              </w:r>
              <w:proofErr w:type="spellStart"/>
              <w:r w:rsidR="00DE7AB7" w:rsidRPr="00DE7AB7">
                <w:rPr>
                  <w:rStyle w:val="Hyperlink"/>
                </w:rPr>
                <w:t>Prd</w:t>
              </w:r>
              <w:proofErr w:type="spellEnd"/>
              <w:r w:rsidR="00DE7AB7" w:rsidRPr="00DE7AB7">
                <w:rPr>
                  <w:rStyle w:val="Hyperlink"/>
                </w:rPr>
                <w:t>-Release</w:t>
              </w:r>
            </w:hyperlink>
          </w:p>
        </w:tc>
      </w:tr>
    </w:tbl>
    <w:p w14:paraId="78615DA3" w14:textId="77777777" w:rsidR="00CD1C9F" w:rsidRDefault="00CD1C9F" w:rsidP="00F92374">
      <w:pPr>
        <w:pStyle w:val="Heading2"/>
        <w:numPr>
          <w:ilvl w:val="0"/>
          <w:numId w:val="0"/>
        </w:numPr>
        <w:rPr>
          <w:color w:val="000000" w:themeColor="text1"/>
        </w:rPr>
      </w:pPr>
    </w:p>
    <w:p w14:paraId="7E8C9CB5" w14:textId="50F594FC" w:rsidR="00C41C99" w:rsidRPr="005A04DB" w:rsidRDefault="00C41C99" w:rsidP="00B62E70">
      <w:pPr>
        <w:pStyle w:val="Heading2"/>
        <w:rPr>
          <w:color w:val="000000" w:themeColor="text1"/>
        </w:rPr>
      </w:pPr>
      <w:bookmarkStart w:id="6" w:name="_Toc71564105"/>
      <w:r w:rsidRPr="005A04DB">
        <w:rPr>
          <w:color w:val="000000" w:themeColor="text1"/>
        </w:rPr>
        <w:t>Web Apps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99" w:rsidRPr="00810C68" w14:paraId="22A30ADC" w14:textId="77777777" w:rsidTr="2F7AD23F">
        <w:tc>
          <w:tcPr>
            <w:tcW w:w="4675" w:type="dxa"/>
          </w:tcPr>
          <w:p w14:paraId="7364B4E0" w14:textId="49536E2D" w:rsidR="00C41C99" w:rsidRPr="00810C68" w:rsidRDefault="02C391A7" w:rsidP="2F7AD23F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797BEF94" w14:textId="77777777" w:rsidR="00C41C99" w:rsidRPr="00810C68" w:rsidRDefault="00C41C99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41C99" w14:paraId="6A25C519" w14:textId="77777777" w:rsidTr="2F7AD23F">
        <w:tc>
          <w:tcPr>
            <w:tcW w:w="4675" w:type="dxa"/>
          </w:tcPr>
          <w:p w14:paraId="63E46AC5" w14:textId="2A9F930F" w:rsidR="00C41C99" w:rsidRDefault="5E3F63AB" w:rsidP="00855E5B">
            <w:r>
              <w:t>SIT_Web_</w:t>
            </w:r>
            <w:r w:rsidR="00624853">
              <w:t>10May2021</w:t>
            </w:r>
          </w:p>
        </w:tc>
        <w:tc>
          <w:tcPr>
            <w:tcW w:w="4675" w:type="dxa"/>
          </w:tcPr>
          <w:p w14:paraId="4CE0E108" w14:textId="50241A4E" w:rsidR="00C41C99" w:rsidRDefault="00FC345C" w:rsidP="00855E5B">
            <w:hyperlink r:id="rId14" w:history="1">
              <w:r w:rsidR="00F01BB2" w:rsidRPr="00F01BB2">
                <w:rPr>
                  <w:rStyle w:val="Hyperlink"/>
                </w:rPr>
                <w:t>CD-</w:t>
              </w:r>
              <w:proofErr w:type="spellStart"/>
              <w:r w:rsidR="00F01BB2" w:rsidRPr="00F01BB2">
                <w:rPr>
                  <w:rStyle w:val="Hyperlink"/>
                </w:rPr>
                <w:t>WebApps</w:t>
              </w:r>
              <w:proofErr w:type="spellEnd"/>
              <w:r w:rsidR="00F01BB2" w:rsidRPr="00F01BB2">
                <w:rPr>
                  <w:rStyle w:val="Hyperlink"/>
                </w:rPr>
                <w:t>-</w:t>
              </w:r>
              <w:proofErr w:type="spellStart"/>
              <w:r w:rsidR="00F01BB2" w:rsidRPr="00F01BB2">
                <w:rPr>
                  <w:rStyle w:val="Hyperlink"/>
                </w:rPr>
                <w:t>Prd</w:t>
              </w:r>
              <w:proofErr w:type="spellEnd"/>
              <w:r w:rsidR="00F01BB2"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175AD2F8" w14:textId="3C3B99FA" w:rsidR="0002779F" w:rsidRDefault="0002779F">
      <w:pPr>
        <w:rPr>
          <w:b/>
          <w:bCs/>
        </w:rPr>
      </w:pPr>
    </w:p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7" w:name="_Toc71564106"/>
      <w:r w:rsidRPr="005A04DB">
        <w:rPr>
          <w:color w:val="000000" w:themeColor="text1"/>
        </w:rPr>
        <w:t>B2C Tenant</w:t>
      </w:r>
      <w:r w:rsidR="1F78D932" w:rsidRPr="005A04DB">
        <w:rPr>
          <w:color w:val="000000" w:themeColor="text1"/>
        </w:rPr>
        <w:t xml:space="preserve"> Policy Files</w:t>
      </w:r>
      <w:bookmarkEnd w:id="7"/>
    </w:p>
    <w:p w14:paraId="0E5D447C" w14:textId="2E83C59E" w:rsidR="009B28D7" w:rsidRPr="009B28D7" w:rsidRDefault="009B28D7" w:rsidP="009B28D7">
      <w:pPr>
        <w:pStyle w:val="ListParagraph"/>
        <w:numPr>
          <w:ilvl w:val="0"/>
          <w:numId w:val="8"/>
        </w:numPr>
      </w:pPr>
      <w:r>
        <w:t>Upload new policy files. Source</w:t>
      </w:r>
      <w:r w:rsidR="2E92BB4F">
        <w:t xml:space="preserve"> – </w:t>
      </w:r>
      <w:hyperlink r:id="rId15" w:history="1">
        <w:r w:rsidR="2E92BB4F" w:rsidRPr="00773419">
          <w:rPr>
            <w:rStyle w:val="Hyperlink"/>
          </w:rPr>
          <w:t>Tag - SIT_Web_10May2021</w:t>
        </w:r>
      </w:hyperlink>
    </w:p>
    <w:p w14:paraId="44AE685A" w14:textId="6D76BF83" w:rsidR="2E92BB4F" w:rsidRDefault="78C33439" w:rsidP="3447CAB9">
      <w:pPr>
        <w:pStyle w:val="ListParagraph"/>
        <w:numPr>
          <w:ilvl w:val="1"/>
          <w:numId w:val="8"/>
        </w:numPr>
      </w:pPr>
      <w:r w:rsidRPr="2ED3508D">
        <w:rPr>
          <w:rFonts w:ascii="Segoe UI" w:eastAsia="Segoe UI" w:hAnsi="Segoe UI" w:cs="Segoe UI"/>
          <w:sz w:val="21"/>
          <w:szCs w:val="21"/>
        </w:rPr>
        <w:t>B2C_1A_B2B_TrustFrameworkBase_&lt;env&gt;.xml</w:t>
      </w:r>
    </w:p>
    <w:p w14:paraId="6D469F32" w14:textId="22ED8A4E" w:rsidR="2E92BB4F" w:rsidRDefault="78C33439" w:rsidP="2ED3508D">
      <w:pPr>
        <w:pStyle w:val="ListParagraph"/>
        <w:numPr>
          <w:ilvl w:val="1"/>
          <w:numId w:val="8"/>
        </w:numPr>
        <w:rPr>
          <w:rFonts w:eastAsiaTheme="minorEastAsia"/>
          <w:sz w:val="21"/>
          <w:szCs w:val="21"/>
        </w:rPr>
      </w:pPr>
      <w:r w:rsidRPr="2ED3508D">
        <w:rPr>
          <w:rFonts w:ascii="Segoe UI" w:eastAsia="Segoe UI" w:hAnsi="Segoe UI" w:cs="Segoe UI"/>
          <w:sz w:val="21"/>
          <w:szCs w:val="21"/>
        </w:rPr>
        <w:t>B2C_1A_BO_TrustFrameworkBase_&lt;env&gt;.xml</w:t>
      </w:r>
    </w:p>
    <w:p w14:paraId="092BB1BE" w14:textId="3F890A77" w:rsidR="2E92BB4F" w:rsidRDefault="78C33439" w:rsidP="3447CAB9">
      <w:pPr>
        <w:pStyle w:val="ListParagraph"/>
        <w:numPr>
          <w:ilvl w:val="1"/>
          <w:numId w:val="8"/>
        </w:numPr>
        <w:rPr>
          <w:sz w:val="21"/>
          <w:szCs w:val="21"/>
        </w:rPr>
      </w:pPr>
      <w:r w:rsidRPr="2ED3508D">
        <w:rPr>
          <w:rFonts w:ascii="Segoe UI" w:eastAsia="Segoe UI" w:hAnsi="Segoe UI" w:cs="Segoe UI"/>
          <w:sz w:val="21"/>
          <w:szCs w:val="21"/>
        </w:rPr>
        <w:t>B2C_1A_TrustFrameworkBase_&lt;env&gt;.xml</w:t>
      </w:r>
    </w:p>
    <w:p w14:paraId="07B576DF" w14:textId="5953138F" w:rsidR="2F7AD23F" w:rsidRDefault="00AE5479" w:rsidP="3447CAB9">
      <w:pPr>
        <w:pStyle w:val="ListParagraph"/>
        <w:numPr>
          <w:ilvl w:val="0"/>
          <w:numId w:val="8"/>
        </w:numPr>
      </w:pPr>
      <w:r w:rsidRPr="2F7AD23F">
        <w:rPr>
          <w:highlight w:val="yellow"/>
        </w:rPr>
        <w:t xml:space="preserve">Please apply any B2C policy </w:t>
      </w:r>
      <w:r w:rsidR="00B43349" w:rsidRPr="2F7AD23F">
        <w:rPr>
          <w:highlight w:val="yellow"/>
        </w:rPr>
        <w:t xml:space="preserve">customizations selectively done for pre prod environment. </w:t>
      </w:r>
      <w:r w:rsidR="2F7AD23F"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8" w:name="_Toc71564107"/>
      <w:r w:rsidRPr="005A04DB">
        <w:rPr>
          <w:rFonts w:ascii="Segoe UI Emoji" w:hAnsi="Segoe UI Emoji" w:cs="Segoe UI Emoji"/>
          <w:color w:val="000000" w:themeColor="text1"/>
        </w:rPr>
        <w:lastRenderedPageBreak/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8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5D0B6C3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9" w:name="_Toc71564108"/>
      <w:r w:rsidRPr="005A04DB">
        <w:rPr>
          <w:rFonts w:ascii="Segoe UI Emoji" w:hAnsi="Segoe UI Emoji" w:cs="Segoe UI Emoji"/>
          <w:color w:val="000000" w:themeColor="text1"/>
        </w:rPr>
        <w:lastRenderedPageBreak/>
        <w:t>Appendix</w:t>
      </w:r>
      <w:bookmarkEnd w:id="9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0" w:name="_Toc71564109"/>
      <w:r>
        <w:rPr>
          <w:color w:val="000000" w:themeColor="text1"/>
        </w:rPr>
        <w:t>Post Deployment Verification</w:t>
      </w:r>
      <w:bookmarkEnd w:id="10"/>
    </w:p>
    <w:p w14:paraId="1B304321" w14:textId="77777777" w:rsidR="008B6191" w:rsidRDefault="008B6191" w:rsidP="008B6191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FC345C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FC345C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FC345C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FC345C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1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FC345C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FC345C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2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2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2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2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2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1" w:name="_Toc71564110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1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27FC" w14:textId="77777777" w:rsidR="00FC345C" w:rsidRDefault="00FC345C" w:rsidP="005E58EE">
      <w:pPr>
        <w:spacing w:after="0" w:line="240" w:lineRule="auto"/>
      </w:pPr>
      <w:r>
        <w:separator/>
      </w:r>
    </w:p>
  </w:endnote>
  <w:endnote w:type="continuationSeparator" w:id="0">
    <w:p w14:paraId="69F611A2" w14:textId="77777777" w:rsidR="00FC345C" w:rsidRDefault="00FC345C" w:rsidP="005E58EE">
      <w:pPr>
        <w:spacing w:after="0" w:line="240" w:lineRule="auto"/>
      </w:pPr>
      <w:r>
        <w:continuationSeparator/>
      </w:r>
    </w:p>
  </w:endnote>
  <w:endnote w:type="continuationNotice" w:id="1">
    <w:p w14:paraId="09A248C2" w14:textId="77777777" w:rsidR="00FC345C" w:rsidRDefault="00FC34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A98A4" w14:textId="77777777" w:rsidR="00FC345C" w:rsidRDefault="00FC345C" w:rsidP="005E58EE">
      <w:pPr>
        <w:spacing w:after="0" w:line="240" w:lineRule="auto"/>
      </w:pPr>
      <w:r>
        <w:separator/>
      </w:r>
    </w:p>
  </w:footnote>
  <w:footnote w:type="continuationSeparator" w:id="0">
    <w:p w14:paraId="2F8C7EED" w14:textId="77777777" w:rsidR="00FC345C" w:rsidRDefault="00FC345C" w:rsidP="005E58EE">
      <w:pPr>
        <w:spacing w:after="0" w:line="240" w:lineRule="auto"/>
      </w:pPr>
      <w:r>
        <w:continuationSeparator/>
      </w:r>
    </w:p>
  </w:footnote>
  <w:footnote w:type="continuationNotice" w:id="1">
    <w:p w14:paraId="397E0484" w14:textId="77777777" w:rsidR="00FC345C" w:rsidRDefault="00FC34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31561646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A61D4"/>
    <w:multiLevelType w:val="hybridMultilevel"/>
    <w:tmpl w:val="94307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43838"/>
    <w:multiLevelType w:val="hybridMultilevel"/>
    <w:tmpl w:val="1CA427B6"/>
    <w:lvl w:ilvl="0" w:tplc="EBA838FC">
      <w:start w:val="1"/>
      <w:numFmt w:val="decimal"/>
      <w:lvlText w:val="%1."/>
      <w:lvlJc w:val="left"/>
      <w:pPr>
        <w:ind w:left="720" w:hanging="360"/>
      </w:pPr>
    </w:lvl>
    <w:lvl w:ilvl="1" w:tplc="7F507DFC">
      <w:start w:val="1"/>
      <w:numFmt w:val="lowerLetter"/>
      <w:lvlText w:val="%2."/>
      <w:lvlJc w:val="left"/>
      <w:pPr>
        <w:ind w:left="1440" w:hanging="360"/>
      </w:pPr>
    </w:lvl>
    <w:lvl w:ilvl="2" w:tplc="C4687DBC">
      <w:start w:val="1"/>
      <w:numFmt w:val="decimal"/>
      <w:lvlText w:val="%1.%2.%3"/>
      <w:lvlJc w:val="left"/>
      <w:pPr>
        <w:ind w:left="2160" w:hanging="180"/>
      </w:pPr>
    </w:lvl>
    <w:lvl w:ilvl="3" w:tplc="23CCC760">
      <w:start w:val="1"/>
      <w:numFmt w:val="decimal"/>
      <w:lvlText w:val="%4."/>
      <w:lvlJc w:val="left"/>
      <w:pPr>
        <w:ind w:left="2880" w:hanging="360"/>
      </w:pPr>
    </w:lvl>
    <w:lvl w:ilvl="4" w:tplc="25601D00">
      <w:start w:val="1"/>
      <w:numFmt w:val="lowerLetter"/>
      <w:lvlText w:val="%5."/>
      <w:lvlJc w:val="left"/>
      <w:pPr>
        <w:ind w:left="3600" w:hanging="360"/>
      </w:pPr>
    </w:lvl>
    <w:lvl w:ilvl="5" w:tplc="C8ECAC78">
      <w:start w:val="1"/>
      <w:numFmt w:val="lowerRoman"/>
      <w:lvlText w:val="%6."/>
      <w:lvlJc w:val="right"/>
      <w:pPr>
        <w:ind w:left="4320" w:hanging="180"/>
      </w:pPr>
    </w:lvl>
    <w:lvl w:ilvl="6" w:tplc="20FE30C4">
      <w:start w:val="1"/>
      <w:numFmt w:val="decimal"/>
      <w:lvlText w:val="%7."/>
      <w:lvlJc w:val="left"/>
      <w:pPr>
        <w:ind w:left="5040" w:hanging="360"/>
      </w:pPr>
    </w:lvl>
    <w:lvl w:ilvl="7" w:tplc="27DEBB74">
      <w:start w:val="1"/>
      <w:numFmt w:val="lowerLetter"/>
      <w:lvlText w:val="%8."/>
      <w:lvlJc w:val="left"/>
      <w:pPr>
        <w:ind w:left="5760" w:hanging="360"/>
      </w:pPr>
    </w:lvl>
    <w:lvl w:ilvl="8" w:tplc="C63EE2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2815A5"/>
    <w:multiLevelType w:val="hybridMultilevel"/>
    <w:tmpl w:val="FFFFFFFF"/>
    <w:lvl w:ilvl="0" w:tplc="2CB46B12">
      <w:start w:val="1"/>
      <w:numFmt w:val="decimal"/>
      <w:lvlText w:val="%1."/>
      <w:lvlJc w:val="left"/>
      <w:pPr>
        <w:ind w:left="720" w:hanging="360"/>
      </w:pPr>
    </w:lvl>
    <w:lvl w:ilvl="1" w:tplc="040C9B36">
      <w:start w:val="1"/>
      <w:numFmt w:val="lowerLetter"/>
      <w:lvlText w:val="%2."/>
      <w:lvlJc w:val="left"/>
      <w:pPr>
        <w:ind w:left="1440" w:hanging="360"/>
      </w:pPr>
    </w:lvl>
    <w:lvl w:ilvl="2" w:tplc="E104E26E">
      <w:start w:val="1"/>
      <w:numFmt w:val="lowerRoman"/>
      <w:lvlText w:val="%3."/>
      <w:lvlJc w:val="right"/>
      <w:pPr>
        <w:ind w:left="2160" w:hanging="180"/>
      </w:pPr>
    </w:lvl>
    <w:lvl w:ilvl="3" w:tplc="35265798">
      <w:start w:val="1"/>
      <w:numFmt w:val="decimal"/>
      <w:lvlText w:val="%4."/>
      <w:lvlJc w:val="left"/>
      <w:pPr>
        <w:ind w:left="2880" w:hanging="360"/>
      </w:pPr>
    </w:lvl>
    <w:lvl w:ilvl="4" w:tplc="F45C162A">
      <w:start w:val="1"/>
      <w:numFmt w:val="lowerLetter"/>
      <w:lvlText w:val="%5."/>
      <w:lvlJc w:val="left"/>
      <w:pPr>
        <w:ind w:left="3600" w:hanging="360"/>
      </w:pPr>
    </w:lvl>
    <w:lvl w:ilvl="5" w:tplc="8F52D2B0">
      <w:start w:val="1"/>
      <w:numFmt w:val="lowerRoman"/>
      <w:lvlText w:val="%6."/>
      <w:lvlJc w:val="right"/>
      <w:pPr>
        <w:ind w:left="4320" w:hanging="180"/>
      </w:pPr>
    </w:lvl>
    <w:lvl w:ilvl="6" w:tplc="2CB4808A">
      <w:start w:val="1"/>
      <w:numFmt w:val="decimal"/>
      <w:lvlText w:val="%7."/>
      <w:lvlJc w:val="left"/>
      <w:pPr>
        <w:ind w:left="5040" w:hanging="360"/>
      </w:pPr>
    </w:lvl>
    <w:lvl w:ilvl="7" w:tplc="B18822F4">
      <w:start w:val="1"/>
      <w:numFmt w:val="lowerLetter"/>
      <w:lvlText w:val="%8."/>
      <w:lvlJc w:val="left"/>
      <w:pPr>
        <w:ind w:left="5760" w:hanging="360"/>
      </w:pPr>
    </w:lvl>
    <w:lvl w:ilvl="8" w:tplc="44108E4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20"/>
  </w:num>
  <w:num w:numId="5">
    <w:abstractNumId w:val="21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4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9"/>
  </w:num>
  <w:num w:numId="25">
    <w:abstractNumId w:val="26"/>
  </w:num>
  <w:num w:numId="26">
    <w:abstractNumId w:val="6"/>
  </w:num>
  <w:num w:numId="27">
    <w:abstractNumId w:val="25"/>
  </w:num>
  <w:num w:numId="28">
    <w:abstractNumId w:val="8"/>
  </w:num>
  <w:num w:numId="29">
    <w:abstractNumId w:val="5"/>
  </w:num>
  <w:num w:numId="30">
    <w:abstractNumId w:val="14"/>
  </w:num>
  <w:num w:numId="31">
    <w:abstractNumId w:val="9"/>
  </w:num>
  <w:num w:numId="32">
    <w:abstractNumId w:val="18"/>
  </w:num>
  <w:num w:numId="33">
    <w:abstractNumId w:val="11"/>
  </w:num>
  <w:num w:numId="34">
    <w:abstractNumId w:val="22"/>
  </w:num>
  <w:num w:numId="35">
    <w:abstractNumId w:val="27"/>
  </w:num>
  <w:num w:numId="36">
    <w:abstractNumId w:val="23"/>
  </w:num>
  <w:num w:numId="37">
    <w:abstractNumId w:val="17"/>
  </w:num>
  <w:num w:numId="38">
    <w:abstractNumId w:val="13"/>
  </w:num>
  <w:num w:numId="39">
    <w:abstractNumId w:val="4"/>
  </w:num>
  <w:num w:numId="40">
    <w:abstractNumId w:val="3"/>
  </w:num>
  <w:num w:numId="41">
    <w:abstractNumId w:val="7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5D3"/>
    <w:rsid w:val="00022D9C"/>
    <w:rsid w:val="0002779F"/>
    <w:rsid w:val="00032E8A"/>
    <w:rsid w:val="00037B0D"/>
    <w:rsid w:val="00066229"/>
    <w:rsid w:val="00066EF1"/>
    <w:rsid w:val="0008148B"/>
    <w:rsid w:val="000941E9"/>
    <w:rsid w:val="000A4BFA"/>
    <w:rsid w:val="000C2CAD"/>
    <w:rsid w:val="000D69CB"/>
    <w:rsid w:val="000F7813"/>
    <w:rsid w:val="00105718"/>
    <w:rsid w:val="00120BA7"/>
    <w:rsid w:val="001270E1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A1689"/>
    <w:rsid w:val="002A2118"/>
    <w:rsid w:val="002B60E0"/>
    <w:rsid w:val="002C6384"/>
    <w:rsid w:val="002C67D3"/>
    <w:rsid w:val="002C6DAE"/>
    <w:rsid w:val="002E1898"/>
    <w:rsid w:val="002F2ACF"/>
    <w:rsid w:val="00300500"/>
    <w:rsid w:val="003062C1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0F09"/>
    <w:rsid w:val="003D64C4"/>
    <w:rsid w:val="003F2B83"/>
    <w:rsid w:val="00410B9B"/>
    <w:rsid w:val="00413929"/>
    <w:rsid w:val="004212AB"/>
    <w:rsid w:val="00421A9D"/>
    <w:rsid w:val="00424665"/>
    <w:rsid w:val="00433AED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6447C"/>
    <w:rsid w:val="00580C24"/>
    <w:rsid w:val="00591E2A"/>
    <w:rsid w:val="005A04DB"/>
    <w:rsid w:val="005B1083"/>
    <w:rsid w:val="005B5DB7"/>
    <w:rsid w:val="005B5E16"/>
    <w:rsid w:val="005C3F70"/>
    <w:rsid w:val="005C48B8"/>
    <w:rsid w:val="005C5D22"/>
    <w:rsid w:val="005D2421"/>
    <w:rsid w:val="005E4159"/>
    <w:rsid w:val="005E58EE"/>
    <w:rsid w:val="006000C3"/>
    <w:rsid w:val="0061053C"/>
    <w:rsid w:val="0061161B"/>
    <w:rsid w:val="00613D02"/>
    <w:rsid w:val="006169D2"/>
    <w:rsid w:val="00624853"/>
    <w:rsid w:val="00627D74"/>
    <w:rsid w:val="00635614"/>
    <w:rsid w:val="00636F92"/>
    <w:rsid w:val="0064144D"/>
    <w:rsid w:val="006519D3"/>
    <w:rsid w:val="00651AA4"/>
    <w:rsid w:val="00651EC8"/>
    <w:rsid w:val="0065698C"/>
    <w:rsid w:val="0066549B"/>
    <w:rsid w:val="0067499C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37B86"/>
    <w:rsid w:val="007600F3"/>
    <w:rsid w:val="00773419"/>
    <w:rsid w:val="00781660"/>
    <w:rsid w:val="007C618D"/>
    <w:rsid w:val="007C6F8D"/>
    <w:rsid w:val="007D4E81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2486"/>
    <w:rsid w:val="008F678A"/>
    <w:rsid w:val="00905FF5"/>
    <w:rsid w:val="00912589"/>
    <w:rsid w:val="00916737"/>
    <w:rsid w:val="00920A09"/>
    <w:rsid w:val="00925AD8"/>
    <w:rsid w:val="00927F6A"/>
    <w:rsid w:val="00934E30"/>
    <w:rsid w:val="009378DE"/>
    <w:rsid w:val="0094002B"/>
    <w:rsid w:val="0096478E"/>
    <w:rsid w:val="00984EC0"/>
    <w:rsid w:val="0099787D"/>
    <w:rsid w:val="009B28D7"/>
    <w:rsid w:val="009B2F61"/>
    <w:rsid w:val="009B3167"/>
    <w:rsid w:val="009B741F"/>
    <w:rsid w:val="009E7951"/>
    <w:rsid w:val="009F67C0"/>
    <w:rsid w:val="009F740E"/>
    <w:rsid w:val="00A0515F"/>
    <w:rsid w:val="00A0563E"/>
    <w:rsid w:val="00A1043D"/>
    <w:rsid w:val="00A1082A"/>
    <w:rsid w:val="00A11707"/>
    <w:rsid w:val="00A31CEC"/>
    <w:rsid w:val="00A35ADA"/>
    <w:rsid w:val="00A45292"/>
    <w:rsid w:val="00A55284"/>
    <w:rsid w:val="00A62CB1"/>
    <w:rsid w:val="00A813BC"/>
    <w:rsid w:val="00A917FF"/>
    <w:rsid w:val="00A92AC3"/>
    <w:rsid w:val="00AA1D6F"/>
    <w:rsid w:val="00AA5DC4"/>
    <w:rsid w:val="00AC373C"/>
    <w:rsid w:val="00AC55E2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62E70"/>
    <w:rsid w:val="00B748D6"/>
    <w:rsid w:val="00BA31A1"/>
    <w:rsid w:val="00BC7DD3"/>
    <w:rsid w:val="00BE0C1D"/>
    <w:rsid w:val="00BE4E7D"/>
    <w:rsid w:val="00BE6AEF"/>
    <w:rsid w:val="00BF1CE6"/>
    <w:rsid w:val="00BF24FB"/>
    <w:rsid w:val="00C019E1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3CC3"/>
    <w:rsid w:val="00C7474F"/>
    <w:rsid w:val="00C7734E"/>
    <w:rsid w:val="00C81333"/>
    <w:rsid w:val="00C8486A"/>
    <w:rsid w:val="00C879A0"/>
    <w:rsid w:val="00C87D8F"/>
    <w:rsid w:val="00C9645D"/>
    <w:rsid w:val="00CD1C9F"/>
    <w:rsid w:val="00CF5237"/>
    <w:rsid w:val="00D018A9"/>
    <w:rsid w:val="00D0569B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85539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92374"/>
    <w:rsid w:val="00FA2BA6"/>
    <w:rsid w:val="00FB2880"/>
    <w:rsid w:val="00FB7C14"/>
    <w:rsid w:val="00FC345C"/>
    <w:rsid w:val="00FC6694"/>
    <w:rsid w:val="00FD5BDF"/>
    <w:rsid w:val="01E5F895"/>
    <w:rsid w:val="0259C9DD"/>
    <w:rsid w:val="02C391A7"/>
    <w:rsid w:val="049EB05D"/>
    <w:rsid w:val="04D9D8E0"/>
    <w:rsid w:val="052286D5"/>
    <w:rsid w:val="053C2841"/>
    <w:rsid w:val="054BDC38"/>
    <w:rsid w:val="05BFFC3C"/>
    <w:rsid w:val="060ACFE7"/>
    <w:rsid w:val="06642961"/>
    <w:rsid w:val="069582F3"/>
    <w:rsid w:val="0873A345"/>
    <w:rsid w:val="0AA98F3A"/>
    <w:rsid w:val="0C1A5449"/>
    <w:rsid w:val="0CD7EAF8"/>
    <w:rsid w:val="0D695B2C"/>
    <w:rsid w:val="0D88A664"/>
    <w:rsid w:val="0DC84B16"/>
    <w:rsid w:val="0E3200CF"/>
    <w:rsid w:val="0FA221FA"/>
    <w:rsid w:val="100FF38B"/>
    <w:rsid w:val="10BA5D71"/>
    <w:rsid w:val="1135B1E0"/>
    <w:rsid w:val="1140E11A"/>
    <w:rsid w:val="1206A37C"/>
    <w:rsid w:val="120E051D"/>
    <w:rsid w:val="127F0553"/>
    <w:rsid w:val="16598538"/>
    <w:rsid w:val="16E17640"/>
    <w:rsid w:val="17946BD5"/>
    <w:rsid w:val="181E90D8"/>
    <w:rsid w:val="18AC18B7"/>
    <w:rsid w:val="19FFEEA5"/>
    <w:rsid w:val="1A713637"/>
    <w:rsid w:val="1B2D9862"/>
    <w:rsid w:val="1BE1D06F"/>
    <w:rsid w:val="1CA1D61B"/>
    <w:rsid w:val="1F6E4426"/>
    <w:rsid w:val="1F78D932"/>
    <w:rsid w:val="1FB000D7"/>
    <w:rsid w:val="1FFBED86"/>
    <w:rsid w:val="20770823"/>
    <w:rsid w:val="2124FF46"/>
    <w:rsid w:val="21809010"/>
    <w:rsid w:val="21D804EC"/>
    <w:rsid w:val="2452C8D0"/>
    <w:rsid w:val="25A20BB9"/>
    <w:rsid w:val="25FAC79C"/>
    <w:rsid w:val="26AD47E4"/>
    <w:rsid w:val="2794D22E"/>
    <w:rsid w:val="29127EB6"/>
    <w:rsid w:val="2AB2B92F"/>
    <w:rsid w:val="2AB3E6C5"/>
    <w:rsid w:val="2BCD5286"/>
    <w:rsid w:val="2BED2F1C"/>
    <w:rsid w:val="2C5983A7"/>
    <w:rsid w:val="2CEBF962"/>
    <w:rsid w:val="2DF9E10A"/>
    <w:rsid w:val="2E22EC0C"/>
    <w:rsid w:val="2E4DD573"/>
    <w:rsid w:val="2E5B9E57"/>
    <w:rsid w:val="2E92BB4F"/>
    <w:rsid w:val="2E97388E"/>
    <w:rsid w:val="2ECD796C"/>
    <w:rsid w:val="2ED3508D"/>
    <w:rsid w:val="2F7AD23F"/>
    <w:rsid w:val="32430E1D"/>
    <w:rsid w:val="3269C45D"/>
    <w:rsid w:val="3332A6B2"/>
    <w:rsid w:val="3447CAB9"/>
    <w:rsid w:val="3516DFC9"/>
    <w:rsid w:val="35E64A5C"/>
    <w:rsid w:val="36016AF7"/>
    <w:rsid w:val="3606D619"/>
    <w:rsid w:val="369021AF"/>
    <w:rsid w:val="369BB3D7"/>
    <w:rsid w:val="379C05D4"/>
    <w:rsid w:val="383C16C4"/>
    <w:rsid w:val="387F2B01"/>
    <w:rsid w:val="395984DA"/>
    <w:rsid w:val="3B3BEA7F"/>
    <w:rsid w:val="3B8B580B"/>
    <w:rsid w:val="3BC5D24B"/>
    <w:rsid w:val="3D9E10EC"/>
    <w:rsid w:val="3FFB27A2"/>
    <w:rsid w:val="401F22B0"/>
    <w:rsid w:val="40253FF2"/>
    <w:rsid w:val="40A47E8E"/>
    <w:rsid w:val="4154CB95"/>
    <w:rsid w:val="41A04427"/>
    <w:rsid w:val="420E588D"/>
    <w:rsid w:val="43BCB3A4"/>
    <w:rsid w:val="4446DDF0"/>
    <w:rsid w:val="453F34D7"/>
    <w:rsid w:val="48FDF5EB"/>
    <w:rsid w:val="4A35A7BF"/>
    <w:rsid w:val="4BF00846"/>
    <w:rsid w:val="4D3D7DDC"/>
    <w:rsid w:val="4F216E0E"/>
    <w:rsid w:val="501294EA"/>
    <w:rsid w:val="50CF4EE4"/>
    <w:rsid w:val="5107531A"/>
    <w:rsid w:val="526E46CE"/>
    <w:rsid w:val="536DB1F1"/>
    <w:rsid w:val="53D074A8"/>
    <w:rsid w:val="5492BD90"/>
    <w:rsid w:val="5634C386"/>
    <w:rsid w:val="5688EE51"/>
    <w:rsid w:val="590A45A3"/>
    <w:rsid w:val="59637740"/>
    <w:rsid w:val="5AB56AD5"/>
    <w:rsid w:val="5ADCC75B"/>
    <w:rsid w:val="5B5E3054"/>
    <w:rsid w:val="5B692E7E"/>
    <w:rsid w:val="5C128B03"/>
    <w:rsid w:val="5C21FFB1"/>
    <w:rsid w:val="5D47991C"/>
    <w:rsid w:val="5E3F63AB"/>
    <w:rsid w:val="6010BE65"/>
    <w:rsid w:val="60D0936A"/>
    <w:rsid w:val="6104B410"/>
    <w:rsid w:val="61AC8EC6"/>
    <w:rsid w:val="61B4497B"/>
    <w:rsid w:val="61D6CC47"/>
    <w:rsid w:val="62228FEC"/>
    <w:rsid w:val="6284E203"/>
    <w:rsid w:val="62C28CB4"/>
    <w:rsid w:val="63196C18"/>
    <w:rsid w:val="636A21D5"/>
    <w:rsid w:val="63A3D7B8"/>
    <w:rsid w:val="652A482F"/>
    <w:rsid w:val="666DD999"/>
    <w:rsid w:val="67A5A518"/>
    <w:rsid w:val="67B179E8"/>
    <w:rsid w:val="6864AFEE"/>
    <w:rsid w:val="686F9379"/>
    <w:rsid w:val="68879E98"/>
    <w:rsid w:val="696B54A9"/>
    <w:rsid w:val="6A010ED7"/>
    <w:rsid w:val="6ADB6722"/>
    <w:rsid w:val="6C3B6A4A"/>
    <w:rsid w:val="6C46050F"/>
    <w:rsid w:val="7001B647"/>
    <w:rsid w:val="71FCEA23"/>
    <w:rsid w:val="72DD5C60"/>
    <w:rsid w:val="74CA9349"/>
    <w:rsid w:val="74E5ABD1"/>
    <w:rsid w:val="74F9CD2F"/>
    <w:rsid w:val="7600CF24"/>
    <w:rsid w:val="77271F75"/>
    <w:rsid w:val="77AC123E"/>
    <w:rsid w:val="7815519A"/>
    <w:rsid w:val="78BBB9AF"/>
    <w:rsid w:val="78C33439"/>
    <w:rsid w:val="7A16B773"/>
    <w:rsid w:val="7A668C9E"/>
    <w:rsid w:val="7CA617F6"/>
    <w:rsid w:val="7D67EC1D"/>
    <w:rsid w:val="7DD5BCF2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F98C5728-5EE0-4E91-B207-669D8A84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ind w:left="4320" w:hanging="18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02779F"/>
    <w:pPr>
      <w:spacing w:after="100"/>
      <w:ind w:left="440"/>
    </w:pPr>
  </w:style>
  <w:style w:type="paragraph" w:styleId="NoSpacing">
    <w:name w:val="No Spacing"/>
    <w:uiPriority w:val="1"/>
    <w:qFormat/>
    <w:rsid w:val="00022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azure.com/TASMUCP/TASMU%20Central%20Platform/_build?definitionId=1021" TargetMode="External"/><Relationship Id="rId18" Type="http://schemas.openxmlformats.org/officeDocument/2006/relationships/hyperlink" Target="https://func-cpp-apps-luistra-pre-we-01.azurewebsites.net/" TargetMode="External"/><Relationship Id="rId26" Type="http://schemas.openxmlformats.org/officeDocument/2006/relationships/hyperlink" Target="https://api.pre.sqcp.qa/config/api/featu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func-cpp-apps-pt-pre-we-01.azurewebsites.net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Central%20Platform/_build?definitionId=972" TargetMode="External"/><Relationship Id="rId17" Type="http://schemas.openxmlformats.org/officeDocument/2006/relationships/hyperlink" Target="https://func-cpp-apps-qnasync-pre-we-01.azurewebsites.net/" TargetMode="External"/><Relationship Id="rId25" Type="http://schemas.openxmlformats.org/officeDocument/2006/relationships/hyperlink" Target="http://cpadmin.pre.sqcp.q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unc-cpp-apps-ckan-pre-we-01.azurewebsites.net/" TargetMode="External"/><Relationship Id="rId20" Type="http://schemas.openxmlformats.org/officeDocument/2006/relationships/hyperlink" Target="https://func-cpp-apps-intntf-pre-we-01.azurewebsites.net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git/infra/pullrequest/6751" TargetMode="External"/><Relationship Id="rId24" Type="http://schemas.openxmlformats.org/officeDocument/2006/relationships/hyperlink" Target="http://account.pre.sqcp.qa/e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git/web-apps?version=GTSIT_Web_10May2021" TargetMode="External"/><Relationship Id="rId23" Type="http://schemas.openxmlformats.org/officeDocument/2006/relationships/hyperlink" Target="http://mytasmu.pre.sqcp.qa/en/" TargetMode="External"/><Relationship Id="rId28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func-cpp-apps-intbpa-pre-we-01.azurewebsites.net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Central%20Platform/_build?definitionId=1020" TargetMode="External"/><Relationship Id="rId22" Type="http://schemas.openxmlformats.org/officeDocument/2006/relationships/hyperlink" Target="http://marketplace.pre.sqcp.qa/en/" TargetMode="External"/><Relationship Id="rId27" Type="http://schemas.openxmlformats.org/officeDocument/2006/relationships/hyperlink" Target="https://opendata.pre.sqcp.qa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196317E-28DB-4AAB-A8E2-FACF253AE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121</cp:revision>
  <dcterms:created xsi:type="dcterms:W3CDTF">2021-02-26T18:02:00Z</dcterms:created>
  <dcterms:modified xsi:type="dcterms:W3CDTF">2021-05-10T13:05:00Z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