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AF22B" w14:textId="17924683" w:rsidR="001F0F47" w:rsidRDefault="00C46679">
      <w:pPr>
        <w:pStyle w:val="Title"/>
      </w:pPr>
      <w:r>
        <w:t xml:space="preserve">Tasks </w:t>
      </w:r>
    </w:p>
    <w:p w14:paraId="1F9929EC" w14:textId="77777777" w:rsidR="001F0F47" w:rsidRDefault="001F0F47">
      <w:pPr>
        <w:pStyle w:val="BodyText"/>
        <w:spacing w:before="0"/>
        <w:ind w:left="0"/>
        <w:rPr>
          <w:b/>
        </w:rPr>
      </w:pPr>
    </w:p>
    <w:p w14:paraId="51EA1574" w14:textId="77777777" w:rsidR="001F0F47" w:rsidRDefault="001F0F47">
      <w:pPr>
        <w:pStyle w:val="BodyText"/>
        <w:spacing w:before="114"/>
        <w:ind w:left="0"/>
        <w:rPr>
          <w:b/>
        </w:rPr>
      </w:pPr>
    </w:p>
    <w:p w14:paraId="1C45F15D" w14:textId="77777777" w:rsidR="001F0F47" w:rsidRDefault="00000000">
      <w:pPr>
        <w:pStyle w:val="Heading1"/>
        <w:numPr>
          <w:ilvl w:val="0"/>
          <w:numId w:val="3"/>
        </w:numPr>
        <w:tabs>
          <w:tab w:val="left" w:pos="168"/>
        </w:tabs>
        <w:ind w:left="168" w:hanging="166"/>
      </w:pPr>
      <w:r>
        <w:rPr>
          <w:spacing w:val="-2"/>
        </w:rPr>
        <w:t>Introduction</w:t>
      </w:r>
    </w:p>
    <w:p w14:paraId="424937AE" w14:textId="1C54D5C5" w:rsidR="001F0F47" w:rsidRDefault="00000000">
      <w:pPr>
        <w:pStyle w:val="BodyText"/>
        <w:spacing w:line="259" w:lineRule="auto"/>
        <w:ind w:right="133"/>
        <w:jc w:val="both"/>
      </w:pPr>
      <w:r>
        <w:t xml:space="preserve">In this </w:t>
      </w:r>
      <w:r w:rsidR="00C46679">
        <w:t>Task</w:t>
      </w:r>
      <w:r>
        <w:t xml:space="preserve"> you will have the opportunity to get familiar with and manipulate the main components of a Data Warehouse (</w:t>
      </w:r>
      <w:r>
        <w:rPr>
          <w:b/>
        </w:rPr>
        <w:t>Data Mart</w:t>
      </w:r>
      <w:r>
        <w:t xml:space="preserve">). The DW is implemented in Access, an easy-to- use tool for creating </w:t>
      </w:r>
      <w:r>
        <w:rPr>
          <w:b/>
        </w:rPr>
        <w:t>business applications</w:t>
      </w:r>
      <w:r>
        <w:t xml:space="preserve">. The case study used here is a </w:t>
      </w:r>
      <w:r>
        <w:rPr>
          <w:b/>
        </w:rPr>
        <w:t>grocery store application</w:t>
      </w:r>
      <w:r>
        <w:rPr>
          <w:b/>
          <w:spacing w:val="-6"/>
        </w:rPr>
        <w:t xml:space="preserve"> </w:t>
      </w:r>
      <w:r>
        <w:t>(sales</w:t>
      </w:r>
      <w:r>
        <w:rPr>
          <w:spacing w:val="-5"/>
        </w:rPr>
        <w:t xml:space="preserve"> </w:t>
      </w:r>
      <w:r>
        <w:t>data).</w:t>
      </w:r>
      <w:r>
        <w:rPr>
          <w:spacing w:val="-5"/>
        </w:rPr>
        <w:t xml:space="preserve"> </w:t>
      </w:r>
      <w:r>
        <w:t>By</w:t>
      </w:r>
      <w:r>
        <w:rPr>
          <w:spacing w:val="-7"/>
        </w:rPr>
        <w:t xml:space="preserve"> </w:t>
      </w:r>
      <w:r>
        <w:t>consulting</w:t>
      </w:r>
      <w:r>
        <w:rPr>
          <w:spacing w:val="-4"/>
        </w:rPr>
        <w:t xml:space="preserve"> </w:t>
      </w:r>
      <w:r>
        <w:t>the</w:t>
      </w:r>
      <w:r>
        <w:rPr>
          <w:spacing w:val="-2"/>
        </w:rPr>
        <w:t xml:space="preserve"> </w:t>
      </w:r>
      <w:r>
        <w:t>related</w:t>
      </w:r>
      <w:r>
        <w:rPr>
          <w:spacing w:val="-6"/>
        </w:rPr>
        <w:t xml:space="preserve"> </w:t>
      </w:r>
      <w:r>
        <w:t>tables</w:t>
      </w:r>
      <w:r>
        <w:rPr>
          <w:spacing w:val="-3"/>
        </w:rPr>
        <w:t xml:space="preserve"> </w:t>
      </w:r>
      <w:r>
        <w:t>created</w:t>
      </w:r>
      <w:r>
        <w:rPr>
          <w:spacing w:val="-4"/>
        </w:rPr>
        <w:t xml:space="preserve"> </w:t>
      </w:r>
      <w:r>
        <w:t>for</w:t>
      </w:r>
      <w:r>
        <w:rPr>
          <w:spacing w:val="-6"/>
        </w:rPr>
        <w:t xml:space="preserve"> </w:t>
      </w:r>
      <w:r>
        <w:t>this</w:t>
      </w:r>
      <w:r>
        <w:rPr>
          <w:spacing w:val="-5"/>
        </w:rPr>
        <w:t xml:space="preserve"> </w:t>
      </w:r>
      <w:r>
        <w:t>example,</w:t>
      </w:r>
      <w:r>
        <w:rPr>
          <w:spacing w:val="-8"/>
        </w:rPr>
        <w:t xml:space="preserve"> </w:t>
      </w:r>
      <w:r>
        <w:t>you</w:t>
      </w:r>
      <w:r>
        <w:rPr>
          <w:spacing w:val="-6"/>
        </w:rPr>
        <w:t xml:space="preserve"> </w:t>
      </w:r>
      <w:r>
        <w:t>will</w:t>
      </w:r>
      <w:r>
        <w:rPr>
          <w:spacing w:val="-4"/>
        </w:rPr>
        <w:t xml:space="preserve"> </w:t>
      </w:r>
      <w:r>
        <w:t>learn about the typical modelling of a DW (</w:t>
      </w:r>
      <w:r>
        <w:rPr>
          <w:b/>
        </w:rPr>
        <w:t>star schema</w:t>
      </w:r>
      <w:r>
        <w:t xml:space="preserve">) and the different way to explore its </w:t>
      </w:r>
      <w:r>
        <w:rPr>
          <w:spacing w:val="-2"/>
        </w:rPr>
        <w:t>dimensions.</w:t>
      </w:r>
    </w:p>
    <w:p w14:paraId="0DE9DF36" w14:textId="77777777" w:rsidR="001F0F47" w:rsidRDefault="00000000">
      <w:pPr>
        <w:pStyle w:val="BodyText"/>
        <w:spacing w:before="161" w:line="259" w:lineRule="auto"/>
        <w:ind w:right="133"/>
        <w:jc w:val="both"/>
      </w:pPr>
      <w:r>
        <w:t>The</w:t>
      </w:r>
      <w:r>
        <w:rPr>
          <w:spacing w:val="-3"/>
        </w:rPr>
        <w:t xml:space="preserve"> </w:t>
      </w:r>
      <w:r>
        <w:t>objective</w:t>
      </w:r>
      <w:r>
        <w:rPr>
          <w:spacing w:val="-5"/>
        </w:rPr>
        <w:t xml:space="preserve"> </w:t>
      </w:r>
      <w:r>
        <w:t>of</w:t>
      </w:r>
      <w:r>
        <w:rPr>
          <w:spacing w:val="-3"/>
        </w:rPr>
        <w:t xml:space="preserve"> </w:t>
      </w:r>
      <w:r>
        <w:t>this</w:t>
      </w:r>
      <w:r>
        <w:rPr>
          <w:spacing w:val="-6"/>
        </w:rPr>
        <w:t xml:space="preserve"> </w:t>
      </w:r>
      <w:r>
        <w:t>tutorial</w:t>
      </w:r>
      <w:r>
        <w:rPr>
          <w:spacing w:val="-3"/>
        </w:rPr>
        <w:t xml:space="preserve"> </w:t>
      </w:r>
      <w:r>
        <w:t>is</w:t>
      </w:r>
      <w:r>
        <w:rPr>
          <w:spacing w:val="-4"/>
        </w:rPr>
        <w:t xml:space="preserve"> </w:t>
      </w:r>
      <w:r>
        <w:t>to</w:t>
      </w:r>
      <w:r>
        <w:rPr>
          <w:spacing w:val="-4"/>
        </w:rPr>
        <w:t xml:space="preserve"> </w:t>
      </w:r>
      <w:r>
        <w:t>understand</w:t>
      </w:r>
      <w:r>
        <w:rPr>
          <w:spacing w:val="-4"/>
        </w:rPr>
        <w:t xml:space="preserve"> </w:t>
      </w:r>
      <w:r>
        <w:t>the</w:t>
      </w:r>
      <w:r>
        <w:rPr>
          <w:spacing w:val="-5"/>
        </w:rPr>
        <w:t xml:space="preserve"> </w:t>
      </w:r>
      <w:r>
        <w:t>flexibility</w:t>
      </w:r>
      <w:r>
        <w:rPr>
          <w:spacing w:val="-3"/>
        </w:rPr>
        <w:t xml:space="preserve"> </w:t>
      </w:r>
      <w:r>
        <w:t>of</w:t>
      </w:r>
      <w:r>
        <w:rPr>
          <w:spacing w:val="-6"/>
        </w:rPr>
        <w:t xml:space="preserve"> </w:t>
      </w:r>
      <w:r>
        <w:t>the</w:t>
      </w:r>
      <w:r>
        <w:rPr>
          <w:spacing w:val="-3"/>
        </w:rPr>
        <w:t xml:space="preserve"> </w:t>
      </w:r>
      <w:r>
        <w:t>Cube</w:t>
      </w:r>
      <w:r>
        <w:rPr>
          <w:spacing w:val="-5"/>
        </w:rPr>
        <w:t xml:space="preserve"> </w:t>
      </w:r>
      <w:r>
        <w:t>modelling</w:t>
      </w:r>
      <w:r>
        <w:rPr>
          <w:spacing w:val="-4"/>
        </w:rPr>
        <w:t xml:space="preserve"> </w:t>
      </w:r>
      <w:r>
        <w:t>to</w:t>
      </w:r>
      <w:r>
        <w:rPr>
          <w:spacing w:val="-3"/>
        </w:rPr>
        <w:t xml:space="preserve"> </w:t>
      </w:r>
      <w:r>
        <w:t>summarize and consult a large quantity of data according to different business perspectives. To do so, you will have to select and display the relevant content of the DW in an Excel pivot table. You will realise that the pivot table is a very useful data processing tool to extract information from a large and detailed dataset in a quick and easy way.</w:t>
      </w:r>
    </w:p>
    <w:p w14:paraId="6024DBA7" w14:textId="77777777" w:rsidR="001F0F47" w:rsidRDefault="001F0F47">
      <w:pPr>
        <w:pStyle w:val="BodyText"/>
        <w:spacing w:before="0"/>
        <w:ind w:left="0"/>
      </w:pPr>
    </w:p>
    <w:p w14:paraId="010B88FD" w14:textId="77777777" w:rsidR="001F0F47" w:rsidRDefault="001F0F47">
      <w:pPr>
        <w:pStyle w:val="BodyText"/>
        <w:spacing w:before="72"/>
        <w:ind w:left="0"/>
      </w:pPr>
    </w:p>
    <w:p w14:paraId="3292F3EE" w14:textId="77777777" w:rsidR="001F0F47" w:rsidRDefault="00000000">
      <w:pPr>
        <w:pStyle w:val="Heading1"/>
        <w:numPr>
          <w:ilvl w:val="0"/>
          <w:numId w:val="3"/>
        </w:numPr>
        <w:tabs>
          <w:tab w:val="left" w:pos="225"/>
        </w:tabs>
        <w:ind w:left="225" w:hanging="223"/>
      </w:pPr>
      <w:r>
        <w:rPr>
          <w:spacing w:val="-4"/>
        </w:rPr>
        <w:t>Task</w:t>
      </w:r>
    </w:p>
    <w:p w14:paraId="4AA4B6C5" w14:textId="77777777" w:rsidR="001F0F47" w:rsidRDefault="00000000">
      <w:pPr>
        <w:pStyle w:val="ListParagraph"/>
        <w:numPr>
          <w:ilvl w:val="1"/>
          <w:numId w:val="3"/>
        </w:numPr>
        <w:tabs>
          <w:tab w:val="left" w:pos="383"/>
        </w:tabs>
        <w:spacing w:before="181"/>
        <w:ind w:left="383" w:hanging="381"/>
        <w:rPr>
          <w:i/>
        </w:rPr>
      </w:pPr>
      <w:r>
        <w:rPr>
          <w:i/>
          <w:spacing w:val="-2"/>
        </w:rPr>
        <w:t>Tutorial</w:t>
      </w:r>
    </w:p>
    <w:p w14:paraId="2C048995" w14:textId="77777777" w:rsidR="001F0F47" w:rsidRDefault="00000000">
      <w:pPr>
        <w:pStyle w:val="BodyText"/>
        <w:jc w:val="both"/>
      </w:pPr>
      <w:r>
        <w:t>Complete</w:t>
      </w:r>
      <w:r>
        <w:rPr>
          <w:spacing w:val="-9"/>
        </w:rPr>
        <w:t xml:space="preserve"> </w:t>
      </w:r>
      <w:r>
        <w:t>the</w:t>
      </w:r>
      <w:r>
        <w:rPr>
          <w:spacing w:val="-6"/>
        </w:rPr>
        <w:t xml:space="preserve"> </w:t>
      </w:r>
      <w:r>
        <w:t>video</w:t>
      </w:r>
      <w:r>
        <w:rPr>
          <w:spacing w:val="-3"/>
        </w:rPr>
        <w:t xml:space="preserve"> </w:t>
      </w:r>
      <w:r>
        <w:t>tutorial</w:t>
      </w:r>
      <w:r>
        <w:rPr>
          <w:spacing w:val="-4"/>
        </w:rPr>
        <w:t xml:space="preserve"> </w:t>
      </w:r>
      <w:r>
        <w:t>available</w:t>
      </w:r>
      <w:r>
        <w:rPr>
          <w:spacing w:val="-3"/>
        </w:rPr>
        <w:t xml:space="preserve"> </w:t>
      </w:r>
      <w:r>
        <w:t>here:</w:t>
      </w:r>
      <w:r>
        <w:rPr>
          <w:spacing w:val="-3"/>
        </w:rPr>
        <w:t xml:space="preserve"> </w:t>
      </w:r>
      <w:hyperlink r:id="rId5">
        <w:r w:rsidR="001F0F47">
          <w:rPr>
            <w:color w:val="0462C1"/>
            <w:spacing w:val="-2"/>
            <w:u w:val="single" w:color="0462C1"/>
          </w:rPr>
          <w:t>https://www.youtube.com/watch?v=eGhjklYyv6Y</w:t>
        </w:r>
      </w:hyperlink>
    </w:p>
    <w:p w14:paraId="451EEB66" w14:textId="77777777" w:rsidR="001F0F47" w:rsidRDefault="00000000">
      <w:pPr>
        <w:pStyle w:val="BodyText"/>
        <w:spacing w:before="183"/>
      </w:pPr>
      <w:r>
        <w:t>The</w:t>
      </w:r>
      <w:r>
        <w:rPr>
          <w:spacing w:val="4"/>
        </w:rPr>
        <w:t xml:space="preserve"> </w:t>
      </w:r>
      <w:r>
        <w:t>video</w:t>
      </w:r>
      <w:r>
        <w:rPr>
          <w:spacing w:val="5"/>
        </w:rPr>
        <w:t xml:space="preserve"> </w:t>
      </w:r>
      <w:r>
        <w:t>is</w:t>
      </w:r>
      <w:r>
        <w:rPr>
          <w:spacing w:val="5"/>
        </w:rPr>
        <w:t xml:space="preserve"> </w:t>
      </w:r>
      <w:r>
        <w:t>presenting</w:t>
      </w:r>
      <w:r>
        <w:rPr>
          <w:spacing w:val="3"/>
        </w:rPr>
        <w:t xml:space="preserve"> </w:t>
      </w:r>
      <w:r>
        <w:t>a</w:t>
      </w:r>
      <w:r>
        <w:rPr>
          <w:spacing w:val="5"/>
        </w:rPr>
        <w:t xml:space="preserve"> </w:t>
      </w:r>
      <w:r>
        <w:t>grocery</w:t>
      </w:r>
      <w:r>
        <w:rPr>
          <w:spacing w:val="3"/>
        </w:rPr>
        <w:t xml:space="preserve"> </w:t>
      </w:r>
      <w:r>
        <w:t>DW</w:t>
      </w:r>
      <w:r>
        <w:rPr>
          <w:spacing w:val="5"/>
        </w:rPr>
        <w:t xml:space="preserve"> </w:t>
      </w:r>
      <w:r>
        <w:t>(actually,</w:t>
      </w:r>
      <w:r>
        <w:rPr>
          <w:spacing w:val="4"/>
        </w:rPr>
        <w:t xml:space="preserve"> </w:t>
      </w:r>
      <w:r>
        <w:t>it</w:t>
      </w:r>
      <w:r>
        <w:rPr>
          <w:spacing w:val="5"/>
        </w:rPr>
        <w:t xml:space="preserve"> </w:t>
      </w:r>
      <w:r>
        <w:t>is</w:t>
      </w:r>
      <w:r>
        <w:rPr>
          <w:spacing w:val="5"/>
        </w:rPr>
        <w:t xml:space="preserve"> </w:t>
      </w:r>
      <w:r>
        <w:t>a</w:t>
      </w:r>
      <w:r>
        <w:rPr>
          <w:spacing w:val="2"/>
        </w:rPr>
        <w:t xml:space="preserve"> </w:t>
      </w:r>
      <w:r>
        <w:t>Data</w:t>
      </w:r>
      <w:r>
        <w:rPr>
          <w:spacing w:val="3"/>
        </w:rPr>
        <w:t xml:space="preserve"> </w:t>
      </w:r>
      <w:r>
        <w:t>Mart),</w:t>
      </w:r>
      <w:r>
        <w:rPr>
          <w:spacing w:val="3"/>
        </w:rPr>
        <w:t xml:space="preserve"> </w:t>
      </w:r>
      <w:r>
        <w:t>which</w:t>
      </w:r>
      <w:r>
        <w:rPr>
          <w:spacing w:val="3"/>
        </w:rPr>
        <w:t xml:space="preserve"> </w:t>
      </w:r>
      <w:r>
        <w:t>is</w:t>
      </w:r>
      <w:r>
        <w:rPr>
          <w:spacing w:val="3"/>
        </w:rPr>
        <w:t xml:space="preserve"> </w:t>
      </w:r>
      <w:r>
        <w:t>modelled</w:t>
      </w:r>
      <w:r>
        <w:rPr>
          <w:spacing w:val="3"/>
        </w:rPr>
        <w:t xml:space="preserve"> </w:t>
      </w:r>
      <w:r>
        <w:t>through</w:t>
      </w:r>
      <w:r>
        <w:rPr>
          <w:spacing w:val="4"/>
        </w:rPr>
        <w:t xml:space="preserve"> </w:t>
      </w:r>
      <w:r>
        <w:rPr>
          <w:spacing w:val="-10"/>
        </w:rPr>
        <w:t>a</w:t>
      </w:r>
    </w:p>
    <w:p w14:paraId="4E3992D4" w14:textId="77777777" w:rsidR="001F0F47" w:rsidRDefault="00000000">
      <w:pPr>
        <w:pStyle w:val="Heading1"/>
        <w:spacing w:before="21"/>
        <w:ind w:firstLine="0"/>
      </w:pPr>
      <w:r>
        <w:t>Star</w:t>
      </w:r>
      <w:r>
        <w:rPr>
          <w:spacing w:val="-5"/>
        </w:rPr>
        <w:t xml:space="preserve"> </w:t>
      </w:r>
      <w:r>
        <w:rPr>
          <w:spacing w:val="-2"/>
        </w:rPr>
        <w:t>schema.</w:t>
      </w:r>
    </w:p>
    <w:p w14:paraId="11C2A2A4" w14:textId="77777777" w:rsidR="001F0F47" w:rsidRDefault="00000000">
      <w:pPr>
        <w:pStyle w:val="BodyText"/>
        <w:spacing w:before="10"/>
        <w:ind w:left="0"/>
        <w:rPr>
          <w:b/>
          <w:sz w:val="12"/>
        </w:rPr>
      </w:pPr>
      <w:r>
        <w:rPr>
          <w:b/>
          <w:noProof/>
          <w:sz w:val="12"/>
        </w:rPr>
        <w:drawing>
          <wp:anchor distT="0" distB="0" distL="0" distR="0" simplePos="0" relativeHeight="487587840" behindDoc="1" locked="0" layoutInCell="1" allowOverlap="1" wp14:anchorId="537968B6" wp14:editId="73B2F747">
            <wp:simplePos x="0" y="0"/>
            <wp:positionH relativeFrom="page">
              <wp:posOffset>1080135</wp:posOffset>
            </wp:positionH>
            <wp:positionV relativeFrom="paragraph">
              <wp:posOffset>114718</wp:posOffset>
            </wp:positionV>
            <wp:extent cx="4560031" cy="2927508"/>
            <wp:effectExtent l="0" t="0" r="0" b="0"/>
            <wp:wrapTopAndBottom/>
            <wp:docPr id="1" name="Image 1" descr="Graphical user interface, applicatio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Graphical user interface, application  Description automatically generated"/>
                    <pic:cNvPicPr/>
                  </pic:nvPicPr>
                  <pic:blipFill>
                    <a:blip r:embed="rId6" cstate="print"/>
                    <a:stretch>
                      <a:fillRect/>
                    </a:stretch>
                  </pic:blipFill>
                  <pic:spPr>
                    <a:xfrm>
                      <a:off x="0" y="0"/>
                      <a:ext cx="4560031" cy="2927508"/>
                    </a:xfrm>
                    <a:prstGeom prst="rect">
                      <a:avLst/>
                    </a:prstGeom>
                  </pic:spPr>
                </pic:pic>
              </a:graphicData>
            </a:graphic>
          </wp:anchor>
        </w:drawing>
      </w:r>
    </w:p>
    <w:p w14:paraId="72E615F6" w14:textId="77777777" w:rsidR="001F0F47" w:rsidRDefault="00000000">
      <w:pPr>
        <w:pStyle w:val="BodyText"/>
        <w:spacing w:before="200"/>
      </w:pPr>
      <w:r>
        <w:t>Description</w:t>
      </w:r>
      <w:r>
        <w:rPr>
          <w:spacing w:val="-6"/>
        </w:rPr>
        <w:t xml:space="preserve"> </w:t>
      </w:r>
      <w:r>
        <w:t>of</w:t>
      </w:r>
      <w:r>
        <w:rPr>
          <w:spacing w:val="-3"/>
        </w:rPr>
        <w:t xml:space="preserve"> </w:t>
      </w:r>
      <w:r>
        <w:t>the</w:t>
      </w:r>
      <w:r>
        <w:rPr>
          <w:spacing w:val="-3"/>
        </w:rPr>
        <w:t xml:space="preserve"> </w:t>
      </w:r>
      <w:r>
        <w:t>figure</w:t>
      </w:r>
      <w:r>
        <w:rPr>
          <w:spacing w:val="-3"/>
        </w:rPr>
        <w:t xml:space="preserve"> </w:t>
      </w:r>
      <w:r>
        <w:rPr>
          <w:spacing w:val="-2"/>
        </w:rPr>
        <w:t>above:</w:t>
      </w:r>
    </w:p>
    <w:p w14:paraId="7FE57AE5" w14:textId="77777777" w:rsidR="001F0F47" w:rsidRDefault="00000000">
      <w:pPr>
        <w:pStyle w:val="ListParagraph"/>
        <w:numPr>
          <w:ilvl w:val="0"/>
          <w:numId w:val="2"/>
        </w:numPr>
        <w:tabs>
          <w:tab w:val="left" w:pos="189"/>
        </w:tabs>
        <w:spacing w:before="22" w:line="256" w:lineRule="auto"/>
        <w:ind w:right="136" w:firstLine="0"/>
      </w:pPr>
      <w:r>
        <w:rPr>
          <w:b/>
        </w:rPr>
        <w:t>1</w:t>
      </w:r>
      <w:r>
        <w:rPr>
          <w:b/>
          <w:spacing w:val="40"/>
        </w:rPr>
        <w:t xml:space="preserve"> </w:t>
      </w:r>
      <w:r>
        <w:rPr>
          <w:b/>
        </w:rPr>
        <w:t>Fact</w:t>
      </w:r>
      <w:r>
        <w:rPr>
          <w:b/>
          <w:spacing w:val="40"/>
        </w:rPr>
        <w:t xml:space="preserve"> </w:t>
      </w:r>
      <w:r>
        <w:rPr>
          <w:b/>
        </w:rPr>
        <w:t>Table:</w:t>
      </w:r>
      <w:r>
        <w:rPr>
          <w:b/>
          <w:spacing w:val="40"/>
        </w:rPr>
        <w:t xml:space="preserve"> </w:t>
      </w:r>
      <w:r>
        <w:t>‘Sales</w:t>
      </w:r>
      <w:r>
        <w:rPr>
          <w:spacing w:val="40"/>
        </w:rPr>
        <w:t xml:space="preserve"> </w:t>
      </w:r>
      <w:r>
        <w:t>Fact’</w:t>
      </w:r>
      <w:r>
        <w:rPr>
          <w:spacing w:val="40"/>
        </w:rPr>
        <w:t xml:space="preserve"> </w:t>
      </w:r>
      <w:r>
        <w:t>which</w:t>
      </w:r>
      <w:r>
        <w:rPr>
          <w:spacing w:val="40"/>
        </w:rPr>
        <w:t xml:space="preserve"> </w:t>
      </w:r>
      <w:r>
        <w:t>stores</w:t>
      </w:r>
      <w:r>
        <w:rPr>
          <w:spacing w:val="40"/>
        </w:rPr>
        <w:t xml:space="preserve"> </w:t>
      </w:r>
      <w:r>
        <w:t>measures</w:t>
      </w:r>
      <w:r>
        <w:rPr>
          <w:spacing w:val="40"/>
        </w:rPr>
        <w:t xml:space="preserve"> </w:t>
      </w:r>
      <w:r>
        <w:t>(dollar_sales,</w:t>
      </w:r>
      <w:r>
        <w:rPr>
          <w:spacing w:val="40"/>
        </w:rPr>
        <w:t xml:space="preserve"> </w:t>
      </w:r>
      <w:r>
        <w:t>unit_sales,</w:t>
      </w:r>
      <w:r>
        <w:rPr>
          <w:spacing w:val="40"/>
        </w:rPr>
        <w:t xml:space="preserve"> </w:t>
      </w:r>
      <w:r>
        <w:t>dollar_cost,</w:t>
      </w:r>
      <w:r>
        <w:rPr>
          <w:spacing w:val="80"/>
        </w:rPr>
        <w:t xml:space="preserve"> </w:t>
      </w:r>
      <w:r>
        <w:rPr>
          <w:spacing w:val="-2"/>
        </w:rPr>
        <w:t>customer_count).</w:t>
      </w:r>
    </w:p>
    <w:p w14:paraId="21A89F33" w14:textId="77777777" w:rsidR="001F0F47" w:rsidRDefault="00000000">
      <w:pPr>
        <w:pStyle w:val="ListParagraph"/>
        <w:numPr>
          <w:ilvl w:val="0"/>
          <w:numId w:val="2"/>
        </w:numPr>
        <w:tabs>
          <w:tab w:val="left" w:pos="167"/>
        </w:tabs>
        <w:spacing w:before="4" w:line="259" w:lineRule="auto"/>
        <w:ind w:right="138" w:firstLine="0"/>
      </w:pPr>
      <w:r>
        <w:rPr>
          <w:b/>
        </w:rPr>
        <w:t>4</w:t>
      </w:r>
      <w:r>
        <w:rPr>
          <w:b/>
          <w:spacing w:val="40"/>
        </w:rPr>
        <w:t xml:space="preserve"> </w:t>
      </w:r>
      <w:r>
        <w:rPr>
          <w:b/>
        </w:rPr>
        <w:t>Dimensions:</w:t>
      </w:r>
      <w:r>
        <w:rPr>
          <w:b/>
          <w:spacing w:val="40"/>
        </w:rPr>
        <w:t xml:space="preserve"> </w:t>
      </w:r>
      <w:r>
        <w:t>When</w:t>
      </w:r>
      <w:r>
        <w:rPr>
          <w:spacing w:val="40"/>
        </w:rPr>
        <w:t xml:space="preserve"> </w:t>
      </w:r>
      <w:r>
        <w:t>(Time</w:t>
      </w:r>
      <w:r>
        <w:rPr>
          <w:spacing w:val="40"/>
        </w:rPr>
        <w:t xml:space="preserve"> </w:t>
      </w:r>
      <w:r>
        <w:t>table),</w:t>
      </w:r>
      <w:r>
        <w:rPr>
          <w:spacing w:val="40"/>
        </w:rPr>
        <w:t xml:space="preserve"> </w:t>
      </w:r>
      <w:r>
        <w:t>What</w:t>
      </w:r>
      <w:r>
        <w:rPr>
          <w:spacing w:val="40"/>
        </w:rPr>
        <w:t xml:space="preserve"> </w:t>
      </w:r>
      <w:r>
        <w:t>(Product</w:t>
      </w:r>
      <w:r>
        <w:rPr>
          <w:spacing w:val="40"/>
        </w:rPr>
        <w:t xml:space="preserve"> </w:t>
      </w:r>
      <w:r>
        <w:t>table),</w:t>
      </w:r>
      <w:r>
        <w:rPr>
          <w:spacing w:val="40"/>
        </w:rPr>
        <w:t xml:space="preserve"> </w:t>
      </w:r>
      <w:r>
        <w:t>Where</w:t>
      </w:r>
      <w:r>
        <w:rPr>
          <w:spacing w:val="40"/>
        </w:rPr>
        <w:t xml:space="preserve"> </w:t>
      </w:r>
      <w:r>
        <w:t>(Store</w:t>
      </w:r>
      <w:r>
        <w:rPr>
          <w:spacing w:val="40"/>
        </w:rPr>
        <w:t xml:space="preserve"> </w:t>
      </w:r>
      <w:r>
        <w:t>table),</w:t>
      </w:r>
      <w:r>
        <w:rPr>
          <w:spacing w:val="40"/>
        </w:rPr>
        <w:t xml:space="preserve"> </w:t>
      </w:r>
      <w:r>
        <w:t>and</w:t>
      </w:r>
      <w:r>
        <w:rPr>
          <w:spacing w:val="40"/>
        </w:rPr>
        <w:t xml:space="preserve"> </w:t>
      </w:r>
      <w:r>
        <w:t xml:space="preserve">Why </w:t>
      </w:r>
      <w:r>
        <w:rPr>
          <w:spacing w:val="-2"/>
        </w:rPr>
        <w:t>(Promotion).</w:t>
      </w:r>
    </w:p>
    <w:p w14:paraId="5CF032AE" w14:textId="77777777" w:rsidR="001F0F47" w:rsidRDefault="001F0F47">
      <w:pPr>
        <w:pStyle w:val="ListParagraph"/>
        <w:spacing w:line="259" w:lineRule="auto"/>
        <w:sectPr w:rsidR="001F0F47">
          <w:type w:val="continuous"/>
          <w:pgSz w:w="11910" w:h="16840"/>
          <w:pgMar w:top="1400" w:right="1559" w:bottom="280" w:left="1700" w:header="720" w:footer="720" w:gutter="0"/>
          <w:cols w:space="720"/>
        </w:sectPr>
      </w:pPr>
    </w:p>
    <w:p w14:paraId="05D51E2C" w14:textId="77777777" w:rsidR="001F0F47" w:rsidRDefault="00000000">
      <w:pPr>
        <w:pStyle w:val="ListParagraph"/>
        <w:numPr>
          <w:ilvl w:val="0"/>
          <w:numId w:val="2"/>
        </w:numPr>
        <w:tabs>
          <w:tab w:val="left" w:pos="121"/>
        </w:tabs>
        <w:spacing w:before="37" w:line="259" w:lineRule="auto"/>
        <w:ind w:right="137" w:firstLine="0"/>
        <w:rPr>
          <w:b/>
        </w:rPr>
      </w:pPr>
      <w:r>
        <w:lastRenderedPageBreak/>
        <w:t xml:space="preserve">Link between the tables: The </w:t>
      </w:r>
      <w:r>
        <w:rPr>
          <w:b/>
        </w:rPr>
        <w:t xml:space="preserve">primary key </w:t>
      </w:r>
      <w:r>
        <w:t>for all the</w:t>
      </w:r>
      <w:r>
        <w:rPr>
          <w:spacing w:val="-1"/>
        </w:rPr>
        <w:t xml:space="preserve"> </w:t>
      </w:r>
      <w:r>
        <w:t xml:space="preserve">four </w:t>
      </w:r>
      <w:r>
        <w:rPr>
          <w:b/>
        </w:rPr>
        <w:t xml:space="preserve">dimensional tables </w:t>
      </w:r>
      <w:r>
        <w:t xml:space="preserve">has been placed as </w:t>
      </w:r>
      <w:r>
        <w:rPr>
          <w:b/>
        </w:rPr>
        <w:t xml:space="preserve">foreign key </w:t>
      </w:r>
      <w:r>
        <w:t xml:space="preserve">in the </w:t>
      </w:r>
      <w:r>
        <w:rPr>
          <w:b/>
        </w:rPr>
        <w:t>fact table.</w:t>
      </w:r>
    </w:p>
    <w:p w14:paraId="5BF3331B" w14:textId="77777777" w:rsidR="001F0F47" w:rsidRDefault="00000000">
      <w:pPr>
        <w:pStyle w:val="ListParagraph"/>
        <w:numPr>
          <w:ilvl w:val="0"/>
          <w:numId w:val="1"/>
        </w:numPr>
        <w:tabs>
          <w:tab w:val="left" w:pos="243"/>
        </w:tabs>
        <w:spacing w:before="162" w:line="256" w:lineRule="auto"/>
        <w:ind w:right="137" w:firstLine="0"/>
      </w:pPr>
      <w:r>
        <w:t>Explore the several tables and try to understand their content and how they are related to each other.</w:t>
      </w:r>
    </w:p>
    <w:p w14:paraId="1BFC8AB2" w14:textId="77777777" w:rsidR="001F0F47" w:rsidRDefault="00000000">
      <w:pPr>
        <w:pStyle w:val="ListParagraph"/>
        <w:numPr>
          <w:ilvl w:val="0"/>
          <w:numId w:val="1"/>
        </w:numPr>
        <w:tabs>
          <w:tab w:val="left" w:pos="231"/>
        </w:tabs>
        <w:spacing w:before="164"/>
        <w:ind w:left="231" w:hanging="229"/>
      </w:pPr>
      <w:r>
        <w:t>Connect</w:t>
      </w:r>
      <w:r>
        <w:rPr>
          <w:spacing w:val="-7"/>
        </w:rPr>
        <w:t xml:space="preserve"> </w:t>
      </w:r>
      <w:r>
        <w:t>an</w:t>
      </w:r>
      <w:r>
        <w:rPr>
          <w:spacing w:val="-3"/>
        </w:rPr>
        <w:t xml:space="preserve"> </w:t>
      </w:r>
      <w:r>
        <w:t>Excel</w:t>
      </w:r>
      <w:r>
        <w:rPr>
          <w:spacing w:val="-3"/>
        </w:rPr>
        <w:t xml:space="preserve"> </w:t>
      </w:r>
      <w:r>
        <w:t>file</w:t>
      </w:r>
      <w:r>
        <w:rPr>
          <w:spacing w:val="-3"/>
        </w:rPr>
        <w:t xml:space="preserve"> </w:t>
      </w:r>
      <w:r>
        <w:t>to</w:t>
      </w:r>
      <w:r>
        <w:rPr>
          <w:spacing w:val="-3"/>
        </w:rPr>
        <w:t xml:space="preserve"> </w:t>
      </w:r>
      <w:r>
        <w:t>the</w:t>
      </w:r>
      <w:r>
        <w:rPr>
          <w:spacing w:val="-3"/>
        </w:rPr>
        <w:t xml:space="preserve"> </w:t>
      </w:r>
      <w:r>
        <w:t>DW</w:t>
      </w:r>
      <w:r>
        <w:rPr>
          <w:spacing w:val="-3"/>
        </w:rPr>
        <w:t xml:space="preserve"> </w:t>
      </w:r>
      <w:r>
        <w:t>and</w:t>
      </w:r>
      <w:r>
        <w:rPr>
          <w:spacing w:val="-4"/>
        </w:rPr>
        <w:t xml:space="preserve"> </w:t>
      </w:r>
      <w:r>
        <w:t>create</w:t>
      </w:r>
      <w:r>
        <w:rPr>
          <w:spacing w:val="-3"/>
        </w:rPr>
        <w:t xml:space="preserve"> </w:t>
      </w:r>
      <w:r>
        <w:rPr>
          <w:b/>
        </w:rPr>
        <w:t>Pivot</w:t>
      </w:r>
      <w:r>
        <w:rPr>
          <w:b/>
          <w:spacing w:val="-3"/>
        </w:rPr>
        <w:t xml:space="preserve"> </w:t>
      </w:r>
      <w:r>
        <w:rPr>
          <w:b/>
        </w:rPr>
        <w:t>table</w:t>
      </w:r>
      <w:r>
        <w:rPr>
          <w:b/>
          <w:spacing w:val="-3"/>
        </w:rPr>
        <w:t xml:space="preserve"> </w:t>
      </w:r>
      <w:r>
        <w:t>as</w:t>
      </w:r>
      <w:r>
        <w:rPr>
          <w:spacing w:val="-3"/>
        </w:rPr>
        <w:t xml:space="preserve"> </w:t>
      </w:r>
      <w:r>
        <w:t>demonstrated</w:t>
      </w:r>
      <w:r>
        <w:rPr>
          <w:spacing w:val="-3"/>
        </w:rPr>
        <w:t xml:space="preserve"> </w:t>
      </w:r>
      <w:r>
        <w:t>on</w:t>
      </w:r>
      <w:r>
        <w:rPr>
          <w:spacing w:val="-6"/>
        </w:rPr>
        <w:t xml:space="preserve"> </w:t>
      </w:r>
      <w:r>
        <w:t>the</w:t>
      </w:r>
      <w:r>
        <w:rPr>
          <w:spacing w:val="-3"/>
        </w:rPr>
        <w:t xml:space="preserve"> </w:t>
      </w:r>
      <w:r>
        <w:rPr>
          <w:spacing w:val="-2"/>
        </w:rPr>
        <w:t>video.</w:t>
      </w:r>
    </w:p>
    <w:p w14:paraId="42619A1E" w14:textId="77777777" w:rsidR="001F0F47" w:rsidRDefault="00000000">
      <w:pPr>
        <w:pStyle w:val="ListParagraph"/>
        <w:numPr>
          <w:ilvl w:val="0"/>
          <w:numId w:val="1"/>
        </w:numPr>
        <w:tabs>
          <w:tab w:val="left" w:pos="221"/>
        </w:tabs>
        <w:spacing w:line="259" w:lineRule="auto"/>
        <w:ind w:right="136" w:firstLine="0"/>
      </w:pPr>
      <w:r>
        <w:t>Understand</w:t>
      </w:r>
      <w:r>
        <w:rPr>
          <w:spacing w:val="-13"/>
        </w:rPr>
        <w:t xml:space="preserve"> </w:t>
      </w:r>
      <w:r>
        <w:t>how</w:t>
      </w:r>
      <w:r>
        <w:rPr>
          <w:spacing w:val="-12"/>
        </w:rPr>
        <w:t xml:space="preserve"> </w:t>
      </w:r>
      <w:r>
        <w:t>the</w:t>
      </w:r>
      <w:r>
        <w:rPr>
          <w:spacing w:val="-13"/>
        </w:rPr>
        <w:t xml:space="preserve"> </w:t>
      </w:r>
      <w:r>
        <w:t>several</w:t>
      </w:r>
      <w:r>
        <w:rPr>
          <w:spacing w:val="-12"/>
        </w:rPr>
        <w:t xml:space="preserve"> </w:t>
      </w:r>
      <w:r>
        <w:t>dimensions</w:t>
      </w:r>
      <w:r>
        <w:rPr>
          <w:spacing w:val="-13"/>
        </w:rPr>
        <w:t xml:space="preserve"> </w:t>
      </w:r>
      <w:r>
        <w:t>can</w:t>
      </w:r>
      <w:r>
        <w:rPr>
          <w:spacing w:val="-12"/>
        </w:rPr>
        <w:t xml:space="preserve"> </w:t>
      </w:r>
      <w:r>
        <w:t>be</w:t>
      </w:r>
      <w:r>
        <w:rPr>
          <w:spacing w:val="-11"/>
        </w:rPr>
        <w:t xml:space="preserve"> </w:t>
      </w:r>
      <w:r>
        <w:t>used</w:t>
      </w:r>
      <w:r>
        <w:rPr>
          <w:spacing w:val="-13"/>
        </w:rPr>
        <w:t xml:space="preserve"> </w:t>
      </w:r>
      <w:r>
        <w:t>and</w:t>
      </w:r>
      <w:r>
        <w:rPr>
          <w:spacing w:val="-12"/>
        </w:rPr>
        <w:t xml:space="preserve"> </w:t>
      </w:r>
      <w:r>
        <w:t>manipulated</w:t>
      </w:r>
      <w:r>
        <w:rPr>
          <w:spacing w:val="-12"/>
        </w:rPr>
        <w:t xml:space="preserve"> </w:t>
      </w:r>
      <w:r>
        <w:t>to</w:t>
      </w:r>
      <w:r>
        <w:rPr>
          <w:spacing w:val="-10"/>
        </w:rPr>
        <w:t xml:space="preserve"> </w:t>
      </w:r>
      <w:r>
        <w:t>analyse</w:t>
      </w:r>
      <w:r>
        <w:rPr>
          <w:spacing w:val="-12"/>
        </w:rPr>
        <w:t xml:space="preserve"> </w:t>
      </w:r>
      <w:r>
        <w:t>the</w:t>
      </w:r>
      <w:r>
        <w:rPr>
          <w:spacing w:val="-11"/>
        </w:rPr>
        <w:t xml:space="preserve"> </w:t>
      </w:r>
      <w:r>
        <w:t>business performance</w:t>
      </w:r>
      <w:r>
        <w:rPr>
          <w:spacing w:val="-2"/>
        </w:rPr>
        <w:t xml:space="preserve"> </w:t>
      </w:r>
      <w:r>
        <w:t>of</w:t>
      </w:r>
      <w:r>
        <w:rPr>
          <w:spacing w:val="-4"/>
        </w:rPr>
        <w:t xml:space="preserve"> </w:t>
      </w:r>
      <w:r>
        <w:t>the</w:t>
      </w:r>
      <w:r>
        <w:rPr>
          <w:spacing w:val="-2"/>
        </w:rPr>
        <w:t xml:space="preserve"> </w:t>
      </w:r>
      <w:r>
        <w:t>company according</w:t>
      </w:r>
      <w:r>
        <w:rPr>
          <w:spacing w:val="-1"/>
        </w:rPr>
        <w:t xml:space="preserve"> </w:t>
      </w:r>
      <w:r>
        <w:t>to different</w:t>
      </w:r>
      <w:r>
        <w:rPr>
          <w:spacing w:val="-2"/>
        </w:rPr>
        <w:t xml:space="preserve"> </w:t>
      </w:r>
      <w:r>
        <w:t>views (</w:t>
      </w:r>
      <w:r>
        <w:rPr>
          <w:b/>
        </w:rPr>
        <w:t>roll-up, drill-down, slice and</w:t>
      </w:r>
      <w:r>
        <w:rPr>
          <w:b/>
          <w:spacing w:val="-2"/>
        </w:rPr>
        <w:t xml:space="preserve"> </w:t>
      </w:r>
      <w:r>
        <w:rPr>
          <w:b/>
        </w:rPr>
        <w:t>pivot</w:t>
      </w:r>
      <w:r>
        <w:t>).</w:t>
      </w:r>
    </w:p>
    <w:p w14:paraId="3562475E" w14:textId="77777777" w:rsidR="001F0F47" w:rsidRDefault="001F0F47">
      <w:pPr>
        <w:pStyle w:val="BodyText"/>
        <w:spacing w:before="0"/>
        <w:ind w:left="0"/>
      </w:pPr>
    </w:p>
    <w:p w14:paraId="1658AC28" w14:textId="77777777" w:rsidR="001F0F47" w:rsidRDefault="001F0F47">
      <w:pPr>
        <w:pStyle w:val="BodyText"/>
        <w:spacing w:before="73"/>
        <w:ind w:left="0"/>
      </w:pPr>
    </w:p>
    <w:p w14:paraId="62D12730" w14:textId="77777777" w:rsidR="001F0F47" w:rsidRDefault="00000000">
      <w:pPr>
        <w:pStyle w:val="ListParagraph"/>
        <w:numPr>
          <w:ilvl w:val="1"/>
          <w:numId w:val="3"/>
        </w:numPr>
        <w:tabs>
          <w:tab w:val="left" w:pos="383"/>
        </w:tabs>
        <w:spacing w:before="1"/>
        <w:ind w:left="383" w:hanging="381"/>
        <w:rPr>
          <w:i/>
        </w:rPr>
      </w:pPr>
      <w:r>
        <w:rPr>
          <w:i/>
          <w:spacing w:val="-2"/>
        </w:rPr>
        <w:t>Exercises</w:t>
      </w:r>
    </w:p>
    <w:p w14:paraId="0CD9402C" w14:textId="77777777" w:rsidR="001F0F47" w:rsidRDefault="00000000">
      <w:pPr>
        <w:pStyle w:val="BodyText"/>
      </w:pPr>
      <w:r>
        <w:t>Use</w:t>
      </w:r>
      <w:r>
        <w:rPr>
          <w:spacing w:val="-5"/>
        </w:rPr>
        <w:t xml:space="preserve"> </w:t>
      </w:r>
      <w:r>
        <w:t>the</w:t>
      </w:r>
      <w:r>
        <w:rPr>
          <w:spacing w:val="-3"/>
        </w:rPr>
        <w:t xml:space="preserve"> </w:t>
      </w:r>
      <w:r>
        <w:t>DW</w:t>
      </w:r>
      <w:r>
        <w:rPr>
          <w:spacing w:val="-3"/>
        </w:rPr>
        <w:t xml:space="preserve"> </w:t>
      </w:r>
      <w:r>
        <w:t>and</w:t>
      </w:r>
      <w:r>
        <w:rPr>
          <w:spacing w:val="-4"/>
        </w:rPr>
        <w:t xml:space="preserve"> </w:t>
      </w:r>
      <w:r>
        <w:t>the</w:t>
      </w:r>
      <w:r>
        <w:rPr>
          <w:spacing w:val="-4"/>
        </w:rPr>
        <w:t xml:space="preserve"> </w:t>
      </w:r>
      <w:r>
        <w:t>Pivot</w:t>
      </w:r>
      <w:r>
        <w:rPr>
          <w:spacing w:val="-5"/>
        </w:rPr>
        <w:t xml:space="preserve"> </w:t>
      </w:r>
      <w:r>
        <w:t>table</w:t>
      </w:r>
      <w:r>
        <w:rPr>
          <w:spacing w:val="-3"/>
        </w:rPr>
        <w:t xml:space="preserve"> </w:t>
      </w:r>
      <w:r>
        <w:t>to</w:t>
      </w:r>
      <w:r>
        <w:rPr>
          <w:spacing w:val="-4"/>
        </w:rPr>
        <w:t xml:space="preserve"> </w:t>
      </w:r>
      <w:r>
        <w:t>answer</w:t>
      </w:r>
      <w:r>
        <w:rPr>
          <w:spacing w:val="-3"/>
        </w:rPr>
        <w:t xml:space="preserve"> </w:t>
      </w:r>
      <w:r>
        <w:t>the</w:t>
      </w:r>
      <w:r>
        <w:rPr>
          <w:spacing w:val="-3"/>
        </w:rPr>
        <w:t xml:space="preserve"> </w:t>
      </w:r>
      <w:r>
        <w:t>questions</w:t>
      </w:r>
      <w:r>
        <w:rPr>
          <w:spacing w:val="-3"/>
        </w:rPr>
        <w:t xml:space="preserve"> </w:t>
      </w:r>
      <w:r>
        <w:t>as</w:t>
      </w:r>
      <w:r>
        <w:rPr>
          <w:spacing w:val="-2"/>
        </w:rPr>
        <w:t xml:space="preserve"> follows:</w:t>
      </w:r>
    </w:p>
    <w:p w14:paraId="057F8266" w14:textId="77777777" w:rsidR="001F0F47" w:rsidRPr="00BB3B94" w:rsidRDefault="00000000">
      <w:pPr>
        <w:pStyle w:val="ListParagraph"/>
        <w:numPr>
          <w:ilvl w:val="2"/>
          <w:numId w:val="3"/>
        </w:numPr>
        <w:tabs>
          <w:tab w:val="left" w:pos="721"/>
        </w:tabs>
        <w:spacing w:before="183"/>
        <w:ind w:left="721" w:hanging="719"/>
      </w:pPr>
      <w:r>
        <w:t>How</w:t>
      </w:r>
      <w:r>
        <w:rPr>
          <w:spacing w:val="-4"/>
        </w:rPr>
        <w:t xml:space="preserve"> </w:t>
      </w:r>
      <w:r>
        <w:t>many</w:t>
      </w:r>
      <w:r>
        <w:rPr>
          <w:spacing w:val="-4"/>
        </w:rPr>
        <w:t xml:space="preserve"> </w:t>
      </w:r>
      <w:r>
        <w:t>products</w:t>
      </w:r>
      <w:r>
        <w:rPr>
          <w:spacing w:val="-2"/>
        </w:rPr>
        <w:t xml:space="preserve"> </w:t>
      </w:r>
      <w:r>
        <w:t>did</w:t>
      </w:r>
      <w:r>
        <w:rPr>
          <w:spacing w:val="-4"/>
        </w:rPr>
        <w:t xml:space="preserve"> </w:t>
      </w:r>
      <w:r>
        <w:t>the</w:t>
      </w:r>
      <w:r>
        <w:rPr>
          <w:spacing w:val="-2"/>
        </w:rPr>
        <w:t xml:space="preserve"> </w:t>
      </w:r>
      <w:r>
        <w:t>store</w:t>
      </w:r>
      <w:r>
        <w:rPr>
          <w:spacing w:val="-2"/>
        </w:rPr>
        <w:t xml:space="preserve"> </w:t>
      </w:r>
      <w:r>
        <w:t>No.</w:t>
      </w:r>
      <w:r>
        <w:rPr>
          <w:spacing w:val="-5"/>
        </w:rPr>
        <w:t xml:space="preserve"> </w:t>
      </w:r>
      <w:r>
        <w:t>19 sale</w:t>
      </w:r>
      <w:r>
        <w:rPr>
          <w:spacing w:val="-2"/>
        </w:rPr>
        <w:t xml:space="preserve"> </w:t>
      </w:r>
      <w:r>
        <w:t>in</w:t>
      </w:r>
      <w:r>
        <w:rPr>
          <w:spacing w:val="-5"/>
        </w:rPr>
        <w:t xml:space="preserve"> </w:t>
      </w:r>
      <w:r>
        <w:rPr>
          <w:spacing w:val="-2"/>
        </w:rPr>
        <w:t>1994?</w:t>
      </w:r>
    </w:p>
    <w:p w14:paraId="49096A22" w14:textId="72EF2405" w:rsidR="009E4110" w:rsidRDefault="00BB3B94" w:rsidP="00BB3B94">
      <w:pPr>
        <w:pStyle w:val="ListParagraph"/>
        <w:tabs>
          <w:tab w:val="left" w:pos="721"/>
        </w:tabs>
        <w:spacing w:before="183"/>
        <w:ind w:firstLine="0"/>
        <w:rPr>
          <w:b/>
          <w:bCs/>
          <w:spacing w:val="-2"/>
        </w:rPr>
      </w:pPr>
      <w:r w:rsidRPr="00BB3B94">
        <w:rPr>
          <w:spacing w:val="-2"/>
          <w:highlight w:val="green"/>
          <w:u w:val="single"/>
        </w:rPr>
        <w:t xml:space="preserve">Ans:- </w:t>
      </w:r>
      <w:r w:rsidR="007B695B" w:rsidRPr="007B695B">
        <w:rPr>
          <w:b/>
          <w:bCs/>
          <w:spacing w:val="-2"/>
          <w:highlight w:val="green"/>
        </w:rPr>
        <w:t>Store No. 19 sold 14,016 products (units) in the year 1994.</w:t>
      </w:r>
    </w:p>
    <w:p w14:paraId="1E6E11D0" w14:textId="0833E674" w:rsidR="007B695B" w:rsidRPr="00BB3B94" w:rsidRDefault="007B695B" w:rsidP="00BB3B94">
      <w:pPr>
        <w:pStyle w:val="ListParagraph"/>
        <w:tabs>
          <w:tab w:val="left" w:pos="721"/>
        </w:tabs>
        <w:spacing w:before="183"/>
        <w:ind w:firstLine="0"/>
        <w:rPr>
          <w:u w:val="single"/>
        </w:rPr>
      </w:pPr>
      <w:r w:rsidRPr="007B695B">
        <w:rPr>
          <w:noProof/>
          <w:u w:val="single"/>
        </w:rPr>
        <w:drawing>
          <wp:inline distT="0" distB="0" distL="0" distR="0" wp14:anchorId="4A1C9D19" wp14:editId="74192117">
            <wp:extent cx="2584450" cy="1144866"/>
            <wp:effectExtent l="0" t="0" r="6350" b="0"/>
            <wp:docPr id="15997694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769450" name="Picture 1" descr="A screenshot of a computer&#10;&#10;AI-generated content may be incorrect."/>
                    <pic:cNvPicPr/>
                  </pic:nvPicPr>
                  <pic:blipFill>
                    <a:blip r:embed="rId7"/>
                    <a:stretch>
                      <a:fillRect/>
                    </a:stretch>
                  </pic:blipFill>
                  <pic:spPr>
                    <a:xfrm>
                      <a:off x="0" y="0"/>
                      <a:ext cx="2607253" cy="1154967"/>
                    </a:xfrm>
                    <a:prstGeom prst="rect">
                      <a:avLst/>
                    </a:prstGeom>
                  </pic:spPr>
                </pic:pic>
              </a:graphicData>
            </a:graphic>
          </wp:inline>
        </w:drawing>
      </w:r>
    </w:p>
    <w:p w14:paraId="07BA2F31" w14:textId="77777777" w:rsidR="001F0F47" w:rsidRPr="00BB3B94" w:rsidRDefault="00000000">
      <w:pPr>
        <w:pStyle w:val="ListParagraph"/>
        <w:numPr>
          <w:ilvl w:val="2"/>
          <w:numId w:val="3"/>
        </w:numPr>
        <w:tabs>
          <w:tab w:val="left" w:pos="721"/>
        </w:tabs>
        <w:ind w:left="721" w:hanging="719"/>
      </w:pPr>
      <w:r>
        <w:t>Which</w:t>
      </w:r>
      <w:r>
        <w:rPr>
          <w:spacing w:val="-4"/>
        </w:rPr>
        <w:t xml:space="preserve"> </w:t>
      </w:r>
      <w:r>
        <w:t>type</w:t>
      </w:r>
      <w:r>
        <w:rPr>
          <w:spacing w:val="-5"/>
        </w:rPr>
        <w:t xml:space="preserve"> </w:t>
      </w:r>
      <w:r>
        <w:t>of</w:t>
      </w:r>
      <w:r>
        <w:rPr>
          <w:spacing w:val="-3"/>
        </w:rPr>
        <w:t xml:space="preserve"> </w:t>
      </w:r>
      <w:r>
        <w:t>promotion</w:t>
      </w:r>
      <w:r>
        <w:rPr>
          <w:spacing w:val="-4"/>
        </w:rPr>
        <w:t xml:space="preserve"> </w:t>
      </w:r>
      <w:r>
        <w:t>provides</w:t>
      </w:r>
      <w:r>
        <w:rPr>
          <w:spacing w:val="-3"/>
        </w:rPr>
        <w:t xml:space="preserve"> </w:t>
      </w:r>
      <w:r>
        <w:t>the</w:t>
      </w:r>
      <w:r>
        <w:rPr>
          <w:spacing w:val="-5"/>
        </w:rPr>
        <w:t xml:space="preserve"> </w:t>
      </w:r>
      <w:r>
        <w:t>highest</w:t>
      </w:r>
      <w:r>
        <w:rPr>
          <w:spacing w:val="-3"/>
        </w:rPr>
        <w:t xml:space="preserve"> </w:t>
      </w:r>
      <w:r>
        <w:t>amount</w:t>
      </w:r>
      <w:r>
        <w:rPr>
          <w:spacing w:val="-3"/>
        </w:rPr>
        <w:t xml:space="preserve"> </w:t>
      </w:r>
      <w:r>
        <w:t>of</w:t>
      </w:r>
      <w:r>
        <w:rPr>
          <w:spacing w:val="-2"/>
        </w:rPr>
        <w:t xml:space="preserve"> </w:t>
      </w:r>
      <w:r>
        <w:t>unit</w:t>
      </w:r>
      <w:r>
        <w:rPr>
          <w:spacing w:val="-3"/>
        </w:rPr>
        <w:t xml:space="preserve"> </w:t>
      </w:r>
      <w:r>
        <w:rPr>
          <w:spacing w:val="-2"/>
        </w:rPr>
        <w:t>sales?</w:t>
      </w:r>
    </w:p>
    <w:p w14:paraId="4EC6AF7E" w14:textId="28AFC63A" w:rsidR="00BB3B94" w:rsidRDefault="00BB3B94" w:rsidP="00BB3B94">
      <w:pPr>
        <w:pStyle w:val="ListParagraph"/>
        <w:tabs>
          <w:tab w:val="left" w:pos="721"/>
        </w:tabs>
        <w:ind w:firstLine="0"/>
        <w:rPr>
          <w:spacing w:val="-2"/>
        </w:rPr>
      </w:pPr>
      <w:r>
        <w:rPr>
          <w:spacing w:val="-2"/>
        </w:rPr>
        <w:t xml:space="preserve">Ans:- </w:t>
      </w:r>
      <w:r w:rsidRPr="00BB3B94">
        <w:rPr>
          <w:spacing w:val="-2"/>
          <w:highlight w:val="green"/>
        </w:rPr>
        <w:t xml:space="preserve">Among the promotional campaigns, </w:t>
      </w:r>
      <w:r w:rsidRPr="00BB3B94">
        <w:rPr>
          <w:b/>
          <w:bCs/>
          <w:spacing w:val="-2"/>
          <w:highlight w:val="green"/>
        </w:rPr>
        <w:t>POS Grabbers</w:t>
      </w:r>
      <w:r w:rsidRPr="00BB3B94">
        <w:rPr>
          <w:spacing w:val="-2"/>
          <w:highlight w:val="green"/>
        </w:rPr>
        <w:t xml:space="preserve"> provides the highest amount of unit sales, with a total of </w:t>
      </w:r>
      <w:r w:rsidRPr="00BB3B94">
        <w:rPr>
          <w:b/>
          <w:bCs/>
          <w:spacing w:val="-2"/>
          <w:highlight w:val="green"/>
        </w:rPr>
        <w:t>41,949 units sold</w:t>
      </w:r>
      <w:r w:rsidRPr="00BB3B94">
        <w:rPr>
          <w:spacing w:val="-2"/>
          <w:highlight w:val="green"/>
        </w:rPr>
        <w:t>,</w:t>
      </w:r>
    </w:p>
    <w:p w14:paraId="2CF55636" w14:textId="3308DEDA" w:rsidR="009E4110" w:rsidRDefault="009E4110" w:rsidP="00BB3B94">
      <w:pPr>
        <w:pStyle w:val="ListParagraph"/>
        <w:tabs>
          <w:tab w:val="left" w:pos="721"/>
        </w:tabs>
        <w:ind w:firstLine="0"/>
      </w:pPr>
      <w:r w:rsidRPr="009E4110">
        <w:rPr>
          <w:noProof/>
        </w:rPr>
        <w:drawing>
          <wp:inline distT="0" distB="0" distL="0" distR="0" wp14:anchorId="765A22B7" wp14:editId="4885B9D7">
            <wp:extent cx="3657600" cy="800351"/>
            <wp:effectExtent l="0" t="0" r="0" b="0"/>
            <wp:docPr id="16001632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163247" name="Picture 1" descr="A screenshot of a computer&#10;&#10;AI-generated content may be incorrect."/>
                    <pic:cNvPicPr/>
                  </pic:nvPicPr>
                  <pic:blipFill>
                    <a:blip r:embed="rId8"/>
                    <a:stretch>
                      <a:fillRect/>
                    </a:stretch>
                  </pic:blipFill>
                  <pic:spPr>
                    <a:xfrm>
                      <a:off x="0" y="0"/>
                      <a:ext cx="3672905" cy="803700"/>
                    </a:xfrm>
                    <a:prstGeom prst="rect">
                      <a:avLst/>
                    </a:prstGeom>
                  </pic:spPr>
                </pic:pic>
              </a:graphicData>
            </a:graphic>
          </wp:inline>
        </w:drawing>
      </w:r>
    </w:p>
    <w:p w14:paraId="0CB11DC1" w14:textId="77777777" w:rsidR="001F0F47" w:rsidRPr="00BB3B94" w:rsidRDefault="00000000">
      <w:pPr>
        <w:pStyle w:val="ListParagraph"/>
        <w:numPr>
          <w:ilvl w:val="2"/>
          <w:numId w:val="3"/>
        </w:numPr>
        <w:tabs>
          <w:tab w:val="left" w:pos="721"/>
        </w:tabs>
        <w:ind w:left="721" w:hanging="719"/>
      </w:pPr>
      <w:r>
        <w:t>Which</w:t>
      </w:r>
      <w:r>
        <w:rPr>
          <w:spacing w:val="-5"/>
        </w:rPr>
        <w:t xml:space="preserve"> </w:t>
      </w:r>
      <w:r>
        <w:t>are</w:t>
      </w:r>
      <w:r>
        <w:rPr>
          <w:spacing w:val="-4"/>
        </w:rPr>
        <w:t xml:space="preserve"> </w:t>
      </w:r>
      <w:r>
        <w:t>the</w:t>
      </w:r>
      <w:r>
        <w:rPr>
          <w:spacing w:val="-2"/>
        </w:rPr>
        <w:t xml:space="preserve"> </w:t>
      </w:r>
      <w:r>
        <w:t>top</w:t>
      </w:r>
      <w:r>
        <w:rPr>
          <w:spacing w:val="-5"/>
        </w:rPr>
        <w:t xml:space="preserve"> </w:t>
      </w:r>
      <w:r>
        <w:t>10%</w:t>
      </w:r>
      <w:r>
        <w:rPr>
          <w:spacing w:val="-1"/>
        </w:rPr>
        <w:t xml:space="preserve"> </w:t>
      </w:r>
      <w:r>
        <w:t>best stores</w:t>
      </w:r>
      <w:r>
        <w:rPr>
          <w:spacing w:val="-5"/>
        </w:rPr>
        <w:t xml:space="preserve"> </w:t>
      </w:r>
      <w:r>
        <w:t>in</w:t>
      </w:r>
      <w:r>
        <w:rPr>
          <w:spacing w:val="-2"/>
        </w:rPr>
        <w:t xml:space="preserve"> </w:t>
      </w:r>
      <w:r>
        <w:t>terms</w:t>
      </w:r>
      <w:r>
        <w:rPr>
          <w:spacing w:val="-4"/>
        </w:rPr>
        <w:t xml:space="preserve"> </w:t>
      </w:r>
      <w:r>
        <w:t>of</w:t>
      </w:r>
      <w:r>
        <w:rPr>
          <w:spacing w:val="-2"/>
        </w:rPr>
        <w:t xml:space="preserve"> </w:t>
      </w:r>
      <w:r>
        <w:t>dollar</w:t>
      </w:r>
      <w:r>
        <w:rPr>
          <w:spacing w:val="-2"/>
        </w:rPr>
        <w:t xml:space="preserve"> </w:t>
      </w:r>
      <w:r>
        <w:t>sales in</w:t>
      </w:r>
      <w:r>
        <w:rPr>
          <w:spacing w:val="-4"/>
        </w:rPr>
        <w:t xml:space="preserve"> </w:t>
      </w:r>
      <w:r>
        <w:rPr>
          <w:spacing w:val="-2"/>
        </w:rPr>
        <w:t>1995?</w:t>
      </w:r>
    </w:p>
    <w:p w14:paraId="65073DC2" w14:textId="19AE5B93" w:rsidR="00BB3B94" w:rsidRDefault="00BB3B94" w:rsidP="00BB3B94">
      <w:pPr>
        <w:pStyle w:val="ListParagraph"/>
        <w:tabs>
          <w:tab w:val="left" w:pos="721"/>
        </w:tabs>
        <w:ind w:firstLine="0"/>
        <w:rPr>
          <w:spacing w:val="-2"/>
        </w:rPr>
      </w:pPr>
      <w:r w:rsidRPr="00BB3B94">
        <w:rPr>
          <w:spacing w:val="-2"/>
          <w:highlight w:val="green"/>
        </w:rPr>
        <w:t xml:space="preserve">Ans:- </w:t>
      </w:r>
      <w:r>
        <w:rPr>
          <w:spacing w:val="-2"/>
          <w:highlight w:val="green"/>
        </w:rPr>
        <w:t>T</w:t>
      </w:r>
      <w:r w:rsidRPr="00BB3B94">
        <w:rPr>
          <w:spacing w:val="-2"/>
          <w:highlight w:val="green"/>
        </w:rPr>
        <w:t xml:space="preserve">he </w:t>
      </w:r>
      <w:r w:rsidRPr="00BB3B94">
        <w:rPr>
          <w:b/>
          <w:bCs/>
          <w:spacing w:val="-2"/>
          <w:highlight w:val="green"/>
        </w:rPr>
        <w:t>top 10% best-performing stores</w:t>
      </w:r>
      <w:r w:rsidRPr="00BB3B94">
        <w:rPr>
          <w:spacing w:val="-2"/>
          <w:highlight w:val="green"/>
        </w:rPr>
        <w:t xml:space="preserve"> in terms of dollar sales are </w:t>
      </w:r>
      <w:r w:rsidRPr="00BB3B94">
        <w:rPr>
          <w:b/>
          <w:bCs/>
          <w:spacing w:val="-2"/>
          <w:highlight w:val="green"/>
        </w:rPr>
        <w:t>Store No. 8</w:t>
      </w:r>
      <w:r w:rsidRPr="00BB3B94">
        <w:rPr>
          <w:spacing w:val="-2"/>
          <w:highlight w:val="green"/>
        </w:rPr>
        <w:t xml:space="preserve"> and </w:t>
      </w:r>
      <w:r w:rsidRPr="00BB3B94">
        <w:rPr>
          <w:b/>
          <w:bCs/>
          <w:spacing w:val="-2"/>
          <w:highlight w:val="green"/>
        </w:rPr>
        <w:t>Store No. 12</w:t>
      </w:r>
      <w:r w:rsidRPr="00BB3B94">
        <w:rPr>
          <w:spacing w:val="-2"/>
          <w:highlight w:val="green"/>
        </w:rPr>
        <w:t xml:space="preserve">, with total dollar sales of </w:t>
      </w:r>
      <w:r w:rsidRPr="00BB3B94">
        <w:rPr>
          <w:b/>
          <w:bCs/>
          <w:spacing w:val="-2"/>
          <w:highlight w:val="green"/>
        </w:rPr>
        <w:t>21,563.91</w:t>
      </w:r>
      <w:r w:rsidRPr="00BB3B94">
        <w:rPr>
          <w:spacing w:val="-2"/>
          <w:highlight w:val="green"/>
        </w:rPr>
        <w:t xml:space="preserve"> and </w:t>
      </w:r>
      <w:r w:rsidRPr="00BB3B94">
        <w:rPr>
          <w:b/>
          <w:bCs/>
          <w:spacing w:val="-2"/>
          <w:highlight w:val="green"/>
        </w:rPr>
        <w:t>22,647.59</w:t>
      </w:r>
      <w:r w:rsidRPr="00BB3B94">
        <w:rPr>
          <w:spacing w:val="-2"/>
          <w:highlight w:val="green"/>
        </w:rPr>
        <w:t xml:space="preserve"> respectively for the year 1995</w:t>
      </w:r>
    </w:p>
    <w:p w14:paraId="5AE637E4" w14:textId="13DF43E0" w:rsidR="009E4110" w:rsidRDefault="009E4110" w:rsidP="00BB3B94">
      <w:pPr>
        <w:pStyle w:val="ListParagraph"/>
        <w:tabs>
          <w:tab w:val="left" w:pos="721"/>
        </w:tabs>
        <w:ind w:firstLine="0"/>
      </w:pPr>
      <w:r w:rsidRPr="009E4110">
        <w:rPr>
          <w:noProof/>
        </w:rPr>
        <w:drawing>
          <wp:inline distT="0" distB="0" distL="0" distR="0" wp14:anchorId="773B9F4B" wp14:editId="59095057">
            <wp:extent cx="3116911" cy="1186451"/>
            <wp:effectExtent l="0" t="0" r="7620" b="0"/>
            <wp:docPr id="10148813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81344" name="Picture 1" descr="A screenshot of a computer&#10;&#10;AI-generated content may be incorrect."/>
                    <pic:cNvPicPr/>
                  </pic:nvPicPr>
                  <pic:blipFill>
                    <a:blip r:embed="rId9"/>
                    <a:stretch>
                      <a:fillRect/>
                    </a:stretch>
                  </pic:blipFill>
                  <pic:spPr>
                    <a:xfrm>
                      <a:off x="0" y="0"/>
                      <a:ext cx="3136918" cy="1194067"/>
                    </a:xfrm>
                    <a:prstGeom prst="rect">
                      <a:avLst/>
                    </a:prstGeom>
                  </pic:spPr>
                </pic:pic>
              </a:graphicData>
            </a:graphic>
          </wp:inline>
        </w:drawing>
      </w:r>
    </w:p>
    <w:p w14:paraId="441E4802" w14:textId="77777777" w:rsidR="009E4110" w:rsidRDefault="009E4110" w:rsidP="00BB3B94">
      <w:pPr>
        <w:pStyle w:val="ListParagraph"/>
        <w:tabs>
          <w:tab w:val="left" w:pos="721"/>
        </w:tabs>
        <w:ind w:firstLine="0"/>
      </w:pPr>
    </w:p>
    <w:p w14:paraId="7122C65B" w14:textId="77777777" w:rsidR="009E4110" w:rsidRDefault="009E4110" w:rsidP="00BB3B94">
      <w:pPr>
        <w:pStyle w:val="ListParagraph"/>
        <w:tabs>
          <w:tab w:val="left" w:pos="721"/>
        </w:tabs>
        <w:ind w:firstLine="0"/>
      </w:pPr>
    </w:p>
    <w:p w14:paraId="1E86564C" w14:textId="77777777" w:rsidR="009E4110" w:rsidRDefault="009E4110" w:rsidP="00BB3B94">
      <w:pPr>
        <w:pStyle w:val="ListParagraph"/>
        <w:tabs>
          <w:tab w:val="left" w:pos="721"/>
        </w:tabs>
        <w:ind w:firstLine="0"/>
      </w:pPr>
    </w:p>
    <w:p w14:paraId="5A08E6EC" w14:textId="77777777" w:rsidR="009E4110" w:rsidRDefault="009E4110" w:rsidP="00BB3B94">
      <w:pPr>
        <w:pStyle w:val="ListParagraph"/>
        <w:tabs>
          <w:tab w:val="left" w:pos="721"/>
        </w:tabs>
        <w:ind w:firstLine="0"/>
      </w:pPr>
    </w:p>
    <w:p w14:paraId="04921C6D" w14:textId="77777777" w:rsidR="009E4110" w:rsidRDefault="009E4110" w:rsidP="00BB3B94">
      <w:pPr>
        <w:pStyle w:val="ListParagraph"/>
        <w:tabs>
          <w:tab w:val="left" w:pos="721"/>
        </w:tabs>
        <w:ind w:firstLine="0"/>
      </w:pPr>
    </w:p>
    <w:p w14:paraId="1DBA870D" w14:textId="77777777" w:rsidR="009E4110" w:rsidRDefault="009E4110" w:rsidP="00BB3B94">
      <w:pPr>
        <w:pStyle w:val="ListParagraph"/>
        <w:tabs>
          <w:tab w:val="left" w:pos="721"/>
        </w:tabs>
        <w:ind w:firstLine="0"/>
      </w:pPr>
    </w:p>
    <w:p w14:paraId="01CF3C60" w14:textId="77777777" w:rsidR="001F0F47" w:rsidRPr="00BB3B94" w:rsidRDefault="00000000">
      <w:pPr>
        <w:pStyle w:val="ListParagraph"/>
        <w:numPr>
          <w:ilvl w:val="2"/>
          <w:numId w:val="3"/>
        </w:numPr>
        <w:tabs>
          <w:tab w:val="left" w:pos="721"/>
        </w:tabs>
        <w:spacing w:before="183"/>
        <w:ind w:left="721" w:hanging="719"/>
      </w:pPr>
      <w:r>
        <w:t>Which</w:t>
      </w:r>
      <w:r>
        <w:rPr>
          <w:spacing w:val="-4"/>
        </w:rPr>
        <w:t xml:space="preserve"> </w:t>
      </w:r>
      <w:r>
        <w:t>one</w:t>
      </w:r>
      <w:r>
        <w:rPr>
          <w:spacing w:val="-4"/>
        </w:rPr>
        <w:t xml:space="preserve"> </w:t>
      </w:r>
      <w:r>
        <w:t>of</w:t>
      </w:r>
      <w:r>
        <w:rPr>
          <w:spacing w:val="-4"/>
        </w:rPr>
        <w:t xml:space="preserve"> </w:t>
      </w:r>
      <w:r>
        <w:t>the</w:t>
      </w:r>
      <w:r>
        <w:rPr>
          <w:spacing w:val="-3"/>
        </w:rPr>
        <w:t xml:space="preserve"> </w:t>
      </w:r>
      <w:r>
        <w:t>stores</w:t>
      </w:r>
      <w:r>
        <w:rPr>
          <w:spacing w:val="-2"/>
        </w:rPr>
        <w:t xml:space="preserve"> </w:t>
      </w:r>
      <w:r>
        <w:t>has</w:t>
      </w:r>
      <w:r>
        <w:rPr>
          <w:spacing w:val="-2"/>
        </w:rPr>
        <w:t xml:space="preserve"> </w:t>
      </w:r>
      <w:r>
        <w:t>the</w:t>
      </w:r>
      <w:r>
        <w:rPr>
          <w:spacing w:val="-1"/>
        </w:rPr>
        <w:t xml:space="preserve"> </w:t>
      </w:r>
      <w:r>
        <w:t>highest</w:t>
      </w:r>
      <w:r>
        <w:rPr>
          <w:spacing w:val="-2"/>
        </w:rPr>
        <w:t xml:space="preserve"> </w:t>
      </w:r>
      <w:r>
        <w:t>amount</w:t>
      </w:r>
      <w:r>
        <w:rPr>
          <w:spacing w:val="-4"/>
        </w:rPr>
        <w:t xml:space="preserve"> </w:t>
      </w:r>
      <w:r>
        <w:t>of</w:t>
      </w:r>
      <w:r>
        <w:rPr>
          <w:spacing w:val="-2"/>
        </w:rPr>
        <w:t xml:space="preserve"> customers?</w:t>
      </w:r>
    </w:p>
    <w:p w14:paraId="67D29F05" w14:textId="5E5A202C" w:rsidR="00BB3B94" w:rsidRDefault="00BB3B94" w:rsidP="00BB3B94">
      <w:pPr>
        <w:pStyle w:val="ListParagraph"/>
        <w:tabs>
          <w:tab w:val="left" w:pos="721"/>
        </w:tabs>
        <w:spacing w:before="183"/>
        <w:ind w:firstLine="0"/>
        <w:rPr>
          <w:spacing w:val="-2"/>
        </w:rPr>
      </w:pPr>
      <w:r>
        <w:rPr>
          <w:spacing w:val="-2"/>
        </w:rPr>
        <w:t xml:space="preserve">ANS:- </w:t>
      </w:r>
      <w:r w:rsidRPr="00BB3B94">
        <w:rPr>
          <w:spacing w:val="-2"/>
          <w:highlight w:val="green"/>
        </w:rPr>
        <w:t xml:space="preserve">The analysis shows that </w:t>
      </w:r>
      <w:r w:rsidRPr="00BB3B94">
        <w:rPr>
          <w:b/>
          <w:bCs/>
          <w:spacing w:val="-2"/>
          <w:highlight w:val="green"/>
        </w:rPr>
        <w:t>Store No. 8</w:t>
      </w:r>
      <w:r w:rsidRPr="00BB3B94">
        <w:rPr>
          <w:spacing w:val="-2"/>
          <w:highlight w:val="green"/>
        </w:rPr>
        <w:t xml:space="preserve"> and </w:t>
      </w:r>
      <w:r w:rsidRPr="00BB3B94">
        <w:rPr>
          <w:b/>
          <w:bCs/>
          <w:spacing w:val="-2"/>
          <w:highlight w:val="green"/>
        </w:rPr>
        <w:t>Store No. 10</w:t>
      </w:r>
      <w:r w:rsidRPr="00BB3B94">
        <w:rPr>
          <w:spacing w:val="-2"/>
          <w:highlight w:val="green"/>
        </w:rPr>
        <w:t xml:space="preserve"> have the </w:t>
      </w:r>
      <w:r w:rsidRPr="00BB3B94">
        <w:rPr>
          <w:b/>
          <w:bCs/>
          <w:spacing w:val="-2"/>
          <w:highlight w:val="green"/>
        </w:rPr>
        <w:t>highest and equal number of customers</w:t>
      </w:r>
      <w:r w:rsidRPr="00BB3B94">
        <w:rPr>
          <w:spacing w:val="-2"/>
          <w:highlight w:val="green"/>
        </w:rPr>
        <w:t xml:space="preserve">, with a total customer count of </w:t>
      </w:r>
      <w:r w:rsidRPr="00BB3B94">
        <w:rPr>
          <w:b/>
          <w:bCs/>
          <w:spacing w:val="-2"/>
          <w:highlight w:val="green"/>
        </w:rPr>
        <w:t>21,843</w:t>
      </w:r>
      <w:r w:rsidRPr="00BB3B94">
        <w:rPr>
          <w:spacing w:val="-2"/>
          <w:highlight w:val="green"/>
        </w:rPr>
        <w:t xml:space="preserve"> each.</w:t>
      </w:r>
    </w:p>
    <w:p w14:paraId="637CF3F0" w14:textId="48751C22" w:rsidR="009E4110" w:rsidRDefault="009E4110" w:rsidP="00BB3B94">
      <w:pPr>
        <w:pStyle w:val="ListParagraph"/>
        <w:tabs>
          <w:tab w:val="left" w:pos="721"/>
        </w:tabs>
        <w:spacing w:before="183"/>
        <w:ind w:firstLine="0"/>
      </w:pPr>
      <w:r w:rsidRPr="009E4110">
        <w:rPr>
          <w:noProof/>
        </w:rPr>
        <w:drawing>
          <wp:inline distT="0" distB="0" distL="0" distR="0" wp14:anchorId="4FC50E74" wp14:editId="635E1021">
            <wp:extent cx="3124862" cy="865830"/>
            <wp:effectExtent l="0" t="0" r="0" b="0"/>
            <wp:docPr id="19355917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591779" name="Picture 1" descr="A screenshot of a computer&#10;&#10;AI-generated content may be incorrect."/>
                    <pic:cNvPicPr/>
                  </pic:nvPicPr>
                  <pic:blipFill>
                    <a:blip r:embed="rId10"/>
                    <a:stretch>
                      <a:fillRect/>
                    </a:stretch>
                  </pic:blipFill>
                  <pic:spPr>
                    <a:xfrm>
                      <a:off x="0" y="0"/>
                      <a:ext cx="3134549" cy="868514"/>
                    </a:xfrm>
                    <a:prstGeom prst="rect">
                      <a:avLst/>
                    </a:prstGeom>
                  </pic:spPr>
                </pic:pic>
              </a:graphicData>
            </a:graphic>
          </wp:inline>
        </w:drawing>
      </w:r>
    </w:p>
    <w:p w14:paraId="064BD864" w14:textId="77777777" w:rsidR="001F0F47" w:rsidRPr="00BB3B94" w:rsidRDefault="00000000">
      <w:pPr>
        <w:pStyle w:val="ListParagraph"/>
        <w:numPr>
          <w:ilvl w:val="2"/>
          <w:numId w:val="3"/>
        </w:numPr>
        <w:tabs>
          <w:tab w:val="left" w:pos="721"/>
        </w:tabs>
        <w:ind w:left="721" w:hanging="719"/>
      </w:pPr>
      <w:r>
        <w:t>Which</w:t>
      </w:r>
      <w:r>
        <w:rPr>
          <w:spacing w:val="-2"/>
        </w:rPr>
        <w:t xml:space="preserve"> </w:t>
      </w:r>
      <w:r>
        <w:t>product</w:t>
      </w:r>
      <w:r>
        <w:rPr>
          <w:spacing w:val="-3"/>
        </w:rPr>
        <w:t xml:space="preserve"> </w:t>
      </w:r>
      <w:r>
        <w:t>is</w:t>
      </w:r>
      <w:r>
        <w:rPr>
          <w:spacing w:val="-1"/>
        </w:rPr>
        <w:t xml:space="preserve"> </w:t>
      </w:r>
      <w:r>
        <w:t>the</w:t>
      </w:r>
      <w:r>
        <w:rPr>
          <w:spacing w:val="-6"/>
        </w:rPr>
        <w:t xml:space="preserve"> </w:t>
      </w:r>
      <w:r>
        <w:t>most</w:t>
      </w:r>
      <w:r>
        <w:rPr>
          <w:spacing w:val="-3"/>
        </w:rPr>
        <w:t xml:space="preserve"> </w:t>
      </w:r>
      <w:r>
        <w:rPr>
          <w:spacing w:val="-2"/>
        </w:rPr>
        <w:t>lucrative?</w:t>
      </w:r>
    </w:p>
    <w:p w14:paraId="0A93EC42" w14:textId="2FFF9364" w:rsidR="00BB3B94" w:rsidRDefault="00BB3B94" w:rsidP="00BB3B94">
      <w:pPr>
        <w:pStyle w:val="ListParagraph"/>
        <w:tabs>
          <w:tab w:val="left" w:pos="721"/>
        </w:tabs>
        <w:ind w:firstLine="0"/>
      </w:pPr>
      <w:r w:rsidRPr="00BB3B94">
        <w:rPr>
          <w:highlight w:val="green"/>
        </w:rPr>
        <w:t xml:space="preserve">ANS:-Based on the profit analysis using the Pivot Table, </w:t>
      </w:r>
      <w:r w:rsidRPr="00BB3B94">
        <w:rPr>
          <w:b/>
          <w:bCs/>
          <w:highlight w:val="green"/>
        </w:rPr>
        <w:t>Buffalo Jerky</w:t>
      </w:r>
      <w:r w:rsidRPr="00BB3B94">
        <w:rPr>
          <w:highlight w:val="green"/>
        </w:rPr>
        <w:t xml:space="preserve"> is the </w:t>
      </w:r>
      <w:r w:rsidRPr="00BB3B94">
        <w:rPr>
          <w:b/>
          <w:bCs/>
          <w:highlight w:val="green"/>
        </w:rPr>
        <w:t>most lucrative product</w:t>
      </w:r>
      <w:r w:rsidRPr="00BB3B94">
        <w:rPr>
          <w:highlight w:val="green"/>
        </w:rPr>
        <w:t xml:space="preserve">, generating a total profit of </w:t>
      </w:r>
      <w:r w:rsidRPr="00BB3B94">
        <w:rPr>
          <w:b/>
          <w:bCs/>
          <w:highlight w:val="green"/>
        </w:rPr>
        <w:t>11,022.52</w:t>
      </w:r>
      <w:r w:rsidRPr="00BB3B94">
        <w:rPr>
          <w:highlight w:val="green"/>
        </w:rPr>
        <w:t>.</w:t>
      </w:r>
    </w:p>
    <w:p w14:paraId="7D475079" w14:textId="6C0722CB" w:rsidR="009E4110" w:rsidRDefault="009E4110" w:rsidP="00BB3B94">
      <w:pPr>
        <w:pStyle w:val="ListParagraph"/>
        <w:tabs>
          <w:tab w:val="left" w:pos="721"/>
        </w:tabs>
        <w:ind w:firstLine="0"/>
      </w:pPr>
      <w:r w:rsidRPr="009E4110">
        <w:rPr>
          <w:noProof/>
        </w:rPr>
        <w:drawing>
          <wp:inline distT="0" distB="0" distL="0" distR="0" wp14:anchorId="68CEB2B1" wp14:editId="4517D314">
            <wp:extent cx="3538330" cy="833559"/>
            <wp:effectExtent l="0" t="0" r="5080" b="5080"/>
            <wp:docPr id="19649157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915790" name="Picture 1" descr="A screenshot of a computer&#10;&#10;AI-generated content may be incorrect."/>
                    <pic:cNvPicPr/>
                  </pic:nvPicPr>
                  <pic:blipFill>
                    <a:blip r:embed="rId11"/>
                    <a:stretch>
                      <a:fillRect/>
                    </a:stretch>
                  </pic:blipFill>
                  <pic:spPr>
                    <a:xfrm>
                      <a:off x="0" y="0"/>
                      <a:ext cx="3551152" cy="836580"/>
                    </a:xfrm>
                    <a:prstGeom prst="rect">
                      <a:avLst/>
                    </a:prstGeom>
                  </pic:spPr>
                </pic:pic>
              </a:graphicData>
            </a:graphic>
          </wp:inline>
        </w:drawing>
      </w:r>
    </w:p>
    <w:p w14:paraId="26B91992" w14:textId="77777777" w:rsidR="001F0F47" w:rsidRPr="00BB3B94" w:rsidRDefault="00000000">
      <w:pPr>
        <w:pStyle w:val="ListParagraph"/>
        <w:numPr>
          <w:ilvl w:val="2"/>
          <w:numId w:val="3"/>
        </w:numPr>
        <w:tabs>
          <w:tab w:val="left" w:pos="721"/>
        </w:tabs>
        <w:spacing w:before="183"/>
        <w:ind w:left="721" w:hanging="719"/>
      </w:pPr>
      <w:r>
        <w:t>What</w:t>
      </w:r>
      <w:r>
        <w:rPr>
          <w:spacing w:val="-5"/>
        </w:rPr>
        <w:t xml:space="preserve"> </w:t>
      </w:r>
      <w:r>
        <w:t>was</w:t>
      </w:r>
      <w:r>
        <w:rPr>
          <w:spacing w:val="-2"/>
        </w:rPr>
        <w:t xml:space="preserve"> </w:t>
      </w:r>
      <w:r>
        <w:t>the</w:t>
      </w:r>
      <w:r>
        <w:rPr>
          <w:spacing w:val="-5"/>
        </w:rPr>
        <w:t xml:space="preserve"> </w:t>
      </w:r>
      <w:r>
        <w:t>most</w:t>
      </w:r>
      <w:r>
        <w:rPr>
          <w:spacing w:val="-2"/>
        </w:rPr>
        <w:t xml:space="preserve"> </w:t>
      </w:r>
      <w:r>
        <w:t>lucrative</w:t>
      </w:r>
      <w:r>
        <w:rPr>
          <w:spacing w:val="-2"/>
        </w:rPr>
        <w:t xml:space="preserve"> </w:t>
      </w:r>
      <w:r>
        <w:t>day,</w:t>
      </w:r>
      <w:r>
        <w:rPr>
          <w:spacing w:val="-5"/>
        </w:rPr>
        <w:t xml:space="preserve"> </w:t>
      </w:r>
      <w:r>
        <w:t>month,</w:t>
      </w:r>
      <w:r>
        <w:rPr>
          <w:spacing w:val="-2"/>
        </w:rPr>
        <w:t xml:space="preserve"> </w:t>
      </w:r>
      <w:r>
        <w:t>and</w:t>
      </w:r>
      <w:r>
        <w:rPr>
          <w:spacing w:val="-5"/>
        </w:rPr>
        <w:t xml:space="preserve"> </w:t>
      </w:r>
      <w:r>
        <w:rPr>
          <w:spacing w:val="-2"/>
        </w:rPr>
        <w:t>year?</w:t>
      </w:r>
    </w:p>
    <w:p w14:paraId="3E0A9109" w14:textId="0309634B" w:rsidR="00BB3B94" w:rsidRPr="009E4110" w:rsidRDefault="00BB3B94" w:rsidP="009E4110">
      <w:pPr>
        <w:pStyle w:val="ListParagraph"/>
        <w:tabs>
          <w:tab w:val="left" w:pos="721"/>
        </w:tabs>
        <w:spacing w:before="183"/>
        <w:rPr>
          <w:spacing w:val="-2"/>
          <w:lang w:val="en-IN"/>
        </w:rPr>
      </w:pPr>
      <w:r>
        <w:rPr>
          <w:spacing w:val="-2"/>
        </w:rPr>
        <w:tab/>
        <w:t xml:space="preserve">ANS:- </w:t>
      </w:r>
      <w:r w:rsidRPr="00BB3B94">
        <w:rPr>
          <w:spacing w:val="-2"/>
          <w:highlight w:val="green"/>
          <w:lang w:val="en-IN"/>
        </w:rPr>
        <w:t xml:space="preserve">Using the profit-based analysis derived from the Pivot Table, it was observed that the most lucrative year was </w:t>
      </w:r>
      <w:r w:rsidRPr="000F5AD9">
        <w:rPr>
          <w:b/>
          <w:bCs/>
          <w:spacing w:val="-2"/>
          <w:highlight w:val="green"/>
          <w:lang w:val="en-IN"/>
        </w:rPr>
        <w:t>1994,</w:t>
      </w:r>
      <w:r w:rsidRPr="00BB3B94">
        <w:rPr>
          <w:spacing w:val="-2"/>
          <w:highlight w:val="green"/>
          <w:lang w:val="en-IN"/>
        </w:rPr>
        <w:t xml:space="preserve"> generating a </w:t>
      </w:r>
      <w:r w:rsidRPr="000F5AD9">
        <w:rPr>
          <w:b/>
          <w:bCs/>
          <w:spacing w:val="-2"/>
          <w:highlight w:val="green"/>
          <w:lang w:val="en-IN"/>
        </w:rPr>
        <w:t>total profit of 54,282.79.</w:t>
      </w:r>
      <w:r w:rsidRPr="00BB3B94">
        <w:rPr>
          <w:spacing w:val="-2"/>
          <w:highlight w:val="green"/>
          <w:lang w:val="en-IN"/>
        </w:rPr>
        <w:t xml:space="preserve"> The most lucrative </w:t>
      </w:r>
      <w:r w:rsidRPr="000F5AD9">
        <w:rPr>
          <w:b/>
          <w:bCs/>
          <w:spacing w:val="-2"/>
          <w:highlight w:val="green"/>
          <w:lang w:val="en-IN"/>
        </w:rPr>
        <w:t>month was November</w:t>
      </w:r>
      <w:r w:rsidRPr="00BB3B94">
        <w:rPr>
          <w:spacing w:val="-2"/>
          <w:highlight w:val="green"/>
          <w:lang w:val="en-IN"/>
        </w:rPr>
        <w:t xml:space="preserve">, with a profit </w:t>
      </w:r>
      <w:r w:rsidRPr="000F5AD9">
        <w:rPr>
          <w:b/>
          <w:bCs/>
          <w:spacing w:val="-2"/>
          <w:highlight w:val="green"/>
          <w:lang w:val="en-IN"/>
        </w:rPr>
        <w:t>of 37,367.45</w:t>
      </w:r>
      <w:r w:rsidRPr="00BB3B94">
        <w:rPr>
          <w:spacing w:val="-2"/>
          <w:highlight w:val="green"/>
          <w:lang w:val="en-IN"/>
        </w:rPr>
        <w:t xml:space="preserve">, and the most lucrative day </w:t>
      </w:r>
      <w:r w:rsidRPr="000F5AD9">
        <w:rPr>
          <w:b/>
          <w:bCs/>
          <w:spacing w:val="-2"/>
          <w:highlight w:val="green"/>
          <w:lang w:val="en-IN"/>
        </w:rPr>
        <w:t>was the 21st</w:t>
      </w:r>
      <w:r w:rsidRPr="00BB3B94">
        <w:rPr>
          <w:spacing w:val="-2"/>
          <w:highlight w:val="green"/>
          <w:lang w:val="en-IN"/>
        </w:rPr>
        <w:t xml:space="preserve">, yielding a </w:t>
      </w:r>
      <w:r w:rsidRPr="000F5AD9">
        <w:rPr>
          <w:b/>
          <w:bCs/>
          <w:spacing w:val="-2"/>
          <w:highlight w:val="green"/>
          <w:lang w:val="en-IN"/>
        </w:rPr>
        <w:t>profit of 3,838.97.</w:t>
      </w:r>
    </w:p>
    <w:p w14:paraId="0BE94FFA" w14:textId="511C9667" w:rsidR="009E4110" w:rsidRDefault="009E4110" w:rsidP="000F5AD9">
      <w:pPr>
        <w:tabs>
          <w:tab w:val="left" w:pos="721"/>
        </w:tabs>
        <w:spacing w:before="183"/>
      </w:pPr>
      <w:r w:rsidRPr="009E4110">
        <w:rPr>
          <w:noProof/>
        </w:rPr>
        <w:drawing>
          <wp:inline distT="0" distB="0" distL="0" distR="0" wp14:anchorId="50C2BECA" wp14:editId="19E50BFB">
            <wp:extent cx="5493385" cy="772160"/>
            <wp:effectExtent l="0" t="0" r="0" b="8890"/>
            <wp:docPr id="19975523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2308" name="Picture 1" descr="A screenshot of a computer&#10;&#10;AI-generated content may be incorrect."/>
                    <pic:cNvPicPr/>
                  </pic:nvPicPr>
                  <pic:blipFill>
                    <a:blip r:embed="rId12"/>
                    <a:stretch>
                      <a:fillRect/>
                    </a:stretch>
                  </pic:blipFill>
                  <pic:spPr>
                    <a:xfrm>
                      <a:off x="0" y="0"/>
                      <a:ext cx="5493385" cy="772160"/>
                    </a:xfrm>
                    <a:prstGeom prst="rect">
                      <a:avLst/>
                    </a:prstGeom>
                  </pic:spPr>
                </pic:pic>
              </a:graphicData>
            </a:graphic>
          </wp:inline>
        </w:drawing>
      </w:r>
    </w:p>
    <w:p w14:paraId="30FBBF5E" w14:textId="77777777" w:rsidR="000F5AD9" w:rsidRDefault="000F5AD9" w:rsidP="000F5AD9">
      <w:pPr>
        <w:tabs>
          <w:tab w:val="left" w:pos="721"/>
        </w:tabs>
        <w:spacing w:before="183"/>
      </w:pPr>
    </w:p>
    <w:p w14:paraId="2616CB13" w14:textId="77777777" w:rsidR="001F0F47" w:rsidRDefault="00000000">
      <w:pPr>
        <w:pStyle w:val="BodyText"/>
        <w:rPr>
          <w:spacing w:val="-2"/>
        </w:rPr>
      </w:pPr>
      <w:r>
        <w:rPr>
          <w:spacing w:val="-2"/>
        </w:rPr>
        <w:t>Draw</w:t>
      </w:r>
      <w:r>
        <w:rPr>
          <w:spacing w:val="-11"/>
        </w:rPr>
        <w:t xml:space="preserve"> </w:t>
      </w:r>
      <w:r>
        <w:rPr>
          <w:spacing w:val="-2"/>
        </w:rPr>
        <w:t>conclusions</w:t>
      </w:r>
      <w:r>
        <w:rPr>
          <w:spacing w:val="-5"/>
        </w:rPr>
        <w:t xml:space="preserve"> </w:t>
      </w:r>
      <w:r>
        <w:rPr>
          <w:spacing w:val="-2"/>
        </w:rPr>
        <w:t>about</w:t>
      </w:r>
      <w:r>
        <w:rPr>
          <w:spacing w:val="-5"/>
        </w:rPr>
        <w:t xml:space="preserve"> </w:t>
      </w:r>
      <w:r>
        <w:rPr>
          <w:spacing w:val="-2"/>
        </w:rPr>
        <w:t>the</w:t>
      </w:r>
      <w:r>
        <w:rPr>
          <w:spacing w:val="-8"/>
        </w:rPr>
        <w:t xml:space="preserve"> </w:t>
      </w:r>
      <w:r>
        <w:rPr>
          <w:spacing w:val="-2"/>
        </w:rPr>
        <w:t>pros</w:t>
      </w:r>
      <w:r>
        <w:rPr>
          <w:spacing w:val="-6"/>
        </w:rPr>
        <w:t xml:space="preserve"> </w:t>
      </w:r>
      <w:r>
        <w:rPr>
          <w:spacing w:val="-2"/>
        </w:rPr>
        <w:t>and</w:t>
      </w:r>
      <w:r>
        <w:rPr>
          <w:spacing w:val="-7"/>
        </w:rPr>
        <w:t xml:space="preserve"> </w:t>
      </w:r>
      <w:r>
        <w:rPr>
          <w:spacing w:val="-2"/>
        </w:rPr>
        <w:t>cons</w:t>
      </w:r>
      <w:r>
        <w:rPr>
          <w:spacing w:val="-5"/>
        </w:rPr>
        <w:t xml:space="preserve"> </w:t>
      </w:r>
      <w:r>
        <w:rPr>
          <w:spacing w:val="-2"/>
        </w:rPr>
        <w:t>regarding</w:t>
      </w:r>
      <w:r>
        <w:rPr>
          <w:spacing w:val="-7"/>
        </w:rPr>
        <w:t xml:space="preserve"> </w:t>
      </w:r>
      <w:r>
        <w:rPr>
          <w:spacing w:val="-2"/>
        </w:rPr>
        <w:t>the</w:t>
      </w:r>
      <w:r>
        <w:rPr>
          <w:spacing w:val="-5"/>
        </w:rPr>
        <w:t xml:space="preserve"> </w:t>
      </w:r>
      <w:r>
        <w:rPr>
          <w:spacing w:val="-2"/>
        </w:rPr>
        <w:t>use</w:t>
      </w:r>
      <w:r>
        <w:rPr>
          <w:spacing w:val="-8"/>
        </w:rPr>
        <w:t xml:space="preserve"> </w:t>
      </w:r>
      <w:r>
        <w:rPr>
          <w:spacing w:val="-2"/>
        </w:rPr>
        <w:t>of</w:t>
      </w:r>
      <w:r>
        <w:rPr>
          <w:spacing w:val="-6"/>
        </w:rPr>
        <w:t xml:space="preserve"> </w:t>
      </w:r>
      <w:r>
        <w:rPr>
          <w:spacing w:val="-2"/>
        </w:rPr>
        <w:t>a</w:t>
      </w:r>
      <w:r>
        <w:rPr>
          <w:spacing w:val="-8"/>
        </w:rPr>
        <w:t xml:space="preserve"> </w:t>
      </w:r>
      <w:r>
        <w:rPr>
          <w:spacing w:val="-2"/>
        </w:rPr>
        <w:t>DW</w:t>
      </w:r>
      <w:r>
        <w:rPr>
          <w:spacing w:val="-8"/>
        </w:rPr>
        <w:t xml:space="preserve"> </w:t>
      </w:r>
      <w:r>
        <w:rPr>
          <w:spacing w:val="-2"/>
        </w:rPr>
        <w:t>to</w:t>
      </w:r>
      <w:r>
        <w:rPr>
          <w:spacing w:val="-4"/>
        </w:rPr>
        <w:t xml:space="preserve"> </w:t>
      </w:r>
      <w:r>
        <w:rPr>
          <w:spacing w:val="-2"/>
        </w:rPr>
        <w:t>support</w:t>
      </w:r>
      <w:r>
        <w:rPr>
          <w:spacing w:val="-8"/>
        </w:rPr>
        <w:t xml:space="preserve"> </w:t>
      </w:r>
      <w:r>
        <w:rPr>
          <w:spacing w:val="-2"/>
        </w:rPr>
        <w:t>decision</w:t>
      </w:r>
      <w:r>
        <w:rPr>
          <w:spacing w:val="-9"/>
        </w:rPr>
        <w:t xml:space="preserve"> </w:t>
      </w:r>
      <w:r>
        <w:rPr>
          <w:spacing w:val="-2"/>
        </w:rPr>
        <w:t>making.</w:t>
      </w:r>
    </w:p>
    <w:p w14:paraId="43196880" w14:textId="77777777" w:rsidR="000F5AD9" w:rsidRDefault="000F5AD9">
      <w:pPr>
        <w:pStyle w:val="BodyText"/>
        <w:rPr>
          <w:spacing w:val="-2"/>
        </w:rPr>
      </w:pPr>
    </w:p>
    <w:p w14:paraId="4396D23E" w14:textId="77777777" w:rsidR="000F5AD9" w:rsidRPr="000F5AD9" w:rsidRDefault="000F5AD9" w:rsidP="000F5AD9">
      <w:pPr>
        <w:pStyle w:val="BodyText"/>
        <w:rPr>
          <w:b/>
          <w:bCs/>
          <w:lang w:val="en-IN"/>
        </w:rPr>
      </w:pPr>
      <w:r w:rsidRPr="000F5AD9">
        <w:rPr>
          <w:b/>
          <w:bCs/>
          <w:lang w:val="en-IN"/>
        </w:rPr>
        <w:t>Pros of Using a Data Warehouse for Decision Making</w:t>
      </w:r>
    </w:p>
    <w:p w14:paraId="0C0C7C74" w14:textId="77777777" w:rsidR="000F5AD9" w:rsidRPr="000F5AD9" w:rsidRDefault="000F5AD9" w:rsidP="000F5AD9">
      <w:pPr>
        <w:pStyle w:val="BodyText"/>
        <w:numPr>
          <w:ilvl w:val="0"/>
          <w:numId w:val="4"/>
        </w:numPr>
        <w:rPr>
          <w:lang w:val="en-IN"/>
        </w:rPr>
      </w:pPr>
      <w:r w:rsidRPr="000F5AD9">
        <w:rPr>
          <w:lang w:val="en-IN"/>
        </w:rPr>
        <w:t xml:space="preserve">Integrates data from multiple sources into a </w:t>
      </w:r>
      <w:r w:rsidRPr="000F5AD9">
        <w:rPr>
          <w:b/>
          <w:bCs/>
          <w:lang w:val="en-IN"/>
        </w:rPr>
        <w:t>single, consistent repository</w:t>
      </w:r>
    </w:p>
    <w:p w14:paraId="560F1F25" w14:textId="77777777" w:rsidR="000F5AD9" w:rsidRPr="000F5AD9" w:rsidRDefault="000F5AD9" w:rsidP="000F5AD9">
      <w:pPr>
        <w:pStyle w:val="BodyText"/>
        <w:numPr>
          <w:ilvl w:val="0"/>
          <w:numId w:val="4"/>
        </w:numPr>
        <w:rPr>
          <w:lang w:val="en-IN"/>
        </w:rPr>
      </w:pPr>
      <w:r w:rsidRPr="000F5AD9">
        <w:rPr>
          <w:lang w:val="en-IN"/>
        </w:rPr>
        <w:t xml:space="preserve">Provides </w:t>
      </w:r>
      <w:r w:rsidRPr="000F5AD9">
        <w:rPr>
          <w:b/>
          <w:bCs/>
          <w:lang w:val="en-IN"/>
        </w:rPr>
        <w:t>historical data</w:t>
      </w:r>
      <w:r w:rsidRPr="000F5AD9">
        <w:rPr>
          <w:lang w:val="en-IN"/>
        </w:rPr>
        <w:t>, enabling trend and pattern analysis</w:t>
      </w:r>
    </w:p>
    <w:p w14:paraId="1D2AA057" w14:textId="77777777" w:rsidR="000F5AD9" w:rsidRPr="000F5AD9" w:rsidRDefault="000F5AD9" w:rsidP="000F5AD9">
      <w:pPr>
        <w:pStyle w:val="BodyText"/>
        <w:numPr>
          <w:ilvl w:val="0"/>
          <w:numId w:val="4"/>
        </w:numPr>
        <w:rPr>
          <w:lang w:val="en-IN"/>
        </w:rPr>
      </w:pPr>
      <w:r w:rsidRPr="000F5AD9">
        <w:rPr>
          <w:lang w:val="en-IN"/>
        </w:rPr>
        <w:t xml:space="preserve">Supports </w:t>
      </w:r>
      <w:r w:rsidRPr="000F5AD9">
        <w:rPr>
          <w:b/>
          <w:bCs/>
          <w:lang w:val="en-IN"/>
        </w:rPr>
        <w:t>fast and complex analytical queries</w:t>
      </w:r>
    </w:p>
    <w:p w14:paraId="0755F18A" w14:textId="77777777" w:rsidR="000F5AD9" w:rsidRPr="000F5AD9" w:rsidRDefault="000F5AD9" w:rsidP="000F5AD9">
      <w:pPr>
        <w:pStyle w:val="BodyText"/>
        <w:numPr>
          <w:ilvl w:val="0"/>
          <w:numId w:val="4"/>
        </w:numPr>
        <w:rPr>
          <w:lang w:val="en-IN"/>
        </w:rPr>
      </w:pPr>
      <w:r w:rsidRPr="000F5AD9">
        <w:rPr>
          <w:lang w:val="en-IN"/>
        </w:rPr>
        <w:t xml:space="preserve">Enables </w:t>
      </w:r>
      <w:r w:rsidRPr="000F5AD9">
        <w:rPr>
          <w:b/>
          <w:bCs/>
          <w:lang w:val="en-IN"/>
        </w:rPr>
        <w:t>multidimensional analysis</w:t>
      </w:r>
      <w:r w:rsidRPr="000F5AD9">
        <w:rPr>
          <w:lang w:val="en-IN"/>
        </w:rPr>
        <w:t xml:space="preserve"> (roll-up, drill-down, slice, pivot)</w:t>
      </w:r>
    </w:p>
    <w:p w14:paraId="071FFD00" w14:textId="77777777" w:rsidR="000F5AD9" w:rsidRPr="000F5AD9" w:rsidRDefault="000F5AD9" w:rsidP="000F5AD9">
      <w:pPr>
        <w:pStyle w:val="BodyText"/>
        <w:numPr>
          <w:ilvl w:val="0"/>
          <w:numId w:val="4"/>
        </w:numPr>
        <w:rPr>
          <w:lang w:val="en-IN"/>
        </w:rPr>
      </w:pPr>
      <w:r w:rsidRPr="000F5AD9">
        <w:rPr>
          <w:lang w:val="en-IN"/>
        </w:rPr>
        <w:t xml:space="preserve">Improves </w:t>
      </w:r>
      <w:r w:rsidRPr="000F5AD9">
        <w:rPr>
          <w:b/>
          <w:bCs/>
          <w:lang w:val="en-IN"/>
        </w:rPr>
        <w:t>data accuracy and consistency</w:t>
      </w:r>
      <w:r w:rsidRPr="000F5AD9">
        <w:rPr>
          <w:lang w:val="en-IN"/>
        </w:rPr>
        <w:t xml:space="preserve"> for reporting</w:t>
      </w:r>
    </w:p>
    <w:p w14:paraId="71398F83" w14:textId="77777777" w:rsidR="000F5AD9" w:rsidRPr="000F5AD9" w:rsidRDefault="000F5AD9" w:rsidP="000F5AD9">
      <w:pPr>
        <w:pStyle w:val="BodyText"/>
        <w:numPr>
          <w:ilvl w:val="0"/>
          <w:numId w:val="4"/>
        </w:numPr>
        <w:rPr>
          <w:lang w:val="en-IN"/>
        </w:rPr>
      </w:pPr>
      <w:r w:rsidRPr="000F5AD9">
        <w:rPr>
          <w:lang w:val="en-IN"/>
        </w:rPr>
        <w:t xml:space="preserve">Does not affect </w:t>
      </w:r>
      <w:r w:rsidRPr="000F5AD9">
        <w:rPr>
          <w:b/>
          <w:bCs/>
          <w:lang w:val="en-IN"/>
        </w:rPr>
        <w:t>operational (OLTP) system performance</w:t>
      </w:r>
    </w:p>
    <w:p w14:paraId="48437C5E" w14:textId="77777777" w:rsidR="000F5AD9" w:rsidRPr="009E4110" w:rsidRDefault="000F5AD9" w:rsidP="000F5AD9">
      <w:pPr>
        <w:pStyle w:val="BodyText"/>
        <w:numPr>
          <w:ilvl w:val="0"/>
          <w:numId w:val="4"/>
        </w:numPr>
        <w:rPr>
          <w:lang w:val="en-IN"/>
        </w:rPr>
      </w:pPr>
      <w:r w:rsidRPr="000F5AD9">
        <w:rPr>
          <w:lang w:val="en-IN"/>
        </w:rPr>
        <w:t xml:space="preserve">Helps management make </w:t>
      </w:r>
      <w:r w:rsidRPr="000F5AD9">
        <w:rPr>
          <w:b/>
          <w:bCs/>
          <w:lang w:val="en-IN"/>
        </w:rPr>
        <w:t>data-driven and strategic decisions</w:t>
      </w:r>
    </w:p>
    <w:p w14:paraId="301B3CEC" w14:textId="77777777" w:rsidR="009E4110" w:rsidRDefault="009E4110" w:rsidP="009E4110">
      <w:pPr>
        <w:pStyle w:val="BodyText"/>
        <w:rPr>
          <w:b/>
          <w:bCs/>
          <w:lang w:val="en-IN"/>
        </w:rPr>
      </w:pPr>
    </w:p>
    <w:p w14:paraId="47AA39A5" w14:textId="77777777" w:rsidR="009E4110" w:rsidRDefault="009E4110" w:rsidP="009E4110">
      <w:pPr>
        <w:pStyle w:val="BodyText"/>
        <w:rPr>
          <w:b/>
          <w:bCs/>
          <w:lang w:val="en-IN"/>
        </w:rPr>
      </w:pPr>
    </w:p>
    <w:p w14:paraId="0302F678" w14:textId="77777777" w:rsidR="009E4110" w:rsidRDefault="009E4110" w:rsidP="009E4110">
      <w:pPr>
        <w:pStyle w:val="BodyText"/>
        <w:rPr>
          <w:b/>
          <w:bCs/>
          <w:lang w:val="en-IN"/>
        </w:rPr>
      </w:pPr>
    </w:p>
    <w:p w14:paraId="1C92E106" w14:textId="77777777" w:rsidR="009E4110" w:rsidRPr="000F5AD9" w:rsidRDefault="009E4110" w:rsidP="009E4110">
      <w:pPr>
        <w:pStyle w:val="BodyText"/>
        <w:rPr>
          <w:lang w:val="en-IN"/>
        </w:rPr>
      </w:pPr>
    </w:p>
    <w:p w14:paraId="15A9089E" w14:textId="77777777" w:rsidR="000F5AD9" w:rsidRPr="000F5AD9" w:rsidRDefault="000F5AD9" w:rsidP="000F5AD9">
      <w:pPr>
        <w:pStyle w:val="BodyText"/>
        <w:rPr>
          <w:b/>
          <w:bCs/>
          <w:lang w:val="en-IN"/>
        </w:rPr>
      </w:pPr>
      <w:r w:rsidRPr="000F5AD9">
        <w:rPr>
          <w:b/>
          <w:bCs/>
          <w:lang w:val="en-IN"/>
        </w:rPr>
        <w:t>Cons of Using a Data Warehouse for Decision Making</w:t>
      </w:r>
    </w:p>
    <w:p w14:paraId="10BC53BE" w14:textId="77777777" w:rsidR="000F5AD9" w:rsidRPr="000F5AD9" w:rsidRDefault="000F5AD9" w:rsidP="000F5AD9">
      <w:pPr>
        <w:pStyle w:val="BodyText"/>
        <w:numPr>
          <w:ilvl w:val="0"/>
          <w:numId w:val="5"/>
        </w:numPr>
        <w:rPr>
          <w:lang w:val="en-IN"/>
        </w:rPr>
      </w:pPr>
      <w:r w:rsidRPr="000F5AD9">
        <w:rPr>
          <w:b/>
          <w:bCs/>
          <w:lang w:val="en-IN"/>
        </w:rPr>
        <w:t>High initial setup cost</w:t>
      </w:r>
      <w:r w:rsidRPr="000F5AD9">
        <w:rPr>
          <w:lang w:val="en-IN"/>
        </w:rPr>
        <w:t xml:space="preserve"> (hardware, software, and development)</w:t>
      </w:r>
    </w:p>
    <w:p w14:paraId="23E5584C" w14:textId="77777777" w:rsidR="000F5AD9" w:rsidRPr="000F5AD9" w:rsidRDefault="000F5AD9" w:rsidP="000F5AD9">
      <w:pPr>
        <w:pStyle w:val="BodyText"/>
        <w:numPr>
          <w:ilvl w:val="0"/>
          <w:numId w:val="5"/>
        </w:numPr>
        <w:rPr>
          <w:lang w:val="en-IN"/>
        </w:rPr>
      </w:pPr>
      <w:r w:rsidRPr="000F5AD9">
        <w:rPr>
          <w:lang w:val="en-IN"/>
        </w:rPr>
        <w:t xml:space="preserve">Requires </w:t>
      </w:r>
      <w:r w:rsidRPr="000F5AD9">
        <w:rPr>
          <w:b/>
          <w:bCs/>
          <w:lang w:val="en-IN"/>
        </w:rPr>
        <w:t>time-consuming ETL processes</w:t>
      </w:r>
    </w:p>
    <w:p w14:paraId="30791EE5" w14:textId="77777777" w:rsidR="000F5AD9" w:rsidRPr="000F5AD9" w:rsidRDefault="000F5AD9" w:rsidP="000F5AD9">
      <w:pPr>
        <w:pStyle w:val="BodyText"/>
        <w:numPr>
          <w:ilvl w:val="0"/>
          <w:numId w:val="5"/>
        </w:numPr>
        <w:rPr>
          <w:lang w:val="en-IN"/>
        </w:rPr>
      </w:pPr>
      <w:r w:rsidRPr="000F5AD9">
        <w:rPr>
          <w:lang w:val="en-IN"/>
        </w:rPr>
        <w:t xml:space="preserve">Data may not be </w:t>
      </w:r>
      <w:r w:rsidRPr="000F5AD9">
        <w:rPr>
          <w:b/>
          <w:bCs/>
          <w:lang w:val="en-IN"/>
        </w:rPr>
        <w:t>real-time</w:t>
      </w:r>
      <w:r w:rsidRPr="000F5AD9">
        <w:rPr>
          <w:lang w:val="en-IN"/>
        </w:rPr>
        <w:t xml:space="preserve"> due to batch updates</w:t>
      </w:r>
    </w:p>
    <w:p w14:paraId="31A31561" w14:textId="77777777" w:rsidR="000F5AD9" w:rsidRPr="000F5AD9" w:rsidRDefault="000F5AD9" w:rsidP="000F5AD9">
      <w:pPr>
        <w:pStyle w:val="BodyText"/>
        <w:numPr>
          <w:ilvl w:val="0"/>
          <w:numId w:val="5"/>
        </w:numPr>
        <w:rPr>
          <w:lang w:val="en-IN"/>
        </w:rPr>
      </w:pPr>
      <w:r w:rsidRPr="000F5AD9">
        <w:rPr>
          <w:lang w:val="en-IN"/>
        </w:rPr>
        <w:t xml:space="preserve">Needs </w:t>
      </w:r>
      <w:r w:rsidRPr="000F5AD9">
        <w:rPr>
          <w:b/>
          <w:bCs/>
          <w:lang w:val="en-IN"/>
        </w:rPr>
        <w:t>skilled technical resources</w:t>
      </w:r>
      <w:r w:rsidRPr="000F5AD9">
        <w:rPr>
          <w:lang w:val="en-IN"/>
        </w:rPr>
        <w:t xml:space="preserve"> for maintenance</w:t>
      </w:r>
    </w:p>
    <w:p w14:paraId="5877EA13" w14:textId="77777777" w:rsidR="000F5AD9" w:rsidRPr="000F5AD9" w:rsidRDefault="000F5AD9" w:rsidP="000F5AD9">
      <w:pPr>
        <w:pStyle w:val="BodyText"/>
        <w:numPr>
          <w:ilvl w:val="0"/>
          <w:numId w:val="5"/>
        </w:numPr>
        <w:rPr>
          <w:lang w:val="en-IN"/>
        </w:rPr>
      </w:pPr>
      <w:r w:rsidRPr="000F5AD9">
        <w:rPr>
          <w:lang w:val="en-IN"/>
        </w:rPr>
        <w:t xml:space="preserve">High </w:t>
      </w:r>
      <w:r w:rsidRPr="000F5AD9">
        <w:rPr>
          <w:b/>
          <w:bCs/>
          <w:lang w:val="en-IN"/>
        </w:rPr>
        <w:t>storage requirements</w:t>
      </w:r>
      <w:r w:rsidRPr="000F5AD9">
        <w:rPr>
          <w:lang w:val="en-IN"/>
        </w:rPr>
        <w:t xml:space="preserve"> for large historical datasets</w:t>
      </w:r>
    </w:p>
    <w:p w14:paraId="0B5BD1D1" w14:textId="77777777" w:rsidR="000F5AD9" w:rsidRPr="000F5AD9" w:rsidRDefault="000F5AD9" w:rsidP="000F5AD9">
      <w:pPr>
        <w:pStyle w:val="BodyText"/>
        <w:numPr>
          <w:ilvl w:val="0"/>
          <w:numId w:val="5"/>
        </w:numPr>
        <w:rPr>
          <w:lang w:val="en-IN"/>
        </w:rPr>
      </w:pPr>
      <w:r w:rsidRPr="000F5AD9">
        <w:rPr>
          <w:lang w:val="en-IN"/>
        </w:rPr>
        <w:t xml:space="preserve">Changes in business requirements may require </w:t>
      </w:r>
      <w:r w:rsidRPr="000F5AD9">
        <w:rPr>
          <w:b/>
          <w:bCs/>
          <w:lang w:val="en-IN"/>
        </w:rPr>
        <w:t>redesign</w:t>
      </w:r>
    </w:p>
    <w:p w14:paraId="3F9BEBCC" w14:textId="77777777" w:rsidR="000F5AD9" w:rsidRDefault="000F5AD9">
      <w:pPr>
        <w:pStyle w:val="BodyText"/>
      </w:pPr>
    </w:p>
    <w:sectPr w:rsidR="000F5AD9">
      <w:pgSz w:w="11910" w:h="16840"/>
      <w:pgMar w:top="1360" w:right="1559"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C7FA9"/>
    <w:multiLevelType w:val="hybridMultilevel"/>
    <w:tmpl w:val="9F74BAB4"/>
    <w:lvl w:ilvl="0" w:tplc="40FA17C0">
      <w:start w:val="1"/>
      <w:numFmt w:val="decimal"/>
      <w:lvlText w:val="%1)"/>
      <w:lvlJc w:val="left"/>
      <w:pPr>
        <w:ind w:left="2" w:hanging="243"/>
      </w:pPr>
      <w:rPr>
        <w:rFonts w:ascii="Calibri" w:eastAsia="Calibri" w:hAnsi="Calibri" w:cs="Calibri" w:hint="default"/>
        <w:b w:val="0"/>
        <w:bCs w:val="0"/>
        <w:i w:val="0"/>
        <w:iCs w:val="0"/>
        <w:spacing w:val="0"/>
        <w:w w:val="100"/>
        <w:sz w:val="22"/>
        <w:szCs w:val="22"/>
        <w:lang w:val="en-US" w:eastAsia="en-US" w:bidi="ar-SA"/>
      </w:rPr>
    </w:lvl>
    <w:lvl w:ilvl="1" w:tplc="68B681F4">
      <w:numFmt w:val="bullet"/>
      <w:lvlText w:val="•"/>
      <w:lvlJc w:val="left"/>
      <w:pPr>
        <w:ind w:left="864" w:hanging="243"/>
      </w:pPr>
      <w:rPr>
        <w:rFonts w:hint="default"/>
        <w:lang w:val="en-US" w:eastAsia="en-US" w:bidi="ar-SA"/>
      </w:rPr>
    </w:lvl>
    <w:lvl w:ilvl="2" w:tplc="DB423316">
      <w:numFmt w:val="bullet"/>
      <w:lvlText w:val="•"/>
      <w:lvlJc w:val="left"/>
      <w:pPr>
        <w:ind w:left="1729" w:hanging="243"/>
      </w:pPr>
      <w:rPr>
        <w:rFonts w:hint="default"/>
        <w:lang w:val="en-US" w:eastAsia="en-US" w:bidi="ar-SA"/>
      </w:rPr>
    </w:lvl>
    <w:lvl w:ilvl="3" w:tplc="2C6CB692">
      <w:numFmt w:val="bullet"/>
      <w:lvlText w:val="•"/>
      <w:lvlJc w:val="left"/>
      <w:pPr>
        <w:ind w:left="2594" w:hanging="243"/>
      </w:pPr>
      <w:rPr>
        <w:rFonts w:hint="default"/>
        <w:lang w:val="en-US" w:eastAsia="en-US" w:bidi="ar-SA"/>
      </w:rPr>
    </w:lvl>
    <w:lvl w:ilvl="4" w:tplc="949EF2C2">
      <w:numFmt w:val="bullet"/>
      <w:lvlText w:val="•"/>
      <w:lvlJc w:val="left"/>
      <w:pPr>
        <w:ind w:left="3458" w:hanging="243"/>
      </w:pPr>
      <w:rPr>
        <w:rFonts w:hint="default"/>
        <w:lang w:val="en-US" w:eastAsia="en-US" w:bidi="ar-SA"/>
      </w:rPr>
    </w:lvl>
    <w:lvl w:ilvl="5" w:tplc="BB3681DC">
      <w:numFmt w:val="bullet"/>
      <w:lvlText w:val="•"/>
      <w:lvlJc w:val="left"/>
      <w:pPr>
        <w:ind w:left="4323" w:hanging="243"/>
      </w:pPr>
      <w:rPr>
        <w:rFonts w:hint="default"/>
        <w:lang w:val="en-US" w:eastAsia="en-US" w:bidi="ar-SA"/>
      </w:rPr>
    </w:lvl>
    <w:lvl w:ilvl="6" w:tplc="61602B44">
      <w:numFmt w:val="bullet"/>
      <w:lvlText w:val="•"/>
      <w:lvlJc w:val="left"/>
      <w:pPr>
        <w:ind w:left="5188" w:hanging="243"/>
      </w:pPr>
      <w:rPr>
        <w:rFonts w:hint="default"/>
        <w:lang w:val="en-US" w:eastAsia="en-US" w:bidi="ar-SA"/>
      </w:rPr>
    </w:lvl>
    <w:lvl w:ilvl="7" w:tplc="23F4A39E">
      <w:numFmt w:val="bullet"/>
      <w:lvlText w:val="•"/>
      <w:lvlJc w:val="left"/>
      <w:pPr>
        <w:ind w:left="6053" w:hanging="243"/>
      </w:pPr>
      <w:rPr>
        <w:rFonts w:hint="default"/>
        <w:lang w:val="en-US" w:eastAsia="en-US" w:bidi="ar-SA"/>
      </w:rPr>
    </w:lvl>
    <w:lvl w:ilvl="8" w:tplc="68BC8892">
      <w:numFmt w:val="bullet"/>
      <w:lvlText w:val="•"/>
      <w:lvlJc w:val="left"/>
      <w:pPr>
        <w:ind w:left="6917" w:hanging="243"/>
      </w:pPr>
      <w:rPr>
        <w:rFonts w:hint="default"/>
        <w:lang w:val="en-US" w:eastAsia="en-US" w:bidi="ar-SA"/>
      </w:rPr>
    </w:lvl>
  </w:abstractNum>
  <w:abstractNum w:abstractNumId="1" w15:restartNumberingAfterBreak="0">
    <w:nsid w:val="10B657CD"/>
    <w:multiLevelType w:val="hybridMultilevel"/>
    <w:tmpl w:val="2EC492B6"/>
    <w:lvl w:ilvl="0" w:tplc="D0AAA6BA">
      <w:numFmt w:val="bullet"/>
      <w:lvlText w:val="-"/>
      <w:lvlJc w:val="left"/>
      <w:pPr>
        <w:ind w:left="2" w:hanging="188"/>
      </w:pPr>
      <w:rPr>
        <w:rFonts w:ascii="Calibri" w:eastAsia="Calibri" w:hAnsi="Calibri" w:cs="Calibri" w:hint="default"/>
        <w:b w:val="0"/>
        <w:bCs w:val="0"/>
        <w:i w:val="0"/>
        <w:iCs w:val="0"/>
        <w:spacing w:val="0"/>
        <w:w w:val="100"/>
        <w:sz w:val="22"/>
        <w:szCs w:val="22"/>
        <w:lang w:val="en-US" w:eastAsia="en-US" w:bidi="ar-SA"/>
      </w:rPr>
    </w:lvl>
    <w:lvl w:ilvl="1" w:tplc="A9D041C2">
      <w:numFmt w:val="bullet"/>
      <w:lvlText w:val="•"/>
      <w:lvlJc w:val="left"/>
      <w:pPr>
        <w:ind w:left="864" w:hanging="188"/>
      </w:pPr>
      <w:rPr>
        <w:rFonts w:hint="default"/>
        <w:lang w:val="en-US" w:eastAsia="en-US" w:bidi="ar-SA"/>
      </w:rPr>
    </w:lvl>
    <w:lvl w:ilvl="2" w:tplc="4426F834">
      <w:numFmt w:val="bullet"/>
      <w:lvlText w:val="•"/>
      <w:lvlJc w:val="left"/>
      <w:pPr>
        <w:ind w:left="1729" w:hanging="188"/>
      </w:pPr>
      <w:rPr>
        <w:rFonts w:hint="default"/>
        <w:lang w:val="en-US" w:eastAsia="en-US" w:bidi="ar-SA"/>
      </w:rPr>
    </w:lvl>
    <w:lvl w:ilvl="3" w:tplc="8B281DF6">
      <w:numFmt w:val="bullet"/>
      <w:lvlText w:val="•"/>
      <w:lvlJc w:val="left"/>
      <w:pPr>
        <w:ind w:left="2594" w:hanging="188"/>
      </w:pPr>
      <w:rPr>
        <w:rFonts w:hint="default"/>
        <w:lang w:val="en-US" w:eastAsia="en-US" w:bidi="ar-SA"/>
      </w:rPr>
    </w:lvl>
    <w:lvl w:ilvl="4" w:tplc="A628FD44">
      <w:numFmt w:val="bullet"/>
      <w:lvlText w:val="•"/>
      <w:lvlJc w:val="left"/>
      <w:pPr>
        <w:ind w:left="3458" w:hanging="188"/>
      </w:pPr>
      <w:rPr>
        <w:rFonts w:hint="default"/>
        <w:lang w:val="en-US" w:eastAsia="en-US" w:bidi="ar-SA"/>
      </w:rPr>
    </w:lvl>
    <w:lvl w:ilvl="5" w:tplc="AF4EDA8E">
      <w:numFmt w:val="bullet"/>
      <w:lvlText w:val="•"/>
      <w:lvlJc w:val="left"/>
      <w:pPr>
        <w:ind w:left="4323" w:hanging="188"/>
      </w:pPr>
      <w:rPr>
        <w:rFonts w:hint="default"/>
        <w:lang w:val="en-US" w:eastAsia="en-US" w:bidi="ar-SA"/>
      </w:rPr>
    </w:lvl>
    <w:lvl w:ilvl="6" w:tplc="0E8A0450">
      <w:numFmt w:val="bullet"/>
      <w:lvlText w:val="•"/>
      <w:lvlJc w:val="left"/>
      <w:pPr>
        <w:ind w:left="5188" w:hanging="188"/>
      </w:pPr>
      <w:rPr>
        <w:rFonts w:hint="default"/>
        <w:lang w:val="en-US" w:eastAsia="en-US" w:bidi="ar-SA"/>
      </w:rPr>
    </w:lvl>
    <w:lvl w:ilvl="7" w:tplc="B6B48570">
      <w:numFmt w:val="bullet"/>
      <w:lvlText w:val="•"/>
      <w:lvlJc w:val="left"/>
      <w:pPr>
        <w:ind w:left="6053" w:hanging="188"/>
      </w:pPr>
      <w:rPr>
        <w:rFonts w:hint="default"/>
        <w:lang w:val="en-US" w:eastAsia="en-US" w:bidi="ar-SA"/>
      </w:rPr>
    </w:lvl>
    <w:lvl w:ilvl="8" w:tplc="9A8EB622">
      <w:numFmt w:val="bullet"/>
      <w:lvlText w:val="•"/>
      <w:lvlJc w:val="left"/>
      <w:pPr>
        <w:ind w:left="6917" w:hanging="188"/>
      </w:pPr>
      <w:rPr>
        <w:rFonts w:hint="default"/>
        <w:lang w:val="en-US" w:eastAsia="en-US" w:bidi="ar-SA"/>
      </w:rPr>
    </w:lvl>
  </w:abstractNum>
  <w:abstractNum w:abstractNumId="2" w15:restartNumberingAfterBreak="0">
    <w:nsid w:val="33A32480"/>
    <w:multiLevelType w:val="multilevel"/>
    <w:tmpl w:val="F67EE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330820"/>
    <w:multiLevelType w:val="multilevel"/>
    <w:tmpl w:val="E260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E561E6"/>
    <w:multiLevelType w:val="multilevel"/>
    <w:tmpl w:val="B18615D6"/>
    <w:lvl w:ilvl="0">
      <w:start w:val="1"/>
      <w:numFmt w:val="upperRoman"/>
      <w:lvlText w:val="%1."/>
      <w:lvlJc w:val="left"/>
      <w:pPr>
        <w:ind w:left="169" w:hanging="168"/>
      </w:pPr>
      <w:rPr>
        <w:rFonts w:ascii="Calibri" w:eastAsia="Calibri" w:hAnsi="Calibri" w:cs="Calibri" w:hint="default"/>
        <w:b/>
        <w:bCs/>
        <w:i w:val="0"/>
        <w:iCs w:val="0"/>
        <w:spacing w:val="0"/>
        <w:w w:val="100"/>
        <w:sz w:val="22"/>
        <w:szCs w:val="22"/>
        <w:lang w:val="en-US" w:eastAsia="en-US" w:bidi="ar-SA"/>
      </w:rPr>
    </w:lvl>
    <w:lvl w:ilvl="1">
      <w:start w:val="1"/>
      <w:numFmt w:val="decimal"/>
      <w:lvlText w:val="%1.%2."/>
      <w:lvlJc w:val="left"/>
      <w:pPr>
        <w:ind w:left="385" w:hanging="384"/>
      </w:pPr>
      <w:rPr>
        <w:rFonts w:ascii="Calibri" w:eastAsia="Calibri" w:hAnsi="Calibri" w:cs="Calibri" w:hint="default"/>
        <w:b w:val="0"/>
        <w:bCs w:val="0"/>
        <w:i/>
        <w:iCs/>
        <w:spacing w:val="-1"/>
        <w:w w:val="100"/>
        <w:sz w:val="22"/>
        <w:szCs w:val="22"/>
        <w:lang w:val="en-US" w:eastAsia="en-US" w:bidi="ar-SA"/>
      </w:rPr>
    </w:lvl>
    <w:lvl w:ilvl="2">
      <w:numFmt w:val="bullet"/>
      <w:lvlText w:val="•"/>
      <w:lvlJc w:val="left"/>
      <w:pPr>
        <w:ind w:left="722" w:hanging="720"/>
      </w:pPr>
      <w:rPr>
        <w:rFonts w:ascii="Calibri" w:eastAsia="Calibri" w:hAnsi="Calibri" w:cs="Calibri" w:hint="default"/>
        <w:b w:val="0"/>
        <w:bCs w:val="0"/>
        <w:i w:val="0"/>
        <w:iCs w:val="0"/>
        <w:spacing w:val="0"/>
        <w:w w:val="100"/>
        <w:sz w:val="22"/>
        <w:szCs w:val="22"/>
        <w:lang w:val="en-US" w:eastAsia="en-US" w:bidi="ar-SA"/>
      </w:rPr>
    </w:lvl>
    <w:lvl w:ilvl="3">
      <w:numFmt w:val="bullet"/>
      <w:lvlText w:val="•"/>
      <w:lvlJc w:val="left"/>
      <w:pPr>
        <w:ind w:left="1710" w:hanging="720"/>
      </w:pPr>
      <w:rPr>
        <w:rFonts w:hint="default"/>
        <w:lang w:val="en-US" w:eastAsia="en-US" w:bidi="ar-SA"/>
      </w:rPr>
    </w:lvl>
    <w:lvl w:ilvl="4">
      <w:numFmt w:val="bullet"/>
      <w:lvlText w:val="•"/>
      <w:lvlJc w:val="left"/>
      <w:pPr>
        <w:ind w:left="2701" w:hanging="720"/>
      </w:pPr>
      <w:rPr>
        <w:rFonts w:hint="default"/>
        <w:lang w:val="en-US" w:eastAsia="en-US" w:bidi="ar-SA"/>
      </w:rPr>
    </w:lvl>
    <w:lvl w:ilvl="5">
      <w:numFmt w:val="bullet"/>
      <w:lvlText w:val="•"/>
      <w:lvlJc w:val="left"/>
      <w:pPr>
        <w:ind w:left="3692" w:hanging="720"/>
      </w:pPr>
      <w:rPr>
        <w:rFonts w:hint="default"/>
        <w:lang w:val="en-US" w:eastAsia="en-US" w:bidi="ar-SA"/>
      </w:rPr>
    </w:lvl>
    <w:lvl w:ilvl="6">
      <w:numFmt w:val="bullet"/>
      <w:lvlText w:val="•"/>
      <w:lvlJc w:val="left"/>
      <w:pPr>
        <w:ind w:left="4683" w:hanging="720"/>
      </w:pPr>
      <w:rPr>
        <w:rFonts w:hint="default"/>
        <w:lang w:val="en-US" w:eastAsia="en-US" w:bidi="ar-SA"/>
      </w:rPr>
    </w:lvl>
    <w:lvl w:ilvl="7">
      <w:numFmt w:val="bullet"/>
      <w:lvlText w:val="•"/>
      <w:lvlJc w:val="left"/>
      <w:pPr>
        <w:ind w:left="5674" w:hanging="720"/>
      </w:pPr>
      <w:rPr>
        <w:rFonts w:hint="default"/>
        <w:lang w:val="en-US" w:eastAsia="en-US" w:bidi="ar-SA"/>
      </w:rPr>
    </w:lvl>
    <w:lvl w:ilvl="8">
      <w:numFmt w:val="bullet"/>
      <w:lvlText w:val="•"/>
      <w:lvlJc w:val="left"/>
      <w:pPr>
        <w:ind w:left="6665" w:hanging="720"/>
      </w:pPr>
      <w:rPr>
        <w:rFonts w:hint="default"/>
        <w:lang w:val="en-US" w:eastAsia="en-US" w:bidi="ar-SA"/>
      </w:rPr>
    </w:lvl>
  </w:abstractNum>
  <w:num w:numId="1" w16cid:durableId="1777797468">
    <w:abstractNumId w:val="0"/>
  </w:num>
  <w:num w:numId="2" w16cid:durableId="332756709">
    <w:abstractNumId w:val="1"/>
  </w:num>
  <w:num w:numId="3" w16cid:durableId="1946308488">
    <w:abstractNumId w:val="4"/>
  </w:num>
  <w:num w:numId="4" w16cid:durableId="1806312707">
    <w:abstractNumId w:val="3"/>
  </w:num>
  <w:num w:numId="5" w16cid:durableId="17572418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F0F47"/>
    <w:rsid w:val="000F5AD9"/>
    <w:rsid w:val="001F0F47"/>
    <w:rsid w:val="00474FF5"/>
    <w:rsid w:val="007B695B"/>
    <w:rsid w:val="009E4110"/>
    <w:rsid w:val="00BB3B94"/>
    <w:rsid w:val="00C46679"/>
    <w:rsid w:val="00DD4E8B"/>
    <w:rsid w:val="00ED2C53"/>
    <w:rsid w:val="00FB06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D2394"/>
  <w15:docId w15:val="{06D5D978-AA88-4250-B6C2-1C692FFA6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 w:hanging="223"/>
      <w:outlineLvl w:val="0"/>
    </w:pPr>
    <w:rPr>
      <w:b/>
      <w:bCs/>
    </w:rPr>
  </w:style>
  <w:style w:type="paragraph" w:styleId="Heading2">
    <w:name w:val="heading 2"/>
    <w:basedOn w:val="Normal"/>
    <w:next w:val="Normal"/>
    <w:link w:val="Heading2Char"/>
    <w:uiPriority w:val="9"/>
    <w:semiHidden/>
    <w:unhideWhenUsed/>
    <w:qFormat/>
    <w:rsid w:val="000F5AD9"/>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80"/>
      <w:ind w:left="2"/>
    </w:pPr>
  </w:style>
  <w:style w:type="paragraph" w:styleId="Title">
    <w:name w:val="Title"/>
    <w:basedOn w:val="Normal"/>
    <w:uiPriority w:val="10"/>
    <w:qFormat/>
    <w:pPr>
      <w:spacing w:line="536" w:lineRule="exact"/>
      <w:ind w:right="141"/>
      <w:jc w:val="center"/>
    </w:pPr>
    <w:rPr>
      <w:b/>
      <w:bCs/>
      <w:sz w:val="44"/>
      <w:szCs w:val="44"/>
    </w:rPr>
  </w:style>
  <w:style w:type="paragraph" w:styleId="ListParagraph">
    <w:name w:val="List Paragraph"/>
    <w:basedOn w:val="Normal"/>
    <w:uiPriority w:val="1"/>
    <w:qFormat/>
    <w:pPr>
      <w:spacing w:before="180"/>
      <w:ind w:left="721" w:hanging="719"/>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BB3B94"/>
    <w:rPr>
      <w:rFonts w:ascii="Times New Roman" w:hAnsi="Times New Roman" w:cs="Times New Roman"/>
      <w:sz w:val="24"/>
      <w:szCs w:val="24"/>
    </w:rPr>
  </w:style>
  <w:style w:type="character" w:customStyle="1" w:styleId="Heading2Char">
    <w:name w:val="Heading 2 Char"/>
    <w:basedOn w:val="DefaultParagraphFont"/>
    <w:link w:val="Heading2"/>
    <w:uiPriority w:val="9"/>
    <w:semiHidden/>
    <w:rsid w:val="000F5AD9"/>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youtube.com/watch?v=eGhjklYyv6Y"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143</TotalTime>
  <Pages>4</Pages>
  <Words>638</Words>
  <Characters>3641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Yves Rybarczyk (HDa)</dc:creator>
  <cp:lastModifiedBy>Ashok Enukonda (Student)</cp:lastModifiedBy>
  <cp:revision>10</cp:revision>
  <dcterms:created xsi:type="dcterms:W3CDTF">2025-12-14T18:57:00Z</dcterms:created>
  <dcterms:modified xsi:type="dcterms:W3CDTF">2026-02-15T21:28:00Z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2022-11-30T00:00:00Z</vt:filetime>
  </property>
  <property fmtid="{D5CDD505-2E9C-101B-9397-08002B2CF9AE}" pid="3" name="Creator">
    <vt:lpwstr>Microsoft® Word for Microsoft 365</vt:lpwstr>
  </property>
  <property fmtid="{D5CDD505-2E9C-101B-9397-08002B2CF9AE}" pid="4" name="LastSaved">
    <vt:filetime>2025-12-14T00:00:00Z</vt:filetime>
  </property>
  <property fmtid="{D5CDD505-2E9C-101B-9397-08002B2CF9AE}" pid="5" name="Producer">
    <vt:lpwstr>Microsoft® Word for Microsoft 365</vt:lpwstr>
  </property>
  <property fmtid="{D5CDD505-2E9C-101B-9397-08002B2CF9AE}" pid="6" name="GrammarlyDocumentId">
    <vt:lpwstr>87338670-6d8b-4145-82e6-d825c63dbe6a</vt:lpwstr>
  </property>
</Properties>
</file>