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930C" w14:textId="7487EECE" w:rsidR="00A926A0" w:rsidRPr="00A943AA" w:rsidRDefault="00A943AA" w:rsidP="002074E1">
      <w:pPr>
        <w:rPr>
          <w:rFonts w:ascii="Cambria" w:hAnsi="Cambria"/>
          <w:b/>
          <w:bCs/>
          <w:color w:val="FF0000"/>
          <w:sz w:val="40"/>
          <w:szCs w:val="40"/>
          <w:u w:val="single"/>
          <w:lang w:val="en-US"/>
        </w:rPr>
      </w:pPr>
      <w:r>
        <w:rPr>
          <w:rFonts w:ascii="Cambria" w:hAnsi="Cambria"/>
          <w:b/>
          <w:bCs/>
          <w:color w:val="FF0000"/>
          <w:sz w:val="28"/>
          <w:szCs w:val="28"/>
          <w:lang w:val="en-US"/>
        </w:rPr>
        <w:t xml:space="preserve">                                                </w:t>
      </w:r>
      <w:r w:rsidR="00A926A0" w:rsidRPr="00A943AA">
        <w:rPr>
          <w:rFonts w:ascii="Cambria" w:hAnsi="Cambria"/>
          <w:b/>
          <w:bCs/>
          <w:color w:val="FF0000"/>
          <w:sz w:val="40"/>
          <w:szCs w:val="40"/>
          <w:u w:val="single"/>
          <w:lang w:val="en-US"/>
        </w:rPr>
        <w:t>TASK - 1</w:t>
      </w:r>
    </w:p>
    <w:p w14:paraId="5BDA883B" w14:textId="69A9319F" w:rsidR="00F4258F" w:rsidRPr="00A943AA" w:rsidRDefault="003B50D3" w:rsidP="002074E1">
      <w:pPr>
        <w:rPr>
          <w:rFonts w:ascii="Cambria" w:hAnsi="Cambria"/>
          <w:b/>
          <w:bCs/>
          <w:color w:val="2E74B5" w:themeColor="accent5" w:themeShade="BF"/>
          <w:sz w:val="28"/>
          <w:szCs w:val="28"/>
          <w:u w:val="single"/>
          <w:lang w:val="en-US"/>
        </w:rPr>
      </w:pPr>
      <w:r w:rsidRPr="00A943AA">
        <w:rPr>
          <w:rFonts w:ascii="Cambria" w:hAnsi="Cambria"/>
          <w:b/>
          <w:bCs/>
          <w:color w:val="2E74B5" w:themeColor="accent5" w:themeShade="BF"/>
          <w:sz w:val="28"/>
          <w:szCs w:val="28"/>
          <w:u w:val="single"/>
          <w:lang w:val="en-US"/>
        </w:rPr>
        <w:t>HTTP</w:t>
      </w:r>
    </w:p>
    <w:p w14:paraId="3BA1F1EB" w14:textId="77777777" w:rsidR="002074E1" w:rsidRDefault="003B50D3" w:rsidP="002074E1">
      <w:pPr>
        <w:spacing w:line="360" w:lineRule="auto"/>
        <w:rPr>
          <w:rFonts w:ascii="Cambria" w:hAnsi="Cambria"/>
          <w:lang w:val="en-US"/>
        </w:rPr>
      </w:pPr>
      <w:r w:rsidRPr="002074E1">
        <w:rPr>
          <w:rFonts w:ascii="Cambria" w:hAnsi="Cambria"/>
          <w:lang w:val="en-US"/>
        </w:rPr>
        <w:t xml:space="preserve">           The Hyper Text Transfer </w:t>
      </w:r>
      <w:proofErr w:type="gramStart"/>
      <w:r w:rsidRPr="002074E1">
        <w:rPr>
          <w:rFonts w:ascii="Cambria" w:hAnsi="Cambria"/>
          <w:lang w:val="en-US"/>
        </w:rPr>
        <w:t>Protocol  -</w:t>
      </w:r>
      <w:proofErr w:type="gramEnd"/>
      <w:r w:rsidRPr="002074E1">
        <w:rPr>
          <w:rFonts w:ascii="Cambria" w:hAnsi="Cambria"/>
          <w:lang w:val="en-US"/>
        </w:rPr>
        <w:t xml:space="preserve"> HTTP is a data communications protocol and acts as the foundation of the World Wide Web. </w:t>
      </w:r>
    </w:p>
    <w:p w14:paraId="74405D2F" w14:textId="2489201E" w:rsidR="002074E1" w:rsidRPr="00A943AA" w:rsidRDefault="003B50D3" w:rsidP="002074E1">
      <w:pPr>
        <w:spacing w:line="360" w:lineRule="auto"/>
        <w:rPr>
          <w:rFonts w:ascii="Cambria" w:hAnsi="Cambria"/>
          <w:color w:val="2E74B5" w:themeColor="accent5" w:themeShade="BF"/>
          <w:sz w:val="28"/>
          <w:szCs w:val="28"/>
          <w:lang w:val="en-US"/>
        </w:rPr>
      </w:pPr>
      <w:r w:rsidRPr="00A943AA">
        <w:rPr>
          <w:rFonts w:ascii="Cambria" w:hAnsi="Cambria"/>
          <w:b/>
          <w:bCs/>
          <w:color w:val="2E74B5" w:themeColor="accent5" w:themeShade="BF"/>
          <w:sz w:val="32"/>
          <w:szCs w:val="32"/>
          <w:lang w:val="en-US"/>
        </w:rPr>
        <w:t>Difference between HTTP/1.1 vs HTTP/2</w:t>
      </w:r>
    </w:p>
    <w:tbl>
      <w:tblPr>
        <w:tblStyle w:val="TableGrid"/>
        <w:tblW w:w="0" w:type="auto"/>
        <w:tblLook w:val="04A0" w:firstRow="1" w:lastRow="0" w:firstColumn="1" w:lastColumn="0" w:noHBand="0" w:noVBand="1"/>
      </w:tblPr>
      <w:tblGrid>
        <w:gridCol w:w="704"/>
        <w:gridCol w:w="4111"/>
        <w:gridCol w:w="4201"/>
      </w:tblGrid>
      <w:tr w:rsidR="003B50D3" w:rsidRPr="002074E1" w14:paraId="733422D8" w14:textId="77777777" w:rsidTr="002074E1">
        <w:trPr>
          <w:trHeight w:val="940"/>
        </w:trPr>
        <w:tc>
          <w:tcPr>
            <w:tcW w:w="704" w:type="dxa"/>
          </w:tcPr>
          <w:p w14:paraId="2B0FEE16" w14:textId="77777777" w:rsidR="002074E1" w:rsidRPr="00A943AA" w:rsidRDefault="002074E1" w:rsidP="002074E1">
            <w:pPr>
              <w:spacing w:line="360" w:lineRule="auto"/>
              <w:jc w:val="center"/>
              <w:rPr>
                <w:rFonts w:ascii="Cambria" w:hAnsi="Cambria"/>
                <w:b/>
                <w:bCs/>
                <w:color w:val="C45911" w:themeColor="accent2" w:themeShade="BF"/>
                <w:lang w:val="en-US"/>
              </w:rPr>
            </w:pPr>
          </w:p>
          <w:p w14:paraId="2656F8AF" w14:textId="40B9982E" w:rsidR="003B50D3" w:rsidRPr="00A943AA" w:rsidRDefault="003B50D3" w:rsidP="002074E1">
            <w:pPr>
              <w:spacing w:line="360" w:lineRule="auto"/>
              <w:jc w:val="center"/>
              <w:rPr>
                <w:rFonts w:ascii="Cambria" w:hAnsi="Cambria"/>
                <w:b/>
                <w:bCs/>
                <w:color w:val="C45911" w:themeColor="accent2" w:themeShade="BF"/>
                <w:lang w:val="en-US"/>
              </w:rPr>
            </w:pPr>
            <w:proofErr w:type="spellStart"/>
            <w:proofErr w:type="gramStart"/>
            <w:r w:rsidRPr="00A943AA">
              <w:rPr>
                <w:rFonts w:ascii="Cambria" w:hAnsi="Cambria"/>
                <w:b/>
                <w:bCs/>
                <w:color w:val="C45911" w:themeColor="accent2" w:themeShade="BF"/>
                <w:lang w:val="en-US"/>
              </w:rPr>
              <w:t>S.No</w:t>
            </w:r>
            <w:proofErr w:type="spellEnd"/>
            <w:proofErr w:type="gramEnd"/>
          </w:p>
        </w:tc>
        <w:tc>
          <w:tcPr>
            <w:tcW w:w="4111" w:type="dxa"/>
          </w:tcPr>
          <w:p w14:paraId="2E8E94A6" w14:textId="77777777" w:rsidR="002074E1" w:rsidRPr="00A943AA" w:rsidRDefault="002074E1" w:rsidP="002074E1">
            <w:pPr>
              <w:spacing w:line="360" w:lineRule="auto"/>
              <w:jc w:val="center"/>
              <w:rPr>
                <w:rFonts w:ascii="Cambria" w:hAnsi="Cambria"/>
                <w:b/>
                <w:bCs/>
                <w:color w:val="C45911" w:themeColor="accent2" w:themeShade="BF"/>
                <w:lang w:val="en-US"/>
              </w:rPr>
            </w:pPr>
          </w:p>
          <w:p w14:paraId="718F2BA3" w14:textId="03A2CD72" w:rsidR="003B50D3" w:rsidRPr="00A943AA" w:rsidRDefault="003B50D3" w:rsidP="002074E1">
            <w:pPr>
              <w:spacing w:line="360" w:lineRule="auto"/>
              <w:jc w:val="center"/>
              <w:rPr>
                <w:rFonts w:ascii="Cambria" w:hAnsi="Cambria"/>
                <w:b/>
                <w:bCs/>
                <w:color w:val="C45911" w:themeColor="accent2" w:themeShade="BF"/>
                <w:lang w:val="en-US"/>
              </w:rPr>
            </w:pPr>
            <w:r w:rsidRPr="00A943AA">
              <w:rPr>
                <w:rFonts w:ascii="Cambria" w:hAnsi="Cambria"/>
                <w:b/>
                <w:bCs/>
                <w:color w:val="C45911" w:themeColor="accent2" w:themeShade="BF"/>
                <w:lang w:val="en-US"/>
              </w:rPr>
              <w:t>HTTP/1.1</w:t>
            </w:r>
          </w:p>
        </w:tc>
        <w:tc>
          <w:tcPr>
            <w:tcW w:w="4201" w:type="dxa"/>
          </w:tcPr>
          <w:p w14:paraId="75817CEF" w14:textId="77777777" w:rsidR="002074E1" w:rsidRPr="00A943AA" w:rsidRDefault="002074E1" w:rsidP="002074E1">
            <w:pPr>
              <w:spacing w:line="360" w:lineRule="auto"/>
              <w:jc w:val="center"/>
              <w:rPr>
                <w:rFonts w:ascii="Cambria" w:hAnsi="Cambria"/>
                <w:b/>
                <w:bCs/>
                <w:color w:val="C45911" w:themeColor="accent2" w:themeShade="BF"/>
                <w:lang w:val="en-US"/>
              </w:rPr>
            </w:pPr>
          </w:p>
          <w:p w14:paraId="1C89F2CB" w14:textId="1D2D7F83" w:rsidR="003B50D3" w:rsidRPr="00A943AA" w:rsidRDefault="003B50D3" w:rsidP="002074E1">
            <w:pPr>
              <w:spacing w:line="360" w:lineRule="auto"/>
              <w:jc w:val="center"/>
              <w:rPr>
                <w:rFonts w:ascii="Cambria" w:hAnsi="Cambria"/>
                <w:b/>
                <w:bCs/>
                <w:color w:val="C45911" w:themeColor="accent2" w:themeShade="BF"/>
                <w:lang w:val="en-US"/>
              </w:rPr>
            </w:pPr>
            <w:r w:rsidRPr="00A943AA">
              <w:rPr>
                <w:rFonts w:ascii="Cambria" w:hAnsi="Cambria"/>
                <w:b/>
                <w:bCs/>
                <w:color w:val="C45911" w:themeColor="accent2" w:themeShade="BF"/>
                <w:lang w:val="en-US"/>
              </w:rPr>
              <w:t>HTTP/2</w:t>
            </w:r>
          </w:p>
        </w:tc>
      </w:tr>
      <w:tr w:rsidR="003B50D3" w:rsidRPr="002074E1" w14:paraId="14057D6F" w14:textId="77777777" w:rsidTr="003B50D3">
        <w:tc>
          <w:tcPr>
            <w:tcW w:w="704" w:type="dxa"/>
          </w:tcPr>
          <w:p w14:paraId="3229B527" w14:textId="02684D14" w:rsidR="003B50D3" w:rsidRPr="002074E1" w:rsidRDefault="003B50D3" w:rsidP="002074E1">
            <w:pPr>
              <w:spacing w:line="360" w:lineRule="auto"/>
              <w:rPr>
                <w:rFonts w:ascii="Cambria" w:hAnsi="Cambria"/>
                <w:lang w:val="en-US"/>
              </w:rPr>
            </w:pPr>
            <w:r w:rsidRPr="002074E1">
              <w:rPr>
                <w:rFonts w:ascii="Cambria" w:hAnsi="Cambria"/>
                <w:lang w:val="en-US"/>
              </w:rPr>
              <w:t>1</w:t>
            </w:r>
          </w:p>
        </w:tc>
        <w:tc>
          <w:tcPr>
            <w:tcW w:w="4111" w:type="dxa"/>
          </w:tcPr>
          <w:p w14:paraId="0517563D" w14:textId="583BBB34" w:rsidR="003B50D3" w:rsidRPr="002074E1" w:rsidRDefault="003B50D3" w:rsidP="002074E1">
            <w:pPr>
              <w:spacing w:line="360" w:lineRule="auto"/>
              <w:rPr>
                <w:rFonts w:ascii="Cambria" w:hAnsi="Cambria"/>
                <w:lang w:val="en-US"/>
              </w:rPr>
            </w:pPr>
            <w:r w:rsidRPr="002074E1">
              <w:rPr>
                <w:rFonts w:ascii="Cambria" w:hAnsi="Cambria"/>
                <w:lang w:val="en-US"/>
              </w:rPr>
              <w:t xml:space="preserve">It published in </w:t>
            </w:r>
            <w:r w:rsidR="002074E1" w:rsidRPr="002074E1">
              <w:rPr>
                <w:rFonts w:ascii="Cambria" w:hAnsi="Cambria"/>
                <w:lang w:val="en-US"/>
              </w:rPr>
              <w:t>“</w:t>
            </w:r>
            <w:r w:rsidRPr="002074E1">
              <w:rPr>
                <w:rFonts w:ascii="Cambria" w:hAnsi="Cambria"/>
                <w:lang w:val="en-US"/>
              </w:rPr>
              <w:t>1997</w:t>
            </w:r>
            <w:r w:rsidR="002074E1" w:rsidRPr="002074E1">
              <w:rPr>
                <w:rFonts w:ascii="Cambria" w:hAnsi="Cambria"/>
                <w:lang w:val="en-US"/>
              </w:rPr>
              <w:t>”</w:t>
            </w:r>
          </w:p>
        </w:tc>
        <w:tc>
          <w:tcPr>
            <w:tcW w:w="4201" w:type="dxa"/>
          </w:tcPr>
          <w:p w14:paraId="6B54170F" w14:textId="19560167" w:rsidR="003B50D3" w:rsidRPr="002074E1" w:rsidRDefault="003B50D3" w:rsidP="002074E1">
            <w:pPr>
              <w:spacing w:line="360" w:lineRule="auto"/>
              <w:rPr>
                <w:rFonts w:ascii="Cambria" w:hAnsi="Cambria"/>
                <w:lang w:val="en-US"/>
              </w:rPr>
            </w:pPr>
            <w:r w:rsidRPr="002074E1">
              <w:rPr>
                <w:rFonts w:ascii="Cambria" w:hAnsi="Cambria"/>
                <w:lang w:val="en-US"/>
              </w:rPr>
              <w:t xml:space="preserve">It published in </w:t>
            </w:r>
            <w:r w:rsidR="002074E1" w:rsidRPr="002074E1">
              <w:rPr>
                <w:rFonts w:ascii="Cambria" w:hAnsi="Cambria"/>
                <w:lang w:val="en-US"/>
              </w:rPr>
              <w:t>“</w:t>
            </w:r>
            <w:r w:rsidRPr="002074E1">
              <w:rPr>
                <w:rFonts w:ascii="Cambria" w:hAnsi="Cambria"/>
                <w:lang w:val="en-US"/>
              </w:rPr>
              <w:t>2015</w:t>
            </w:r>
            <w:r w:rsidR="002074E1" w:rsidRPr="002074E1">
              <w:rPr>
                <w:rFonts w:ascii="Cambria" w:hAnsi="Cambria"/>
                <w:lang w:val="en-US"/>
              </w:rPr>
              <w:t>”</w:t>
            </w:r>
          </w:p>
        </w:tc>
      </w:tr>
      <w:tr w:rsidR="002074E1" w:rsidRPr="002074E1" w14:paraId="43476128" w14:textId="77777777" w:rsidTr="003B50D3">
        <w:tc>
          <w:tcPr>
            <w:tcW w:w="704" w:type="dxa"/>
          </w:tcPr>
          <w:p w14:paraId="209FE4EB" w14:textId="24670EEE" w:rsidR="002074E1" w:rsidRPr="002074E1" w:rsidRDefault="002074E1" w:rsidP="002074E1">
            <w:pPr>
              <w:spacing w:line="360" w:lineRule="auto"/>
              <w:rPr>
                <w:rFonts w:ascii="Cambria" w:hAnsi="Cambria"/>
                <w:lang w:val="en-US"/>
              </w:rPr>
            </w:pPr>
            <w:r w:rsidRPr="002074E1">
              <w:rPr>
                <w:rFonts w:ascii="Cambria" w:hAnsi="Cambria"/>
                <w:lang w:val="en-US"/>
              </w:rPr>
              <w:t>2</w:t>
            </w:r>
          </w:p>
        </w:tc>
        <w:tc>
          <w:tcPr>
            <w:tcW w:w="4111" w:type="dxa"/>
          </w:tcPr>
          <w:p w14:paraId="311DD6E6" w14:textId="6FF1A0AB" w:rsidR="002074E1" w:rsidRPr="002074E1" w:rsidRDefault="002074E1" w:rsidP="002074E1">
            <w:pPr>
              <w:spacing w:line="360" w:lineRule="auto"/>
              <w:rPr>
                <w:rFonts w:ascii="Cambria" w:hAnsi="Cambria"/>
                <w:lang w:val="en-US"/>
              </w:rPr>
            </w:pPr>
            <w:r w:rsidRPr="002074E1">
              <w:rPr>
                <w:rFonts w:ascii="Cambria" w:hAnsi="Cambria"/>
                <w:lang w:val="en-US"/>
              </w:rPr>
              <w:t>It works on the “Textual format”</w:t>
            </w:r>
          </w:p>
        </w:tc>
        <w:tc>
          <w:tcPr>
            <w:tcW w:w="4201" w:type="dxa"/>
          </w:tcPr>
          <w:p w14:paraId="60CA12FD" w14:textId="671FFCE1" w:rsidR="002074E1" w:rsidRPr="002074E1" w:rsidRDefault="002074E1" w:rsidP="002074E1">
            <w:pPr>
              <w:spacing w:line="360" w:lineRule="auto"/>
              <w:rPr>
                <w:rFonts w:ascii="Cambria" w:hAnsi="Cambria"/>
                <w:lang w:val="en-US"/>
              </w:rPr>
            </w:pPr>
            <w:r w:rsidRPr="002074E1">
              <w:rPr>
                <w:rFonts w:ascii="Cambria" w:hAnsi="Cambria"/>
                <w:lang w:val="en-US"/>
              </w:rPr>
              <w:t>It works on the “Binary protocol”</w:t>
            </w:r>
          </w:p>
        </w:tc>
      </w:tr>
      <w:tr w:rsidR="003B50D3" w:rsidRPr="002074E1" w14:paraId="74C4F854" w14:textId="77777777" w:rsidTr="003B50D3">
        <w:tc>
          <w:tcPr>
            <w:tcW w:w="704" w:type="dxa"/>
          </w:tcPr>
          <w:p w14:paraId="31A9BCDA" w14:textId="5B6DA085" w:rsidR="003B50D3" w:rsidRPr="002074E1" w:rsidRDefault="002074E1" w:rsidP="002074E1">
            <w:pPr>
              <w:spacing w:line="360" w:lineRule="auto"/>
              <w:rPr>
                <w:rFonts w:ascii="Cambria" w:hAnsi="Cambria"/>
                <w:lang w:val="en-US"/>
              </w:rPr>
            </w:pPr>
            <w:r w:rsidRPr="002074E1">
              <w:rPr>
                <w:rFonts w:ascii="Cambria" w:hAnsi="Cambria"/>
                <w:lang w:val="en-US"/>
              </w:rPr>
              <w:t>3</w:t>
            </w:r>
          </w:p>
        </w:tc>
        <w:tc>
          <w:tcPr>
            <w:tcW w:w="4111" w:type="dxa"/>
          </w:tcPr>
          <w:p w14:paraId="57BED381" w14:textId="4DCF7E27" w:rsidR="003B50D3" w:rsidRPr="002074E1" w:rsidRDefault="003B50D3" w:rsidP="002074E1">
            <w:pPr>
              <w:spacing w:line="360" w:lineRule="auto"/>
              <w:rPr>
                <w:rFonts w:ascii="Cambria" w:hAnsi="Cambria"/>
                <w:lang w:val="en-US"/>
              </w:rPr>
            </w:pPr>
            <w:r w:rsidRPr="002074E1">
              <w:rPr>
                <w:rFonts w:ascii="Cambria" w:hAnsi="Cambria"/>
                <w:lang w:val="en-US"/>
              </w:rPr>
              <w:t>There is head of line blocking</w:t>
            </w:r>
            <w:r w:rsidR="002074E1" w:rsidRPr="002074E1">
              <w:rPr>
                <w:rFonts w:ascii="Cambria" w:hAnsi="Cambria"/>
                <w:lang w:val="en-US"/>
              </w:rPr>
              <w:t xml:space="preserve"> that blocks all the requests behind it until it doesn’t get its all resources.</w:t>
            </w:r>
          </w:p>
        </w:tc>
        <w:tc>
          <w:tcPr>
            <w:tcW w:w="4201" w:type="dxa"/>
          </w:tcPr>
          <w:p w14:paraId="4EC4F3AC" w14:textId="604DFEAD" w:rsidR="003B50D3" w:rsidRPr="002074E1" w:rsidRDefault="002074E1" w:rsidP="002074E1">
            <w:pPr>
              <w:spacing w:line="360" w:lineRule="auto"/>
              <w:rPr>
                <w:rFonts w:ascii="Cambria" w:hAnsi="Cambria"/>
                <w:lang w:val="en-US"/>
              </w:rPr>
            </w:pPr>
            <w:r w:rsidRPr="002074E1">
              <w:rPr>
                <w:rFonts w:ascii="Cambria" w:hAnsi="Cambria"/>
                <w:lang w:val="en-US"/>
              </w:rPr>
              <w:t>It allows multiplexing so one TCP connection is required for multiple requests.</w:t>
            </w:r>
          </w:p>
        </w:tc>
      </w:tr>
      <w:tr w:rsidR="003B50D3" w:rsidRPr="002074E1" w14:paraId="58ECF11C" w14:textId="77777777" w:rsidTr="003B50D3">
        <w:tc>
          <w:tcPr>
            <w:tcW w:w="704" w:type="dxa"/>
          </w:tcPr>
          <w:p w14:paraId="4377AF78" w14:textId="70A3C13D" w:rsidR="003B50D3" w:rsidRPr="002074E1" w:rsidRDefault="002074E1" w:rsidP="002074E1">
            <w:pPr>
              <w:spacing w:line="360" w:lineRule="auto"/>
              <w:rPr>
                <w:rFonts w:ascii="Cambria" w:hAnsi="Cambria"/>
                <w:lang w:val="en-US"/>
              </w:rPr>
            </w:pPr>
            <w:r w:rsidRPr="002074E1">
              <w:rPr>
                <w:rFonts w:ascii="Cambria" w:hAnsi="Cambria"/>
                <w:lang w:val="en-US"/>
              </w:rPr>
              <w:t>4</w:t>
            </w:r>
          </w:p>
        </w:tc>
        <w:tc>
          <w:tcPr>
            <w:tcW w:w="4111" w:type="dxa"/>
          </w:tcPr>
          <w:p w14:paraId="6193594C" w14:textId="2D19876E" w:rsidR="003B50D3" w:rsidRPr="002074E1" w:rsidRDefault="002074E1" w:rsidP="002074E1">
            <w:pPr>
              <w:spacing w:line="360" w:lineRule="auto"/>
              <w:rPr>
                <w:rFonts w:ascii="Cambria" w:hAnsi="Cambria"/>
                <w:lang w:val="en-US"/>
              </w:rPr>
            </w:pPr>
            <w:r w:rsidRPr="002074E1">
              <w:rPr>
                <w:rFonts w:ascii="Cambria" w:hAnsi="Cambria"/>
                <w:lang w:val="en-US"/>
              </w:rPr>
              <w:t xml:space="preserve">It uses requests resources </w:t>
            </w:r>
            <w:proofErr w:type="spellStart"/>
            <w:r w:rsidRPr="002074E1">
              <w:rPr>
                <w:rFonts w:ascii="Cambria" w:hAnsi="Cambria"/>
                <w:lang w:val="en-US"/>
              </w:rPr>
              <w:t>inlining</w:t>
            </w:r>
            <w:proofErr w:type="spellEnd"/>
            <w:r w:rsidRPr="002074E1">
              <w:rPr>
                <w:rFonts w:ascii="Cambria" w:hAnsi="Cambria"/>
                <w:lang w:val="en-US"/>
              </w:rPr>
              <w:t xml:space="preserve"> for use getting multiple pages.</w:t>
            </w:r>
          </w:p>
        </w:tc>
        <w:tc>
          <w:tcPr>
            <w:tcW w:w="4201" w:type="dxa"/>
          </w:tcPr>
          <w:p w14:paraId="6CD5961E" w14:textId="4AA64B52" w:rsidR="003B50D3" w:rsidRPr="002074E1" w:rsidRDefault="002074E1" w:rsidP="002074E1">
            <w:pPr>
              <w:spacing w:line="360" w:lineRule="auto"/>
              <w:rPr>
                <w:rFonts w:ascii="Cambria" w:hAnsi="Cambria"/>
                <w:lang w:val="en-US"/>
              </w:rPr>
            </w:pPr>
            <w:r w:rsidRPr="002074E1">
              <w:rPr>
                <w:rFonts w:ascii="Cambria" w:hAnsi="Cambria"/>
                <w:lang w:val="en-US"/>
              </w:rPr>
              <w:t>It uses PUSH frame by server that collects all multiple pages.</w:t>
            </w:r>
          </w:p>
        </w:tc>
      </w:tr>
      <w:tr w:rsidR="003B50D3" w:rsidRPr="002074E1" w14:paraId="12AA1C17" w14:textId="77777777" w:rsidTr="003B50D3">
        <w:tc>
          <w:tcPr>
            <w:tcW w:w="704" w:type="dxa"/>
          </w:tcPr>
          <w:p w14:paraId="14EAB4E3" w14:textId="38F0AEB2" w:rsidR="003B50D3" w:rsidRPr="002074E1" w:rsidRDefault="002074E1" w:rsidP="002074E1">
            <w:pPr>
              <w:spacing w:line="360" w:lineRule="auto"/>
              <w:rPr>
                <w:rFonts w:ascii="Cambria" w:hAnsi="Cambria"/>
                <w:lang w:val="en-US"/>
              </w:rPr>
            </w:pPr>
            <w:r w:rsidRPr="002074E1">
              <w:rPr>
                <w:rFonts w:ascii="Cambria" w:hAnsi="Cambria"/>
                <w:lang w:val="en-US"/>
              </w:rPr>
              <w:t>5</w:t>
            </w:r>
          </w:p>
        </w:tc>
        <w:tc>
          <w:tcPr>
            <w:tcW w:w="4111" w:type="dxa"/>
          </w:tcPr>
          <w:p w14:paraId="0B2A29A8" w14:textId="236E7657" w:rsidR="003B50D3" w:rsidRPr="002074E1" w:rsidRDefault="002074E1" w:rsidP="002074E1">
            <w:pPr>
              <w:spacing w:line="360" w:lineRule="auto"/>
              <w:rPr>
                <w:rFonts w:ascii="Cambria" w:hAnsi="Cambria"/>
                <w:lang w:val="en-US"/>
              </w:rPr>
            </w:pPr>
            <w:r w:rsidRPr="002074E1">
              <w:rPr>
                <w:rFonts w:ascii="Cambria" w:hAnsi="Cambria"/>
                <w:lang w:val="en-US"/>
              </w:rPr>
              <w:t>It compresses data by itself.</w:t>
            </w:r>
          </w:p>
        </w:tc>
        <w:tc>
          <w:tcPr>
            <w:tcW w:w="4201" w:type="dxa"/>
          </w:tcPr>
          <w:p w14:paraId="6B8CC68E" w14:textId="6C9ECEBF" w:rsidR="003B50D3" w:rsidRPr="002074E1" w:rsidRDefault="002074E1" w:rsidP="002074E1">
            <w:pPr>
              <w:spacing w:line="360" w:lineRule="auto"/>
              <w:rPr>
                <w:rFonts w:ascii="Cambria" w:hAnsi="Cambria"/>
                <w:lang w:val="en-US"/>
              </w:rPr>
            </w:pPr>
            <w:r w:rsidRPr="002074E1">
              <w:rPr>
                <w:rFonts w:ascii="Cambria" w:hAnsi="Cambria"/>
                <w:lang w:val="en-US"/>
              </w:rPr>
              <w:t>It uses HPACK for data compression.</w:t>
            </w:r>
          </w:p>
        </w:tc>
      </w:tr>
    </w:tbl>
    <w:p w14:paraId="3095909E" w14:textId="77777777" w:rsidR="003B50D3" w:rsidRDefault="003B50D3" w:rsidP="002074E1">
      <w:pPr>
        <w:spacing w:line="360" w:lineRule="auto"/>
        <w:rPr>
          <w:rFonts w:ascii="Cambria" w:hAnsi="Cambria"/>
          <w:lang w:val="en-US"/>
        </w:rPr>
      </w:pPr>
    </w:p>
    <w:p w14:paraId="5BE0814D" w14:textId="77777777" w:rsidR="00F4258F" w:rsidRDefault="00F4258F" w:rsidP="002074E1">
      <w:pPr>
        <w:spacing w:line="360" w:lineRule="auto"/>
        <w:rPr>
          <w:rFonts w:ascii="Cambria" w:hAnsi="Cambria"/>
          <w:lang w:val="en-US"/>
        </w:rPr>
      </w:pPr>
    </w:p>
    <w:p w14:paraId="459376C0" w14:textId="3C2A543F" w:rsidR="00F4258F" w:rsidRPr="00A943AA" w:rsidRDefault="00F4258F" w:rsidP="002074E1">
      <w:pPr>
        <w:spacing w:line="360" w:lineRule="auto"/>
        <w:rPr>
          <w:rFonts w:ascii="Cambria" w:hAnsi="Cambria"/>
          <w:b/>
          <w:bCs/>
          <w:color w:val="2E74B5" w:themeColor="accent5" w:themeShade="BF"/>
          <w:sz w:val="32"/>
          <w:szCs w:val="32"/>
          <w:lang w:val="en-US"/>
        </w:rPr>
      </w:pPr>
      <w:r w:rsidRPr="00A943AA">
        <w:rPr>
          <w:rFonts w:ascii="Cambria" w:hAnsi="Cambria"/>
          <w:b/>
          <w:bCs/>
          <w:color w:val="2E74B5" w:themeColor="accent5" w:themeShade="BF"/>
          <w:sz w:val="32"/>
          <w:szCs w:val="32"/>
          <w:lang w:val="en-US"/>
        </w:rPr>
        <w:t xml:space="preserve">HTTP/ Motivation and Goals </w:t>
      </w:r>
    </w:p>
    <w:p w14:paraId="6CE4B410" w14:textId="5DD0AB4D" w:rsidR="00F4258F" w:rsidRPr="00F0798D" w:rsidRDefault="00F4258F" w:rsidP="00F0798D">
      <w:pPr>
        <w:spacing w:line="480" w:lineRule="auto"/>
        <w:rPr>
          <w:rFonts w:ascii="Cambria" w:hAnsi="Cambria"/>
          <w:sz w:val="24"/>
          <w:szCs w:val="24"/>
          <w:lang w:val="en-US"/>
        </w:rPr>
      </w:pPr>
      <w:r>
        <w:rPr>
          <w:rFonts w:ascii="Cambria" w:hAnsi="Cambria"/>
          <w:lang w:val="en-US"/>
        </w:rPr>
        <w:t xml:space="preserve">            </w:t>
      </w:r>
      <w:r w:rsidRPr="00F0798D">
        <w:rPr>
          <w:rFonts w:ascii="Cambria" w:hAnsi="Cambria"/>
          <w:sz w:val="24"/>
          <w:szCs w:val="24"/>
          <w:lang w:val="en-US"/>
        </w:rPr>
        <w:t xml:space="preserve">One of the motivating factors behind </w:t>
      </w:r>
      <w:r w:rsidRPr="00F0798D">
        <w:rPr>
          <w:rFonts w:ascii="Cambria" w:hAnsi="Cambria"/>
          <w:b/>
          <w:bCs/>
          <w:sz w:val="24"/>
          <w:szCs w:val="24"/>
          <w:lang w:val="en-US"/>
        </w:rPr>
        <w:t>HTTP/2</w:t>
      </w:r>
      <w:r w:rsidRPr="00F0798D">
        <w:rPr>
          <w:rFonts w:ascii="Cambria" w:hAnsi="Cambria"/>
          <w:sz w:val="24"/>
          <w:szCs w:val="24"/>
          <w:lang w:val="en-US"/>
        </w:rPr>
        <w:t xml:space="preserve"> was the quest for greater performance. This was necessitated bye the fact that websites were becoming more media-rich, and offered significantly more interaction with the client. Server-side operations and client-side scripts were becoming larger and more complex and as such, were more demanding on resources including bandwidth.</w:t>
      </w:r>
    </w:p>
    <w:p w14:paraId="03D14A5D" w14:textId="262F8069" w:rsidR="00F4258F" w:rsidRDefault="00F4258F" w:rsidP="00F0798D">
      <w:pPr>
        <w:spacing w:line="480" w:lineRule="auto"/>
        <w:rPr>
          <w:rFonts w:ascii="Cambria" w:hAnsi="Cambria"/>
          <w:sz w:val="24"/>
          <w:szCs w:val="24"/>
          <w:lang w:val="en-US"/>
        </w:rPr>
      </w:pPr>
      <w:r w:rsidRPr="00F0798D">
        <w:rPr>
          <w:rFonts w:ascii="Cambria" w:hAnsi="Cambria"/>
          <w:sz w:val="24"/>
          <w:szCs w:val="24"/>
          <w:lang w:val="en-US"/>
        </w:rPr>
        <w:t xml:space="preserve">          Given that </w:t>
      </w:r>
      <w:r w:rsidRPr="00F0798D">
        <w:rPr>
          <w:rFonts w:ascii="Cambria" w:hAnsi="Cambria"/>
          <w:b/>
          <w:bCs/>
          <w:sz w:val="24"/>
          <w:szCs w:val="24"/>
          <w:lang w:val="en-US"/>
        </w:rPr>
        <w:t>HTTP/1.1</w:t>
      </w:r>
      <w:r w:rsidRPr="00F0798D">
        <w:rPr>
          <w:rFonts w:ascii="Cambria" w:hAnsi="Cambria"/>
          <w:sz w:val="24"/>
          <w:szCs w:val="24"/>
          <w:lang w:val="en-US"/>
        </w:rPr>
        <w:t xml:space="preserve"> protocol is still widely deployed, including built in to middleboxes that are not likely to be upgraded in this respect</w:t>
      </w:r>
      <w:r w:rsidR="003E7BFC">
        <w:rPr>
          <w:rFonts w:ascii="Cambria" w:hAnsi="Cambria"/>
          <w:sz w:val="24"/>
          <w:szCs w:val="24"/>
          <w:lang w:val="en-US"/>
        </w:rPr>
        <w:t xml:space="preserve">, </w:t>
      </w:r>
      <w:r w:rsidRPr="00F0798D">
        <w:rPr>
          <w:rFonts w:ascii="Cambria" w:hAnsi="Cambria"/>
          <w:sz w:val="24"/>
          <w:szCs w:val="24"/>
          <w:lang w:val="en-US"/>
        </w:rPr>
        <w:t xml:space="preserve">HTTP is backward compatible and is largely the same, the changes to </w:t>
      </w:r>
      <w:r w:rsidRPr="00F0798D">
        <w:rPr>
          <w:rFonts w:ascii="Cambria" w:hAnsi="Cambria"/>
          <w:b/>
          <w:bCs/>
          <w:sz w:val="24"/>
          <w:szCs w:val="24"/>
          <w:lang w:val="en-US"/>
        </w:rPr>
        <w:t>HTTP/2</w:t>
      </w:r>
      <w:r w:rsidRPr="00F0798D">
        <w:rPr>
          <w:rFonts w:ascii="Cambria" w:hAnsi="Cambria"/>
          <w:sz w:val="24"/>
          <w:szCs w:val="24"/>
          <w:lang w:val="en-US"/>
        </w:rPr>
        <w:t xml:space="preserve"> can be primarily regarded as optimizations and bug fixes.</w:t>
      </w:r>
    </w:p>
    <w:p w14:paraId="5F5AC00D" w14:textId="15E0E4B3" w:rsidR="00A943AA" w:rsidRPr="004B7A02" w:rsidRDefault="00A943AA" w:rsidP="00A943AA">
      <w:pPr>
        <w:rPr>
          <w:rFonts w:ascii="Cambria" w:hAnsi="Cambria"/>
          <w:b/>
          <w:bCs/>
          <w:color w:val="FF0000"/>
          <w:sz w:val="40"/>
          <w:szCs w:val="40"/>
          <w:u w:val="single"/>
          <w:lang w:val="en-US"/>
        </w:rPr>
      </w:pPr>
      <w:r w:rsidRPr="004B7A02">
        <w:rPr>
          <w:rFonts w:ascii="Cambria" w:hAnsi="Cambria"/>
          <w:b/>
          <w:bCs/>
          <w:color w:val="FF0000"/>
          <w:sz w:val="40"/>
          <w:szCs w:val="40"/>
          <w:lang w:val="en-US"/>
        </w:rPr>
        <w:lastRenderedPageBreak/>
        <w:t xml:space="preserve">                                     </w:t>
      </w:r>
      <w:r w:rsidRPr="004B7A02">
        <w:rPr>
          <w:rFonts w:ascii="Cambria" w:hAnsi="Cambria"/>
          <w:b/>
          <w:bCs/>
          <w:color w:val="FF0000"/>
          <w:sz w:val="40"/>
          <w:szCs w:val="40"/>
          <w:u w:val="single"/>
          <w:lang w:val="en-US"/>
        </w:rPr>
        <w:t xml:space="preserve">TASK </w:t>
      </w:r>
      <w:r w:rsidRPr="004B7A02">
        <w:rPr>
          <w:rFonts w:ascii="Cambria" w:hAnsi="Cambria"/>
          <w:b/>
          <w:bCs/>
          <w:color w:val="FF0000"/>
          <w:sz w:val="40"/>
          <w:szCs w:val="40"/>
          <w:u w:val="single"/>
          <w:lang w:val="en-US"/>
        </w:rPr>
        <w:t>–</w:t>
      </w:r>
      <w:r w:rsidRPr="004B7A02">
        <w:rPr>
          <w:rFonts w:ascii="Cambria" w:hAnsi="Cambria"/>
          <w:b/>
          <w:bCs/>
          <w:color w:val="FF0000"/>
          <w:sz w:val="40"/>
          <w:szCs w:val="40"/>
          <w:u w:val="single"/>
          <w:lang w:val="en-US"/>
        </w:rPr>
        <w:t xml:space="preserve"> </w:t>
      </w:r>
      <w:r w:rsidRPr="004B7A02">
        <w:rPr>
          <w:rFonts w:ascii="Cambria" w:hAnsi="Cambria"/>
          <w:b/>
          <w:bCs/>
          <w:color w:val="FF0000"/>
          <w:sz w:val="40"/>
          <w:szCs w:val="40"/>
          <w:u w:val="single"/>
          <w:lang w:val="en-US"/>
        </w:rPr>
        <w:t>2</w:t>
      </w:r>
    </w:p>
    <w:p w14:paraId="745813C7" w14:textId="77777777" w:rsidR="003F0019" w:rsidRPr="003F0019" w:rsidRDefault="003F0019" w:rsidP="003F0019">
      <w:pPr>
        <w:spacing w:line="360" w:lineRule="auto"/>
        <w:rPr>
          <w:rFonts w:ascii="Cambria" w:hAnsi="Cambria"/>
          <w:b/>
          <w:bCs/>
          <w:color w:val="00B050"/>
          <w:sz w:val="28"/>
          <w:szCs w:val="28"/>
        </w:rPr>
      </w:pPr>
      <w:r w:rsidRPr="003F0019">
        <w:rPr>
          <w:rFonts w:ascii="Cambria" w:hAnsi="Cambria"/>
          <w:b/>
          <w:bCs/>
          <w:color w:val="00B050"/>
          <w:sz w:val="28"/>
          <w:szCs w:val="28"/>
        </w:rPr>
        <w:t>OBJECTS AND ITS INTERNAL REPRESENTATION IN JAVASCRIPT</w:t>
      </w:r>
    </w:p>
    <w:p w14:paraId="5FBB169B" w14:textId="687BA39D" w:rsidR="00A943AA" w:rsidRPr="00A943AA" w:rsidRDefault="00A943AA" w:rsidP="00A943AA">
      <w:pPr>
        <w:rPr>
          <w:rFonts w:ascii="Cambria" w:hAnsi="Cambria"/>
          <w:b/>
          <w:bCs/>
          <w:color w:val="2E74B5" w:themeColor="accent5" w:themeShade="BF"/>
          <w:sz w:val="32"/>
          <w:szCs w:val="32"/>
        </w:rPr>
      </w:pPr>
      <w:r w:rsidRPr="00A943AA">
        <w:rPr>
          <w:rFonts w:ascii="Cambria" w:hAnsi="Cambria"/>
          <w:b/>
          <w:bCs/>
          <w:color w:val="2E74B5" w:themeColor="accent5" w:themeShade="BF"/>
          <w:sz w:val="32"/>
          <w:szCs w:val="32"/>
        </w:rPr>
        <w:t>OBJECTS IN JAVASCRIPT</w:t>
      </w:r>
    </w:p>
    <w:p w14:paraId="76C94B3E" w14:textId="2E283C06" w:rsidR="00A943AA" w:rsidRPr="00A943AA" w:rsidRDefault="00A943AA" w:rsidP="00A943AA">
      <w:pPr>
        <w:spacing w:line="360" w:lineRule="auto"/>
        <w:rPr>
          <w:rFonts w:ascii="Cambria" w:hAnsi="Cambria"/>
        </w:rPr>
      </w:pPr>
      <w:r>
        <w:rPr>
          <w:rFonts w:ascii="Cambria" w:hAnsi="Cambria"/>
        </w:rPr>
        <w:t xml:space="preserve">                     </w:t>
      </w:r>
      <w:r w:rsidRPr="00A943AA">
        <w:rPr>
          <w:rFonts w:ascii="Cambria" w:hAnsi="Cambria"/>
        </w:rPr>
        <w:t>In JavaScript, objects are collections of key-value pairs, where keys are strings (or symbols) and values can be of any data type, including other objects. Objects are used to represent real-world entities, data structures, and more complex data types.</w:t>
      </w:r>
      <w:r>
        <w:rPr>
          <w:rFonts w:ascii="Cambria" w:hAnsi="Cambria"/>
        </w:rPr>
        <w:t xml:space="preserve"> </w:t>
      </w:r>
      <w:r w:rsidRPr="00A943AA">
        <w:rPr>
          <w:rFonts w:ascii="Cambria" w:hAnsi="Cambria"/>
        </w:rPr>
        <w:t>In JavaScript, almost "everything" is an object.</w:t>
      </w:r>
    </w:p>
    <w:p w14:paraId="235886E1" w14:textId="77777777" w:rsidR="00A943AA" w:rsidRPr="00A943AA" w:rsidRDefault="00A943AA" w:rsidP="00A943AA">
      <w:pPr>
        <w:pStyle w:val="ListParagraph"/>
        <w:numPr>
          <w:ilvl w:val="0"/>
          <w:numId w:val="1"/>
        </w:numPr>
        <w:spacing w:line="360" w:lineRule="auto"/>
        <w:rPr>
          <w:rFonts w:ascii="Cambria" w:hAnsi="Cambria"/>
        </w:rPr>
      </w:pPr>
      <w:r w:rsidRPr="00A943AA">
        <w:rPr>
          <w:rFonts w:ascii="Cambria" w:hAnsi="Cambria"/>
        </w:rPr>
        <w:t>Booleans can be objects (if defined with the new keyword)</w:t>
      </w:r>
    </w:p>
    <w:p w14:paraId="163B3B3C" w14:textId="77777777" w:rsidR="00A943AA" w:rsidRPr="00A943AA" w:rsidRDefault="00A943AA" w:rsidP="00A943AA">
      <w:pPr>
        <w:pStyle w:val="ListParagraph"/>
        <w:numPr>
          <w:ilvl w:val="0"/>
          <w:numId w:val="1"/>
        </w:numPr>
        <w:spacing w:line="360" w:lineRule="auto"/>
        <w:rPr>
          <w:rFonts w:ascii="Cambria" w:hAnsi="Cambria"/>
        </w:rPr>
      </w:pPr>
      <w:r w:rsidRPr="00A943AA">
        <w:rPr>
          <w:rFonts w:ascii="Cambria" w:hAnsi="Cambria"/>
        </w:rPr>
        <w:t>Numbers can be objects (if defined with the new keyword)</w:t>
      </w:r>
    </w:p>
    <w:p w14:paraId="795C29EF" w14:textId="77777777" w:rsidR="00A943AA" w:rsidRPr="00A943AA" w:rsidRDefault="00A943AA" w:rsidP="00A943AA">
      <w:pPr>
        <w:pStyle w:val="ListParagraph"/>
        <w:numPr>
          <w:ilvl w:val="0"/>
          <w:numId w:val="1"/>
        </w:numPr>
        <w:spacing w:line="360" w:lineRule="auto"/>
        <w:rPr>
          <w:rFonts w:ascii="Cambria" w:hAnsi="Cambria"/>
        </w:rPr>
      </w:pPr>
      <w:r w:rsidRPr="00A943AA">
        <w:rPr>
          <w:rFonts w:ascii="Cambria" w:hAnsi="Cambria"/>
        </w:rPr>
        <w:t>Strings can be objects (if defined with the new keyword)</w:t>
      </w:r>
    </w:p>
    <w:p w14:paraId="5FC1BE6B" w14:textId="77777777" w:rsidR="00A943AA" w:rsidRPr="00A943AA" w:rsidRDefault="00A943AA" w:rsidP="00A943AA">
      <w:pPr>
        <w:pStyle w:val="ListParagraph"/>
        <w:numPr>
          <w:ilvl w:val="0"/>
          <w:numId w:val="1"/>
        </w:numPr>
        <w:spacing w:line="360" w:lineRule="auto"/>
        <w:rPr>
          <w:rFonts w:ascii="Cambria" w:hAnsi="Cambria"/>
        </w:rPr>
      </w:pPr>
      <w:r w:rsidRPr="00A943AA">
        <w:rPr>
          <w:rFonts w:ascii="Cambria" w:hAnsi="Cambria"/>
        </w:rPr>
        <w:t>Dates are always objects</w:t>
      </w:r>
    </w:p>
    <w:p w14:paraId="26B2EDCF" w14:textId="77777777" w:rsidR="00A943AA" w:rsidRPr="00A943AA" w:rsidRDefault="00A943AA" w:rsidP="00A943AA">
      <w:pPr>
        <w:pStyle w:val="ListParagraph"/>
        <w:numPr>
          <w:ilvl w:val="0"/>
          <w:numId w:val="1"/>
        </w:numPr>
        <w:spacing w:line="360" w:lineRule="auto"/>
        <w:rPr>
          <w:rFonts w:ascii="Cambria" w:hAnsi="Cambria"/>
        </w:rPr>
      </w:pPr>
      <w:r w:rsidRPr="00A943AA">
        <w:rPr>
          <w:rFonts w:ascii="Cambria" w:hAnsi="Cambria"/>
        </w:rPr>
        <w:t>Maths are always objects</w:t>
      </w:r>
    </w:p>
    <w:p w14:paraId="3959D6FF" w14:textId="77777777" w:rsidR="00A943AA" w:rsidRPr="00A943AA" w:rsidRDefault="00A943AA" w:rsidP="00A943AA">
      <w:pPr>
        <w:pStyle w:val="ListParagraph"/>
        <w:numPr>
          <w:ilvl w:val="0"/>
          <w:numId w:val="1"/>
        </w:numPr>
        <w:spacing w:line="360" w:lineRule="auto"/>
        <w:rPr>
          <w:rFonts w:ascii="Cambria" w:hAnsi="Cambria"/>
        </w:rPr>
      </w:pPr>
      <w:r w:rsidRPr="00A943AA">
        <w:rPr>
          <w:rFonts w:ascii="Cambria" w:hAnsi="Cambria"/>
        </w:rPr>
        <w:t>Regular expressions are always objects</w:t>
      </w:r>
    </w:p>
    <w:p w14:paraId="4699C256" w14:textId="77777777" w:rsidR="00A943AA" w:rsidRPr="00A943AA" w:rsidRDefault="00A943AA" w:rsidP="00A943AA">
      <w:pPr>
        <w:pStyle w:val="ListParagraph"/>
        <w:numPr>
          <w:ilvl w:val="0"/>
          <w:numId w:val="1"/>
        </w:numPr>
        <w:spacing w:line="360" w:lineRule="auto"/>
        <w:rPr>
          <w:rFonts w:ascii="Cambria" w:hAnsi="Cambria"/>
        </w:rPr>
      </w:pPr>
      <w:r w:rsidRPr="00A943AA">
        <w:rPr>
          <w:rFonts w:ascii="Cambria" w:hAnsi="Cambria"/>
        </w:rPr>
        <w:t>Arrays are always objects</w:t>
      </w:r>
    </w:p>
    <w:p w14:paraId="13C144F2" w14:textId="77777777" w:rsidR="00A943AA" w:rsidRPr="00A943AA" w:rsidRDefault="00A943AA" w:rsidP="00A943AA">
      <w:pPr>
        <w:pStyle w:val="ListParagraph"/>
        <w:numPr>
          <w:ilvl w:val="0"/>
          <w:numId w:val="1"/>
        </w:numPr>
        <w:spacing w:line="360" w:lineRule="auto"/>
        <w:rPr>
          <w:rFonts w:ascii="Cambria" w:hAnsi="Cambria"/>
        </w:rPr>
      </w:pPr>
      <w:r w:rsidRPr="00A943AA">
        <w:rPr>
          <w:rFonts w:ascii="Cambria" w:hAnsi="Cambria"/>
        </w:rPr>
        <w:t>Functions are always objects</w:t>
      </w:r>
    </w:p>
    <w:p w14:paraId="787EBA5F" w14:textId="77777777" w:rsidR="00A943AA" w:rsidRPr="00A943AA" w:rsidRDefault="00A943AA" w:rsidP="00A943AA">
      <w:pPr>
        <w:pStyle w:val="ListParagraph"/>
        <w:numPr>
          <w:ilvl w:val="0"/>
          <w:numId w:val="1"/>
        </w:numPr>
        <w:spacing w:line="360" w:lineRule="auto"/>
        <w:rPr>
          <w:rFonts w:ascii="Cambria" w:hAnsi="Cambria"/>
        </w:rPr>
      </w:pPr>
      <w:r w:rsidRPr="00A943AA">
        <w:rPr>
          <w:rFonts w:ascii="Cambria" w:hAnsi="Cambria"/>
        </w:rPr>
        <w:t>Objects are always objects</w:t>
      </w:r>
    </w:p>
    <w:p w14:paraId="2D9D1CD9" w14:textId="58937BD5" w:rsidR="00A943AA" w:rsidRPr="00A943AA" w:rsidRDefault="00A943AA" w:rsidP="00A943AA">
      <w:pPr>
        <w:spacing w:line="360" w:lineRule="auto"/>
        <w:rPr>
          <w:rFonts w:ascii="Cambria" w:hAnsi="Cambria"/>
        </w:rPr>
      </w:pPr>
      <w:r>
        <w:rPr>
          <w:rFonts w:ascii="Cambria" w:hAnsi="Cambria"/>
        </w:rPr>
        <w:t>(</w:t>
      </w:r>
      <w:r w:rsidRPr="00A943AA">
        <w:rPr>
          <w:rFonts w:ascii="Cambria" w:hAnsi="Cambria"/>
        </w:rPr>
        <w:t>All JavaScript values, except primitives, are objects</w:t>
      </w:r>
      <w:r>
        <w:rPr>
          <w:rFonts w:ascii="Cambria" w:hAnsi="Cambria"/>
        </w:rPr>
        <w:t>)</w:t>
      </w:r>
    </w:p>
    <w:p w14:paraId="7F688D11" w14:textId="77777777" w:rsidR="00A943AA" w:rsidRPr="00A943AA" w:rsidRDefault="00A943AA" w:rsidP="00A943AA">
      <w:pPr>
        <w:spacing w:line="360" w:lineRule="auto"/>
        <w:rPr>
          <w:rFonts w:ascii="Cambria" w:hAnsi="Cambria"/>
          <w:b/>
          <w:bCs/>
          <w:color w:val="2E74B5" w:themeColor="accent5" w:themeShade="BF"/>
          <w:sz w:val="28"/>
          <w:szCs w:val="28"/>
        </w:rPr>
      </w:pPr>
      <w:r w:rsidRPr="00A943AA">
        <w:rPr>
          <w:rFonts w:ascii="Cambria" w:hAnsi="Cambria"/>
          <w:b/>
          <w:bCs/>
          <w:color w:val="2E74B5" w:themeColor="accent5" w:themeShade="BF"/>
          <w:sz w:val="28"/>
          <w:szCs w:val="28"/>
        </w:rPr>
        <w:t>OBJECTS AND ITS INTERNAL REPRESENTATION IN JAVASCRIPT</w:t>
      </w:r>
    </w:p>
    <w:p w14:paraId="68F8B604" w14:textId="77777777" w:rsidR="00A943AA" w:rsidRPr="00A943AA" w:rsidRDefault="00A943AA" w:rsidP="00A943AA">
      <w:pPr>
        <w:spacing w:line="360" w:lineRule="auto"/>
        <w:rPr>
          <w:rFonts w:ascii="Cambria" w:hAnsi="Cambria"/>
          <w:b/>
          <w:bCs/>
          <w:color w:val="C45911" w:themeColor="accent2" w:themeShade="BF"/>
          <w:sz w:val="28"/>
          <w:szCs w:val="28"/>
        </w:rPr>
      </w:pPr>
      <w:r w:rsidRPr="00A943AA">
        <w:rPr>
          <w:rFonts w:ascii="Cambria" w:hAnsi="Cambria"/>
          <w:b/>
          <w:bCs/>
          <w:color w:val="C45911" w:themeColor="accent2" w:themeShade="BF"/>
          <w:sz w:val="28"/>
          <w:szCs w:val="28"/>
        </w:rPr>
        <w:t>Introduction:</w:t>
      </w:r>
    </w:p>
    <w:p w14:paraId="286BA693" w14:textId="77777777" w:rsidR="00A943AA" w:rsidRPr="00A943AA" w:rsidRDefault="00A943AA" w:rsidP="00A943AA">
      <w:pPr>
        <w:spacing w:line="360" w:lineRule="auto"/>
        <w:rPr>
          <w:rFonts w:ascii="Cambria" w:hAnsi="Cambria"/>
        </w:rPr>
      </w:pPr>
      <w:r w:rsidRPr="00A943AA">
        <w:rPr>
          <w:rFonts w:ascii="Cambria" w:hAnsi="Cambria"/>
        </w:rPr>
        <w:t xml:space="preserve">          JavaScript, the language that powers dynamic and interactive web applications, is built around the concept of objects. Objects are fundamental to the language, serving as a cornerstone for data manipulation and structuring. In this blog post, we’ll embark on a visual exploration of objects in JavaScript and unravel their internal representation.</w:t>
      </w:r>
    </w:p>
    <w:p w14:paraId="44E21730" w14:textId="77777777" w:rsidR="00A943AA" w:rsidRPr="00A943AA" w:rsidRDefault="00A943AA" w:rsidP="00A943AA">
      <w:pPr>
        <w:spacing w:line="360" w:lineRule="auto"/>
        <w:rPr>
          <w:rFonts w:ascii="Cambria" w:hAnsi="Cambria"/>
          <w:b/>
          <w:bCs/>
          <w:color w:val="C45911" w:themeColor="accent2" w:themeShade="BF"/>
          <w:sz w:val="24"/>
          <w:szCs w:val="24"/>
        </w:rPr>
      </w:pPr>
      <w:r w:rsidRPr="00A943AA">
        <w:rPr>
          <w:rFonts w:ascii="Cambria" w:hAnsi="Cambria"/>
          <w:b/>
          <w:bCs/>
          <w:color w:val="C45911" w:themeColor="accent2" w:themeShade="BF"/>
          <w:sz w:val="24"/>
          <w:szCs w:val="24"/>
        </w:rPr>
        <w:t>1.What is an Object in JavaScript?</w:t>
      </w:r>
    </w:p>
    <w:p w14:paraId="30A078B6" w14:textId="77777777" w:rsidR="00A943AA" w:rsidRPr="00A943AA" w:rsidRDefault="00A943AA" w:rsidP="00A943AA">
      <w:pPr>
        <w:spacing w:line="360" w:lineRule="auto"/>
        <w:rPr>
          <w:rFonts w:ascii="Cambria" w:hAnsi="Cambria"/>
        </w:rPr>
      </w:pPr>
      <w:r w:rsidRPr="00A943AA">
        <w:rPr>
          <w:rFonts w:ascii="Cambria" w:hAnsi="Cambria"/>
        </w:rPr>
        <w:t xml:space="preserve">           In JavaScript, an object is a complex data type that allows you to store and organize data in key-value pairs. Objects can represent real-world entities and are used to model and manipulate information efficiently.</w:t>
      </w:r>
    </w:p>
    <w:p w14:paraId="1743A3A7" w14:textId="77777777" w:rsidR="00A943AA" w:rsidRPr="00A943AA" w:rsidRDefault="00A943AA" w:rsidP="00A943AA">
      <w:pPr>
        <w:spacing w:line="360" w:lineRule="auto"/>
        <w:rPr>
          <w:rFonts w:ascii="Cambria" w:hAnsi="Cambria"/>
          <w:b/>
          <w:bCs/>
          <w:color w:val="C45911" w:themeColor="accent2" w:themeShade="BF"/>
          <w:sz w:val="24"/>
          <w:szCs w:val="24"/>
        </w:rPr>
      </w:pPr>
      <w:r w:rsidRPr="00A943AA">
        <w:rPr>
          <w:rFonts w:ascii="Cambria" w:hAnsi="Cambria"/>
          <w:b/>
          <w:bCs/>
          <w:color w:val="C45911" w:themeColor="accent2" w:themeShade="BF"/>
          <w:sz w:val="24"/>
          <w:szCs w:val="24"/>
        </w:rPr>
        <w:t>2. Creating Objects:</w:t>
      </w:r>
    </w:p>
    <w:p w14:paraId="18EA06BA" w14:textId="77777777" w:rsidR="00A943AA" w:rsidRPr="00A943AA" w:rsidRDefault="00A943AA" w:rsidP="00A943AA">
      <w:pPr>
        <w:spacing w:line="360" w:lineRule="auto"/>
        <w:rPr>
          <w:rFonts w:ascii="Cambria" w:hAnsi="Cambria"/>
        </w:rPr>
      </w:pPr>
      <w:r w:rsidRPr="00A943AA">
        <w:rPr>
          <w:rFonts w:ascii="Cambria" w:hAnsi="Cambria"/>
        </w:rPr>
        <w:t xml:space="preserve">           Objects in JavaScript can be created using object literals or the `Object` constructor. Let’s take a look at a simple object literal:</w:t>
      </w:r>
    </w:p>
    <w:p w14:paraId="6510C4DE" w14:textId="77777777" w:rsidR="00A943AA" w:rsidRPr="00A943AA" w:rsidRDefault="00A943AA" w:rsidP="00A943AA">
      <w:pPr>
        <w:spacing w:line="360" w:lineRule="auto"/>
        <w:rPr>
          <w:rFonts w:ascii="Cambria" w:hAnsi="Cambria"/>
        </w:rPr>
      </w:pPr>
      <w:r w:rsidRPr="00A943AA">
        <w:rPr>
          <w:rFonts w:ascii="Cambria" w:hAnsi="Cambria"/>
        </w:rPr>
        <w:lastRenderedPageBreak/>
        <w:t>Here, `person` is an object with three properties: `name`, `age`, and` is employed`</w:t>
      </w:r>
    </w:p>
    <w:p w14:paraId="4F5D546F" w14:textId="77777777" w:rsidR="00A943AA" w:rsidRPr="00A943AA" w:rsidRDefault="00A943AA" w:rsidP="00A943AA">
      <w:pPr>
        <w:spacing w:line="360" w:lineRule="auto"/>
        <w:rPr>
          <w:rFonts w:ascii="Cambria" w:hAnsi="Cambria"/>
          <w:b/>
          <w:bCs/>
          <w:color w:val="C45911" w:themeColor="accent2" w:themeShade="BF"/>
          <w:sz w:val="24"/>
          <w:szCs w:val="24"/>
        </w:rPr>
      </w:pPr>
      <w:r w:rsidRPr="00A943AA">
        <w:rPr>
          <w:rFonts w:ascii="Cambria" w:hAnsi="Cambria"/>
          <w:b/>
          <w:bCs/>
          <w:color w:val="C45911" w:themeColor="accent2" w:themeShade="BF"/>
          <w:sz w:val="24"/>
          <w:szCs w:val="24"/>
        </w:rPr>
        <w:t>3. Internal Representation of Objects:</w:t>
      </w:r>
    </w:p>
    <w:p w14:paraId="4A7D13B8" w14:textId="77777777" w:rsidR="00A943AA" w:rsidRPr="00A943AA" w:rsidRDefault="00A943AA" w:rsidP="00A943AA">
      <w:pPr>
        <w:spacing w:line="360" w:lineRule="auto"/>
        <w:rPr>
          <w:rFonts w:ascii="Cambria" w:hAnsi="Cambria"/>
        </w:rPr>
      </w:pPr>
      <w:r w:rsidRPr="00A943AA">
        <w:rPr>
          <w:rFonts w:ascii="Cambria" w:hAnsi="Cambria"/>
        </w:rPr>
        <w:t xml:space="preserve">              Internally, JavaScript engines represent objects using various data structures. One common representation is the hash table, where keys are hashed to optimize property access. The hash table allows for quick lookup of properties, making object access efficient.</w:t>
      </w:r>
    </w:p>
    <w:p w14:paraId="3B6A5B2D" w14:textId="77777777" w:rsidR="00A943AA" w:rsidRPr="00A943AA" w:rsidRDefault="00A943AA" w:rsidP="00A943AA">
      <w:pPr>
        <w:spacing w:line="360" w:lineRule="auto"/>
        <w:rPr>
          <w:rFonts w:ascii="Cambria" w:hAnsi="Cambria"/>
          <w:b/>
          <w:bCs/>
          <w:color w:val="C45911" w:themeColor="accent2" w:themeShade="BF"/>
          <w:sz w:val="24"/>
          <w:szCs w:val="24"/>
        </w:rPr>
      </w:pPr>
      <w:r w:rsidRPr="00A943AA">
        <w:rPr>
          <w:rFonts w:ascii="Cambria" w:hAnsi="Cambria"/>
          <w:b/>
          <w:bCs/>
          <w:color w:val="C45911" w:themeColor="accent2" w:themeShade="BF"/>
          <w:sz w:val="24"/>
          <w:szCs w:val="24"/>
        </w:rPr>
        <w:t>4. Object Properties and Methods:</w:t>
      </w:r>
    </w:p>
    <w:p w14:paraId="7A38A54F" w14:textId="77777777" w:rsidR="00A943AA" w:rsidRPr="00A943AA" w:rsidRDefault="00A943AA" w:rsidP="00A943AA">
      <w:pPr>
        <w:spacing w:line="360" w:lineRule="auto"/>
        <w:rPr>
          <w:rFonts w:ascii="Cambria" w:hAnsi="Cambria"/>
        </w:rPr>
      </w:pPr>
      <w:r w:rsidRPr="00A943AA">
        <w:rPr>
          <w:rFonts w:ascii="Cambria" w:hAnsi="Cambria"/>
        </w:rPr>
        <w:t xml:space="preserve">                   Objects can contain not only data properties but also methods, which are functions associated with the object. Let’s add a method to our `person` object:</w:t>
      </w:r>
    </w:p>
    <w:p w14:paraId="6A2AD157" w14:textId="77777777" w:rsidR="00A943AA" w:rsidRPr="00A943AA" w:rsidRDefault="00A943AA" w:rsidP="00A943AA">
      <w:pPr>
        <w:spacing w:line="360" w:lineRule="auto"/>
        <w:rPr>
          <w:rFonts w:ascii="Cambria" w:hAnsi="Cambria"/>
        </w:rPr>
      </w:pPr>
      <w:proofErr w:type="spellStart"/>
      <w:r w:rsidRPr="00A943AA">
        <w:rPr>
          <w:rFonts w:ascii="Cambria" w:hAnsi="Cambria"/>
        </w:rPr>
        <w:t>javascript</w:t>
      </w:r>
      <w:proofErr w:type="spellEnd"/>
      <w:r w:rsidRPr="00A943AA">
        <w:rPr>
          <w:rFonts w:ascii="Cambria" w:hAnsi="Cambria"/>
        </w:rPr>
        <w:t xml:space="preserve"> </w:t>
      </w:r>
      <w:proofErr w:type="gramStart"/>
      <w:r w:rsidRPr="00A943AA">
        <w:rPr>
          <w:rFonts w:ascii="Cambria" w:hAnsi="Cambria"/>
        </w:rPr>
        <w:t>code :</w:t>
      </w:r>
      <w:proofErr w:type="gramEnd"/>
    </w:p>
    <w:p w14:paraId="07ADEA60" w14:textId="77777777" w:rsidR="00A943AA" w:rsidRPr="00A943AA" w:rsidRDefault="00A943AA" w:rsidP="00A943AA">
      <w:pPr>
        <w:spacing w:line="360" w:lineRule="auto"/>
        <w:rPr>
          <w:rFonts w:ascii="Cambria" w:hAnsi="Cambria"/>
        </w:rPr>
      </w:pPr>
      <w:proofErr w:type="spellStart"/>
      <w:proofErr w:type="gramStart"/>
      <w:r w:rsidRPr="00A943AA">
        <w:rPr>
          <w:rFonts w:ascii="Cambria" w:hAnsi="Cambria"/>
        </w:rPr>
        <w:t>person.greet</w:t>
      </w:r>
      <w:proofErr w:type="spellEnd"/>
      <w:proofErr w:type="gramEnd"/>
      <w:r w:rsidRPr="00A943AA">
        <w:rPr>
          <w:rFonts w:ascii="Cambria" w:hAnsi="Cambria"/>
        </w:rPr>
        <w:t xml:space="preserve"> = function() {</w:t>
      </w:r>
    </w:p>
    <w:p w14:paraId="36050A57" w14:textId="77777777" w:rsidR="00A943AA" w:rsidRPr="00A943AA" w:rsidRDefault="00A943AA" w:rsidP="00A943AA">
      <w:pPr>
        <w:spacing w:line="360" w:lineRule="auto"/>
        <w:rPr>
          <w:rFonts w:ascii="Cambria" w:hAnsi="Cambria"/>
        </w:rPr>
      </w:pPr>
      <w:proofErr w:type="gramStart"/>
      <w:r w:rsidRPr="00A943AA">
        <w:rPr>
          <w:rFonts w:ascii="Cambria" w:hAnsi="Cambria"/>
        </w:rPr>
        <w:t>console.log(</w:t>
      </w:r>
      <w:proofErr w:type="gramEnd"/>
      <w:r w:rsidRPr="00A943AA">
        <w:rPr>
          <w:rFonts w:ascii="Cambria" w:hAnsi="Cambria"/>
        </w:rPr>
        <w:t>`Hello, I’m ${this.name}!`);</w:t>
      </w:r>
    </w:p>
    <w:p w14:paraId="7A6A7E8C" w14:textId="77777777" w:rsidR="00A943AA" w:rsidRPr="00A943AA" w:rsidRDefault="00A943AA" w:rsidP="00A943AA">
      <w:pPr>
        <w:spacing w:line="360" w:lineRule="auto"/>
        <w:rPr>
          <w:rFonts w:ascii="Cambria" w:hAnsi="Cambria"/>
        </w:rPr>
      </w:pPr>
      <w:r w:rsidRPr="00A943AA">
        <w:rPr>
          <w:rFonts w:ascii="Cambria" w:hAnsi="Cambria"/>
        </w:rPr>
        <w:t>};</w:t>
      </w:r>
    </w:p>
    <w:p w14:paraId="6285C3FB" w14:textId="77777777" w:rsidR="00A943AA" w:rsidRPr="00A943AA" w:rsidRDefault="00A943AA" w:rsidP="00A943AA">
      <w:pPr>
        <w:spacing w:line="360" w:lineRule="auto"/>
        <w:rPr>
          <w:rFonts w:ascii="Cambria" w:hAnsi="Cambria"/>
        </w:rPr>
      </w:pPr>
      <w:r w:rsidRPr="00A943AA">
        <w:rPr>
          <w:rFonts w:ascii="Cambria" w:hAnsi="Cambria"/>
        </w:rPr>
        <w:t>Now, our `person` object has a `greet` method that logs a greeting.</w:t>
      </w:r>
    </w:p>
    <w:p w14:paraId="40BC6F97" w14:textId="77777777" w:rsidR="00A943AA" w:rsidRPr="00A943AA" w:rsidRDefault="00A943AA" w:rsidP="00A943AA">
      <w:pPr>
        <w:spacing w:line="360" w:lineRule="auto"/>
        <w:rPr>
          <w:rFonts w:ascii="Cambria" w:hAnsi="Cambria"/>
          <w:b/>
          <w:bCs/>
          <w:color w:val="C45911" w:themeColor="accent2" w:themeShade="BF"/>
          <w:sz w:val="24"/>
          <w:szCs w:val="24"/>
        </w:rPr>
      </w:pPr>
      <w:r w:rsidRPr="00A943AA">
        <w:rPr>
          <w:rFonts w:ascii="Cambria" w:hAnsi="Cambria"/>
          <w:b/>
          <w:bCs/>
          <w:color w:val="C45911" w:themeColor="accent2" w:themeShade="BF"/>
          <w:sz w:val="24"/>
          <w:szCs w:val="24"/>
        </w:rPr>
        <w:t>5. Prototypes and Inheritance:</w:t>
      </w:r>
    </w:p>
    <w:p w14:paraId="1811D3EB" w14:textId="77777777" w:rsidR="00A943AA" w:rsidRPr="00A943AA" w:rsidRDefault="00A943AA" w:rsidP="00A943AA">
      <w:pPr>
        <w:spacing w:line="360" w:lineRule="auto"/>
        <w:rPr>
          <w:rFonts w:ascii="Cambria" w:hAnsi="Cambria"/>
        </w:rPr>
      </w:pPr>
      <w:r w:rsidRPr="00A943AA">
        <w:rPr>
          <w:rFonts w:ascii="Cambria" w:hAnsi="Cambria"/>
        </w:rPr>
        <w:t xml:space="preserve">                  JavaScript is a prototype-based language, and objects can inherit properties and methods from other objects through their prototypes. This mechanism enables the creation of hierarchical </w:t>
      </w:r>
      <w:proofErr w:type="spellStart"/>
      <w:proofErr w:type="gramStart"/>
      <w:r w:rsidRPr="00A943AA">
        <w:rPr>
          <w:rFonts w:ascii="Cambria" w:hAnsi="Cambria"/>
        </w:rPr>
        <w:t>structures.In</w:t>
      </w:r>
      <w:proofErr w:type="spellEnd"/>
      <w:proofErr w:type="gramEnd"/>
      <w:r w:rsidRPr="00A943AA">
        <w:rPr>
          <w:rFonts w:ascii="Cambria" w:hAnsi="Cambria"/>
        </w:rPr>
        <w:t xml:space="preserve"> the JS code, you can see how objects and their prototypes are linked, forming a chain of inheritance.</w:t>
      </w:r>
    </w:p>
    <w:p w14:paraId="7EFB8C99" w14:textId="77777777" w:rsidR="00A943AA" w:rsidRPr="00A943AA" w:rsidRDefault="00A943AA" w:rsidP="00A943AA">
      <w:pPr>
        <w:spacing w:line="360" w:lineRule="auto"/>
        <w:rPr>
          <w:rFonts w:ascii="Cambria" w:hAnsi="Cambria"/>
          <w:b/>
          <w:bCs/>
          <w:color w:val="C45911" w:themeColor="accent2" w:themeShade="BF"/>
          <w:sz w:val="24"/>
          <w:szCs w:val="24"/>
        </w:rPr>
      </w:pPr>
      <w:r w:rsidRPr="00A943AA">
        <w:rPr>
          <w:rFonts w:ascii="Cambria" w:hAnsi="Cambria"/>
          <w:b/>
          <w:bCs/>
          <w:color w:val="C45911" w:themeColor="accent2" w:themeShade="BF"/>
          <w:sz w:val="24"/>
          <w:szCs w:val="24"/>
        </w:rPr>
        <w:t>Conclusion:</w:t>
      </w:r>
    </w:p>
    <w:p w14:paraId="134DCC8F" w14:textId="77777777" w:rsidR="00A943AA" w:rsidRPr="00A943AA" w:rsidRDefault="00A943AA" w:rsidP="00A943AA">
      <w:pPr>
        <w:spacing w:line="360" w:lineRule="auto"/>
        <w:rPr>
          <w:rFonts w:ascii="Cambria" w:hAnsi="Cambria"/>
        </w:rPr>
      </w:pPr>
      <w:r w:rsidRPr="00A943AA">
        <w:rPr>
          <w:rFonts w:ascii="Cambria" w:hAnsi="Cambria"/>
        </w:rPr>
        <w:t xml:space="preserve">             Objects lie at the heart of JavaScript, providing a powerful mechanism for organizing and manipulating data. The internal representation of objects, often implemented using hash tables, ensures efficient property access. As you dive deeper into JavaScript development, understanding how objects work and how they are internally represented will empower you to write more expressive and modular code. So, embrace the magic of objects, and let them be your companions in building dynamic and sophisticated web applications.</w:t>
      </w:r>
    </w:p>
    <w:p w14:paraId="3DC38A23" w14:textId="77777777" w:rsidR="00A943AA" w:rsidRPr="00A943AA" w:rsidRDefault="00A943AA" w:rsidP="00A943AA">
      <w:pPr>
        <w:spacing w:line="360" w:lineRule="auto"/>
        <w:rPr>
          <w:rFonts w:ascii="Cambria" w:hAnsi="Cambria"/>
          <w:sz w:val="24"/>
          <w:szCs w:val="24"/>
          <w:lang w:val="en-US"/>
        </w:rPr>
      </w:pPr>
    </w:p>
    <w:p w14:paraId="6EFC4A4B" w14:textId="77777777" w:rsidR="00A943AA" w:rsidRPr="00A943AA" w:rsidRDefault="00A943AA" w:rsidP="00A943AA">
      <w:pPr>
        <w:spacing w:line="360" w:lineRule="auto"/>
        <w:rPr>
          <w:rFonts w:ascii="Cambria" w:hAnsi="Cambria"/>
          <w:sz w:val="24"/>
          <w:szCs w:val="24"/>
          <w:lang w:val="en-US"/>
        </w:rPr>
      </w:pPr>
    </w:p>
    <w:sectPr w:rsidR="00A943AA" w:rsidRPr="00A943AA" w:rsidSect="00AF567C">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6E014" w14:textId="77777777" w:rsidR="00865B54" w:rsidRDefault="00865B54" w:rsidP="003B50D3">
      <w:pPr>
        <w:spacing w:after="0" w:line="240" w:lineRule="auto"/>
      </w:pPr>
      <w:r>
        <w:separator/>
      </w:r>
    </w:p>
  </w:endnote>
  <w:endnote w:type="continuationSeparator" w:id="0">
    <w:p w14:paraId="1D0D1732" w14:textId="77777777" w:rsidR="00865B54" w:rsidRDefault="00865B54" w:rsidP="003B5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F246D" w14:textId="77777777" w:rsidR="00865B54" w:rsidRDefault="00865B54" w:rsidP="003B50D3">
      <w:pPr>
        <w:spacing w:after="0" w:line="240" w:lineRule="auto"/>
      </w:pPr>
      <w:r>
        <w:separator/>
      </w:r>
    </w:p>
  </w:footnote>
  <w:footnote w:type="continuationSeparator" w:id="0">
    <w:p w14:paraId="05F9829F" w14:textId="77777777" w:rsidR="00865B54" w:rsidRDefault="00865B54" w:rsidP="003B5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F3E2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6983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60"/>
    <w:rsid w:val="000A68E1"/>
    <w:rsid w:val="000B619D"/>
    <w:rsid w:val="00151528"/>
    <w:rsid w:val="002074E1"/>
    <w:rsid w:val="003A5BF6"/>
    <w:rsid w:val="003B50D3"/>
    <w:rsid w:val="003E7BFC"/>
    <w:rsid w:val="003F0019"/>
    <w:rsid w:val="004B7A02"/>
    <w:rsid w:val="006D4F60"/>
    <w:rsid w:val="008210AB"/>
    <w:rsid w:val="00865B54"/>
    <w:rsid w:val="00A926A0"/>
    <w:rsid w:val="00A943AA"/>
    <w:rsid w:val="00AF567C"/>
    <w:rsid w:val="00B201C6"/>
    <w:rsid w:val="00E04261"/>
    <w:rsid w:val="00E41118"/>
    <w:rsid w:val="00F0798D"/>
    <w:rsid w:val="00F4258F"/>
    <w:rsid w:val="00FC3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7662"/>
  <w15:chartTrackingRefBased/>
  <w15:docId w15:val="{2AA636D0-0813-4298-961F-F62EF70E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0D3"/>
  </w:style>
  <w:style w:type="paragraph" w:styleId="Footer">
    <w:name w:val="footer"/>
    <w:basedOn w:val="Normal"/>
    <w:link w:val="FooterChar"/>
    <w:uiPriority w:val="99"/>
    <w:unhideWhenUsed/>
    <w:rsid w:val="003B5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0D3"/>
  </w:style>
  <w:style w:type="table" w:styleId="TableGrid">
    <w:name w:val="Table Grid"/>
    <w:basedOn w:val="TableNormal"/>
    <w:uiPriority w:val="39"/>
    <w:rsid w:val="003B5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4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Ashokkumar B</dc:creator>
  <cp:keywords/>
  <dc:description/>
  <cp:lastModifiedBy>Ashokkumar B</cp:lastModifiedBy>
  <cp:revision>13</cp:revision>
  <dcterms:created xsi:type="dcterms:W3CDTF">2024-05-07T16:39:00Z</dcterms:created>
  <dcterms:modified xsi:type="dcterms:W3CDTF">2024-05-07T18:22:00Z</dcterms:modified>
</cp:coreProperties>
</file>