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4837" w:rsidRPr="004C7FEB" w:rsidRDefault="008C642C" w:rsidP="004C7FEB">
      <w:pPr>
        <w:jc w:val="center"/>
        <w:rPr>
          <w:rFonts w:ascii="Times New Roman" w:hAnsi="Times New Roman" w:cs="Times New Roman"/>
          <w:sz w:val="24"/>
          <w:szCs w:val="24"/>
        </w:rPr>
      </w:pPr>
      <w:r w:rsidRPr="004C7FEB">
        <w:rPr>
          <w:rFonts w:ascii="Times New Roman" w:hAnsi="Times New Roman" w:cs="Times New Roman"/>
          <w:sz w:val="24"/>
          <w:szCs w:val="24"/>
        </w:rPr>
        <w:t>SECTION-I</w:t>
      </w:r>
    </w:p>
    <w:p w:rsidR="008C642C" w:rsidRPr="004C7FEB" w:rsidRDefault="008C642C" w:rsidP="004C7FE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C7FEB">
        <w:rPr>
          <w:rFonts w:ascii="Times New Roman" w:hAnsi="Times New Roman" w:cs="Times New Roman"/>
          <w:sz w:val="24"/>
          <w:szCs w:val="24"/>
        </w:rPr>
        <w:t>MTF(</w:t>
      </w:r>
      <w:proofErr w:type="gramEnd"/>
      <w:r w:rsidRPr="004C7FEB">
        <w:rPr>
          <w:rFonts w:ascii="Times New Roman" w:hAnsi="Times New Roman" w:cs="Times New Roman"/>
          <w:sz w:val="24"/>
          <w:szCs w:val="24"/>
        </w:rPr>
        <w:t xml:space="preserve">Modular Transfer Function) is also known as spatial frequency response of an image determines the </w:t>
      </w:r>
      <w:proofErr w:type="spellStart"/>
      <w:r w:rsidRPr="004C7FEB">
        <w:rPr>
          <w:rFonts w:ascii="Times New Roman" w:hAnsi="Times New Roman" w:cs="Times New Roman"/>
          <w:sz w:val="24"/>
          <w:szCs w:val="24"/>
        </w:rPr>
        <w:t>sharpeness</w:t>
      </w:r>
      <w:proofErr w:type="spellEnd"/>
      <w:r w:rsidRPr="004C7FEB">
        <w:rPr>
          <w:rFonts w:ascii="Times New Roman" w:hAnsi="Times New Roman" w:cs="Times New Roman"/>
          <w:sz w:val="24"/>
          <w:szCs w:val="24"/>
        </w:rPr>
        <w:t xml:space="preserve"> and quality of image. It is calculated by </w:t>
      </w:r>
    </w:p>
    <w:p w:rsidR="008C642C" w:rsidRPr="004C7FEB" w:rsidRDefault="008C642C" w:rsidP="004C7FEB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4C7FEB">
        <w:rPr>
          <w:rFonts w:ascii="Times New Roman" w:hAnsi="Times New Roman" w:cs="Times New Roman"/>
          <w:sz w:val="24"/>
          <w:szCs w:val="24"/>
        </w:rPr>
        <w:t xml:space="preserve">MTF= </w:t>
      </w:r>
      <w:proofErr w:type="spellStart"/>
      <w:r w:rsidRPr="004C7FEB">
        <w:rPr>
          <w:rFonts w:ascii="Times New Roman" w:hAnsi="Times New Roman" w:cs="Times New Roman"/>
          <w:sz w:val="24"/>
          <w:szCs w:val="24"/>
        </w:rPr>
        <w:t>Intensitymax-Intensitymin</w:t>
      </w:r>
      <w:proofErr w:type="spellEnd"/>
      <w:r w:rsidRPr="004C7FEB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Pr="004C7FEB">
        <w:rPr>
          <w:rFonts w:ascii="Times New Roman" w:hAnsi="Times New Roman" w:cs="Times New Roman"/>
          <w:sz w:val="24"/>
          <w:szCs w:val="24"/>
        </w:rPr>
        <w:t>Intensitymax+Intensitymin</w:t>
      </w:r>
      <w:proofErr w:type="spellEnd"/>
    </w:p>
    <w:p w:rsidR="008C642C" w:rsidRPr="004C7FEB" w:rsidRDefault="008C642C" w:rsidP="004C7FE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8C642C" w:rsidRPr="004C7FEB" w:rsidRDefault="008C642C" w:rsidP="004C7FE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C7FEB">
        <w:rPr>
          <w:rFonts w:ascii="Times New Roman" w:hAnsi="Times New Roman" w:cs="Times New Roman"/>
          <w:sz w:val="24"/>
          <w:szCs w:val="24"/>
        </w:rPr>
        <w:t xml:space="preserve">Visible light spectrum includes </w:t>
      </w:r>
      <w:proofErr w:type="gramStart"/>
      <w:r w:rsidRPr="004C7FEB">
        <w:rPr>
          <w:rFonts w:ascii="Times New Roman" w:hAnsi="Times New Roman" w:cs="Times New Roman"/>
          <w:sz w:val="24"/>
          <w:szCs w:val="24"/>
        </w:rPr>
        <w:t>Violet(</w:t>
      </w:r>
      <w:proofErr w:type="gramEnd"/>
      <w:r w:rsidRPr="004C7FEB">
        <w:rPr>
          <w:rFonts w:ascii="Times New Roman" w:hAnsi="Times New Roman" w:cs="Times New Roman"/>
          <w:sz w:val="24"/>
          <w:szCs w:val="24"/>
        </w:rPr>
        <w:t>380-450),Indigo(420-450), Blue(450-495), Green(495-570), Yellow(570-590), Orange(590-620), Red(620-750).</w:t>
      </w:r>
    </w:p>
    <w:p w:rsidR="008C642C" w:rsidRPr="004C7FEB" w:rsidRDefault="008C642C" w:rsidP="004C7FE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C7FEB">
        <w:rPr>
          <w:rFonts w:ascii="Times New Roman" w:hAnsi="Times New Roman" w:cs="Times New Roman"/>
          <w:sz w:val="24"/>
          <w:szCs w:val="24"/>
        </w:rPr>
        <w:t>Some image processing techniques are Image Enhancement, Image preprocessing, Image restoration, Image compression, etc..,</w:t>
      </w:r>
    </w:p>
    <w:p w:rsidR="00210A86" w:rsidRPr="004C7FEB" w:rsidRDefault="00210A86" w:rsidP="004C7FE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C7FEB">
        <w:rPr>
          <w:rFonts w:ascii="Times New Roman" w:hAnsi="Times New Roman" w:cs="Times New Roman"/>
          <w:sz w:val="24"/>
          <w:szCs w:val="24"/>
        </w:rPr>
        <w:t>Law of absorption in radiological point of view states that the intensity of an image must decreases as it passes through the absorbing material is exponential.</w:t>
      </w:r>
    </w:p>
    <w:p w:rsidR="00210A86" w:rsidRPr="004C7FEB" w:rsidRDefault="00210A86" w:rsidP="004C7FE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4C7FEB">
        <w:rPr>
          <w:rFonts w:ascii="Times New Roman" w:hAnsi="Times New Roman" w:cs="Times New Roman"/>
          <w:sz w:val="24"/>
          <w:szCs w:val="24"/>
        </w:rPr>
        <w:t>I=Io*</w:t>
      </w:r>
      <w:proofErr w:type="gramStart"/>
      <w:r w:rsidRPr="004C7FEB">
        <w:rPr>
          <w:rFonts w:ascii="Times New Roman" w:hAnsi="Times New Roman" w:cs="Times New Roman"/>
          <w:sz w:val="24"/>
          <w:szCs w:val="24"/>
        </w:rPr>
        <w:t>exponential(</w:t>
      </w:r>
      <w:proofErr w:type="gramEnd"/>
      <w:r w:rsidRPr="004C7FEB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4C7FEB">
        <w:rPr>
          <w:rFonts w:ascii="Times New Roman" w:hAnsi="Times New Roman" w:cs="Times New Roman"/>
          <w:sz w:val="24"/>
          <w:szCs w:val="24"/>
        </w:rPr>
        <w:t>ux</w:t>
      </w:r>
      <w:proofErr w:type="spellEnd"/>
      <w:r w:rsidRPr="004C7FEB">
        <w:rPr>
          <w:rFonts w:ascii="Times New Roman" w:hAnsi="Times New Roman" w:cs="Times New Roman"/>
          <w:sz w:val="24"/>
          <w:szCs w:val="24"/>
        </w:rPr>
        <w:t>)</w:t>
      </w:r>
    </w:p>
    <w:p w:rsidR="00210A86" w:rsidRPr="004C7FEB" w:rsidRDefault="00210A86" w:rsidP="004C7FE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4C7FEB">
        <w:rPr>
          <w:rFonts w:ascii="Times New Roman" w:hAnsi="Times New Roman" w:cs="Times New Roman"/>
          <w:sz w:val="24"/>
          <w:szCs w:val="24"/>
        </w:rPr>
        <w:t>I=Intensity transmitted</w:t>
      </w:r>
    </w:p>
    <w:p w:rsidR="00210A86" w:rsidRPr="004C7FEB" w:rsidRDefault="00210A86" w:rsidP="004C7FE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4C7FEB">
        <w:rPr>
          <w:rFonts w:ascii="Times New Roman" w:hAnsi="Times New Roman" w:cs="Times New Roman"/>
          <w:sz w:val="24"/>
          <w:szCs w:val="24"/>
        </w:rPr>
        <w:t>Io=Intensity of the beam initially entering the material</w:t>
      </w:r>
    </w:p>
    <w:p w:rsidR="00210A86" w:rsidRPr="004C7FEB" w:rsidRDefault="00210A86" w:rsidP="004C7FE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4C7FEB">
        <w:rPr>
          <w:rFonts w:ascii="Times New Roman" w:hAnsi="Times New Roman" w:cs="Times New Roman"/>
          <w:sz w:val="24"/>
          <w:szCs w:val="24"/>
        </w:rPr>
        <w:t>u=absorption coefficient</w:t>
      </w:r>
    </w:p>
    <w:p w:rsidR="00210A86" w:rsidRPr="004C7FEB" w:rsidRDefault="00210A86" w:rsidP="004C7FE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4C7FEB">
        <w:rPr>
          <w:rFonts w:ascii="Times New Roman" w:hAnsi="Times New Roman" w:cs="Times New Roman"/>
          <w:sz w:val="24"/>
          <w:szCs w:val="24"/>
        </w:rPr>
        <w:t>x=thickness of the material</w:t>
      </w:r>
    </w:p>
    <w:p w:rsidR="008C642C" w:rsidRPr="004C7FEB" w:rsidRDefault="00210A86" w:rsidP="004C7FE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C7FEB">
        <w:rPr>
          <w:rFonts w:ascii="Times New Roman" w:hAnsi="Times New Roman" w:cs="Times New Roman"/>
          <w:sz w:val="24"/>
          <w:szCs w:val="24"/>
        </w:rPr>
        <w:t xml:space="preserve">Sensitivity of a sensor is the ratio of output and the measured input. For example, in a temperature sensor, it senses the temperature and the output is of voltage, a graph is drawn between these two parameters, produces a curve from </w:t>
      </w:r>
      <w:proofErr w:type="gramStart"/>
      <w:r w:rsidRPr="004C7FEB">
        <w:rPr>
          <w:rFonts w:ascii="Times New Roman" w:hAnsi="Times New Roman" w:cs="Times New Roman"/>
          <w:sz w:val="24"/>
          <w:szCs w:val="24"/>
        </w:rPr>
        <w:t>there,</w:t>
      </w:r>
      <w:proofErr w:type="gramEnd"/>
      <w:r w:rsidRPr="004C7FEB">
        <w:rPr>
          <w:rFonts w:ascii="Times New Roman" w:hAnsi="Times New Roman" w:cs="Times New Roman"/>
          <w:sz w:val="24"/>
          <w:szCs w:val="24"/>
        </w:rPr>
        <w:t xml:space="preserve"> find the slope of that transfer function is called sensitivity.</w:t>
      </w:r>
    </w:p>
    <w:p w:rsidR="009634AE" w:rsidRPr="004C7FEB" w:rsidRDefault="009634AE" w:rsidP="004C7FE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4C7FEB">
        <w:rPr>
          <w:rFonts w:ascii="Times New Roman" w:hAnsi="Times New Roman" w:cs="Times New Roman"/>
          <w:sz w:val="24"/>
          <w:szCs w:val="24"/>
        </w:rPr>
        <w:t>Selectivity of a sensor is based on the performance of the sensor</w:t>
      </w:r>
      <w:r w:rsidR="007755CF" w:rsidRPr="004C7FEB">
        <w:rPr>
          <w:rFonts w:ascii="Times New Roman" w:hAnsi="Times New Roman" w:cs="Times New Roman"/>
          <w:sz w:val="24"/>
          <w:szCs w:val="24"/>
        </w:rPr>
        <w:t xml:space="preserve">. For example, </w:t>
      </w:r>
      <w:proofErr w:type="gramStart"/>
      <w:r w:rsidR="007755CF" w:rsidRPr="004C7FEB">
        <w:rPr>
          <w:rFonts w:ascii="Times New Roman" w:hAnsi="Times New Roman" w:cs="Times New Roman"/>
          <w:sz w:val="24"/>
          <w:szCs w:val="24"/>
        </w:rPr>
        <w:t>a radio antenna takes only the particular frequencies and allow</w:t>
      </w:r>
      <w:proofErr w:type="gramEnd"/>
      <w:r w:rsidR="007755CF" w:rsidRPr="004C7FEB">
        <w:rPr>
          <w:rFonts w:ascii="Times New Roman" w:hAnsi="Times New Roman" w:cs="Times New Roman"/>
          <w:sz w:val="24"/>
          <w:szCs w:val="24"/>
        </w:rPr>
        <w:t xml:space="preserve"> only certain frequencies, this will shows the selectivity criteria of a sensor.</w:t>
      </w:r>
    </w:p>
    <w:sectPr w:rsidR="009634AE" w:rsidRPr="004C7FEB" w:rsidSect="000B48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05A1D"/>
    <w:multiLevelType w:val="hybridMultilevel"/>
    <w:tmpl w:val="A1A49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C642C"/>
    <w:rsid w:val="00080A9B"/>
    <w:rsid w:val="000B4837"/>
    <w:rsid w:val="0016453D"/>
    <w:rsid w:val="00210A86"/>
    <w:rsid w:val="004C7FEB"/>
    <w:rsid w:val="007755CF"/>
    <w:rsid w:val="008C642C"/>
    <w:rsid w:val="009634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48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42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2018-10-01T15:33:00Z</dcterms:created>
  <dcterms:modified xsi:type="dcterms:W3CDTF">2018-10-02T04:33:00Z</dcterms:modified>
</cp:coreProperties>
</file>