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_______________</w:t>
      </w:r>
      <w:r w:rsidDel="00000000" w:rsidR="00000000" w:rsidRPr="00000000">
        <w:rPr>
          <w:rtl w:val="0"/>
        </w:rPr>
      </w:r>
    </w:p>
    <w:p w:rsidR="00000000" w:rsidDel="00000000" w:rsidP="00000000" w:rsidRDefault="00000000" w:rsidRPr="00000000" w14:paraId="00000002">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«УТВЕРЖДАЮ»</w:t>
      </w:r>
    </w:p>
    <w:p w:rsidR="00000000" w:rsidDel="00000000" w:rsidP="00000000" w:rsidRDefault="00000000" w:rsidRPr="00000000" w14:paraId="00000006">
      <w:pPr>
        <w:spacing w:after="0" w:line="240" w:lineRule="auto"/>
        <w:ind w:firstLine="709"/>
        <w:jc w:val="righ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_______________ Учебная Программа отдельная (Обучение по охране труда)</w:t>
      </w:r>
      <w:r w:rsidDel="00000000" w:rsidR="00000000" w:rsidRPr="00000000">
        <w:rPr>
          <w:rtl w:val="0"/>
        </w:rPr>
      </w:r>
    </w:p>
    <w:p w:rsidR="00000000" w:rsidDel="00000000" w:rsidP="00000000" w:rsidRDefault="00000000" w:rsidRPr="00000000" w14:paraId="00000007">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_____________ _______________</w:t>
      </w:r>
      <w:r w:rsidDel="00000000" w:rsidR="00000000" w:rsidRPr="00000000">
        <w:rPr>
          <w:rtl w:val="0"/>
        </w:rPr>
      </w:r>
    </w:p>
    <w:p w:rsidR="00000000" w:rsidDel="00000000" w:rsidP="00000000" w:rsidRDefault="00000000" w:rsidRPr="00000000" w14:paraId="00000008">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 ______________2022 г.</w:t>
      </w:r>
    </w:p>
    <w:p w:rsidR="00000000" w:rsidDel="00000000" w:rsidP="00000000" w:rsidRDefault="00000000" w:rsidRPr="00000000" w14:paraId="00000009">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_______________</w:t>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(_______________)</w:t>
      </w:r>
      <w:r w:rsidDel="00000000" w:rsidR="00000000" w:rsidRPr="00000000">
        <w:rPr>
          <w:rtl w:val="0"/>
        </w:rPr>
      </w:r>
    </w:p>
    <w:p w:rsidR="00000000" w:rsidDel="00000000" w:rsidP="00000000" w:rsidRDefault="00000000" w:rsidRPr="00000000" w14:paraId="00000013">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Барнаул</w:t>
      </w:r>
    </w:p>
    <w:p w:rsidR="00000000" w:rsidDel="00000000" w:rsidP="00000000" w:rsidRDefault="00000000" w:rsidRPr="00000000" w14:paraId="00000028">
      <w:pPr>
        <w:spacing w:after="0" w:line="240" w:lineRule="auto"/>
        <w:ind w:firstLine="709"/>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1.</w:t>
        <w:tab/>
        <w:t xml:space="preserve">Общие положения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Настоящая Программа обучения разработана </w:t>
      </w:r>
      <w:r w:rsidDel="00000000" w:rsidR="00000000" w:rsidRPr="00000000">
        <w:rPr>
          <w:rFonts w:ascii="Times New Roman" w:cs="Times New Roman" w:eastAsia="Times New Roman" w:hAnsi="Times New Roman"/>
          <w:sz w:val="28"/>
          <w:szCs w:val="28"/>
          <w:highlight w:val="yellow"/>
          <w:rtl w:val="0"/>
        </w:rPr>
        <w:t xml:space="preserve">_______________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соответствии с положениями Трудового кодекса Российской Федерации, Межгосударственным стандартом ГОСТ 12.0.004-2015 «Система стандартов безопасности труда. Организация обучения безопасности труда. Общие положения», постановлением Правительства РФ от 24.12.2021 № 2464 «О порядке обучения по охране труда и проверки знания требований охраны труда», а также в соответствии с национальным законодательством и иными нормативными правовыми актами в сфере охраны труда и профессионального образования.</w:t>
      </w:r>
    </w:p>
    <w:p w:rsidR="00000000" w:rsidDel="00000000" w:rsidP="00000000" w:rsidRDefault="00000000" w:rsidRPr="00000000" w14:paraId="0000002A">
      <w:pPr>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реализации программы</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 предотвращения случаев производственного травматизма и профессиональных заболеваний.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безопасности труда направлено на формирование, закрепление и развитие мотивации и навыков безопасного поведения, знаний, умений и навыков выполнения безопасных приемов труда и (или) управления обеспечением безопасности других лиц в процессе их трудовой деятельности</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прохождения обучения по охране труда слушатели приобретают знания об основах: </w:t>
      </w:r>
    </w:p>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охраны труда как вида деятельности;</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организации работ по охране труда и управлению профессиональными рисками на уровне работодателя;</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обеспечения требований охраны труда работников и безопасности производственной деятельности работодателя на рабочих местах;</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социальной защиты пострадавших на производстве.</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Завершение обучения по программе предполагает проверку знаний требований охраны труда, что является основным критерием профессиональной компетентности. После успешного освоения программы, выдается удостоверение о проверке знаний требований охраны труда установленного образца, разработанного в соответствии с ГОСТ 12.0.004-2015 «Система стандартов безопасности труда. Организация обучения безопасности труда. Общие положения» и постановлением Правительства РФ от 24.12.2021 № 2464 «О порядке обучения по охране труда и проверки знания требований охраны труда».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Категории обучающихся:</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разработана для руководителей, специалистов и работников организаций всех форм собственности в объеме их профессиональных компетенций, необходимых для выполнения своих должностных и функциональных обязанностей.</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по оказанию первой помощи пострадавшим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на которых приказом работодателя возложены обязанности по проведению инструктажа по охране труда, включающего вопросы оказания первой помощи пострадавшим, до допуска их к проведению указанного инструктажа по охране труда;</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рабочих профессий;</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лица, обязанные оказывать первую помощь пострадавшим в соответствии с требованиями нормативных правовых актов;</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 трудовым функциям которых отнесено управление автотранспортным средством;</w:t>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 компетенциям которых нормативными правовыми актами по охране труда предъявляются требования уметь оказывать первую помощь пострадавшим;</w:t>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(заместители председателя) и члены комиссий по проверке знания требований охраны труда по вопросам оказания первой помощи пострадавшим, лица, проводящие обучение по оказанию первой помощи пострадавшим, специалисты по охране труда, а также члены комитетов (комиссий) по охране труда;</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иные работники по решению работодателя.</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Обучению по использованию (применению) средств индивидуальной защиты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подлежат работники, применяющие средства индивидуальной защиты, применение которых требует практических навыков.</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по общим вопросам охраны труда и функционирование системы управления охраной труда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работодатель (руководитель организации), заместители руководителя организации, руководители филиалов и их заместители, на которых приказом работодателя возложены обязанности по охране труда;</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структурных (филиалов) подразделений и их заместители;</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специалисты по охране труда; </w:t>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комитетов (комиссий) по охране труда;</w:t>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уполномоченные (доверенные) лица;</w:t>
      </w:r>
    </w:p>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комиссий по проверке знания.</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безопасным методам и приемам выполнения работ при воздействии вредных и (или) опасных производственных факторов, источников опасности, идентифицированных в рамках специальной оценки условий труда и оценки профессиональных рисков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структурных (филиалов) подразделений и их заместители, </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специалисты по охране труда;</w:t>
      </w:r>
    </w:p>
    <w:p w:rsidR="00000000" w:rsidDel="00000000" w:rsidP="00000000" w:rsidRDefault="00000000" w:rsidRPr="00000000" w14:paraId="0000004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организации, отнесенные к категории специалисты;</w:t>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комитетов (комиссий) по охране труда;</w:t>
      </w:r>
    </w:p>
    <w:p w:rsidR="00000000" w:rsidDel="00000000" w:rsidP="00000000" w:rsidRDefault="00000000" w:rsidRPr="00000000" w14:paraId="0000004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уполномоченные (доверенные) лица;</w:t>
      </w:r>
    </w:p>
    <w:p w:rsidR="00000000" w:rsidDel="00000000" w:rsidP="00000000" w:rsidRDefault="00000000" w:rsidRPr="00000000" w14:paraId="000000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комиссий по проверке знания, проводящие инструктажи и обучение требованиям охраны труда работники рабочих профессий;</w:t>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рабочих профессий.</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безопасным методам и приемам выполнения работ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повышенной опасности проводится в отношении следующих категорий работников:</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лица, ответственные за организацию, выполнение и контроль работ повышенной опасности;</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непосредственно выполняющие работы повышенной опасности.</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Виды и формы обучения: </w:t>
      </w:r>
    </w:p>
    <w:p w:rsidR="00000000" w:rsidDel="00000000" w:rsidP="00000000" w:rsidRDefault="00000000" w:rsidRPr="00000000" w14:paraId="0000005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w:t>
      </w:r>
      <w:r w:rsidDel="00000000" w:rsidR="00000000" w:rsidRPr="00000000">
        <w:rPr>
          <w:rFonts w:ascii="Times New Roman" w:cs="Times New Roman" w:eastAsia="Times New Roman" w:hAnsi="Times New Roman"/>
          <w:b w:val="1"/>
          <w:sz w:val="28"/>
          <w:szCs w:val="28"/>
          <w:rtl w:val="0"/>
        </w:rPr>
        <w:t xml:space="preserve">видами</w:t>
      </w:r>
      <w:r w:rsidDel="00000000" w:rsidR="00000000" w:rsidRPr="00000000">
        <w:rPr>
          <w:rFonts w:ascii="Times New Roman" w:cs="Times New Roman" w:eastAsia="Times New Roman" w:hAnsi="Times New Roman"/>
          <w:sz w:val="28"/>
          <w:szCs w:val="28"/>
          <w:rtl w:val="0"/>
        </w:rPr>
        <w:t xml:space="preserve"> обучения безопасности труда являются:</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общее обучение знаниям по организации обеспечения безопасных и безвредных условий труда, защите от опасностей и рисков, профилактике связанных с работой травм и заболеваний, методам первой помощи и социальной защиты пострадавших;</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системного управления эффективным обеспечением безопасных и безвредных условий труда, защитой от опасностей и рисков, профилактикой связанных с работой травм и заболеваний, организацией оказания первой помощи и социальной защиты пострадавших;</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приемам безопасного поведения;</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безопасным приемам выполнения работ и рабочих операций;</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приемам оказания первой помощи пострадавшим;</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руководства безопасным выполнением работ;</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проведения эффективного инструктажа и обучения.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обучения безопасности труда являются: обучение с отрывом производства (очная форма), без отрыва от производства с применением дистанционных технологий обучения (заочная форма).</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Срок обучения: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40 академических часов.</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hanging="45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программы</w:t>
      </w:r>
    </w:p>
    <w:p w:rsidR="00000000" w:rsidDel="00000000" w:rsidP="00000000" w:rsidRDefault="00000000" w:rsidRPr="00000000" w14:paraId="00000060">
      <w:pPr>
        <w:tabs>
          <w:tab w:val="left" w:pos="0"/>
        </w:tabs>
        <w:jc w:val="both"/>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Учебный план программы</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firstLine="0"/>
        <w:jc w:val="center"/>
        <w:rPr>
          <w:rFonts w:ascii="Times New Roman" w:cs="Times New Roman" w:eastAsia="Times New Roman" w:hAnsi="Times New Roman"/>
          <w:b w:val="1"/>
          <w:sz w:val="28"/>
          <w:szCs w:val="28"/>
        </w:rPr>
      </w:pPr>
      <w:r w:rsidDel="00000000" w:rsidR="00000000" w:rsidRPr="00000000">
        <w:rPr>
          <w:rtl w:val="0"/>
        </w:rPr>
      </w:r>
    </w:p>
    <w:tbl>
      <w:tblGrid>
        <w:gridCol w:w="1000" w:type="dxa"/>
        <w:gridCol w:w="3500" w:type="dxa"/>
        <w:gridCol w:w="1500" w:type="dxa"/>
        <w:gridCol w:w="1500" w:type="dxa"/>
        <w:gridCol w:w="1500" w:type="dxa"/>
      </w:tblGrid>
      <w:tblPr>
        <w:tblW w:w="0" w:type="auto"/>
        <w:tblCellSpacing w:w="150" w:type="dxa"/>
        <w:tblLayout w:type="autofit"/>
        <w:bidiVisual w:val="0"/>
        <w:tblBorders>
          <w:top w:val="single" w:sz="12" w:color="333333"/>
          <w:left w:val="single" w:sz="12" w:color="333333"/>
          <w:right w:val="single" w:sz="12" w:color="333333"/>
          <w:bottom w:val="single" w:sz="12" w:color="333333"/>
          <w:insideH w:val="single" w:sz="12" w:color="333333"/>
          <w:insideV w:val="single" w:sz="12" w:color="333333"/>
        </w:tblBorders>
      </w:tblPr>
      <w:tr>
        <w:trPr/>
        <w:tc>
          <w:tcPr>
            <w:tcW w:w="1000" w:type="dxa"/>
            <w:vMerge w:val="restart"/>
          </w:tcPr>
          <w:p>
            <w:pPr/>
            <w:r>
              <w:rPr/>
              <w:t xml:space="preserve">№ п/п</w:t>
            </w:r>
          </w:p>
        </w:tc>
        <w:tc>
          <w:tcPr>
            <w:tcW w:w="3500" w:type="dxa"/>
            <w:vMerge w:val="restart"/>
          </w:tcPr>
          <w:p>
            <w:pPr/>
            <w:r>
              <w:rPr/>
              <w:t xml:space="preserve">Наименование разделов</w:t>
            </w:r>
          </w:p>
        </w:tc>
        <w:tc>
          <w:tcPr>
            <w:tcW w:w="1500" w:type="dxa"/>
            <w:vMerge w:val="restart"/>
          </w:tcPr>
          <w:p>
            <w:pPr/>
            <w:r>
              <w:rPr/>
              <w:t xml:space="preserve">Всего часов</w:t>
            </w:r>
          </w:p>
        </w:tc>
        <w:tc>
          <w:tcPr>
            <w:tcW w:w="1500" w:type="dxa"/>
            <w:gridSpan w:val="2"/>
            <w:vMerge w:val="restart"/>
          </w:tcPr>
          <w:p>
            <w:pPr/>
            <w:r>
              <w:rPr/>
              <w:t xml:space="preserve">В том числе</w:t>
            </w:r>
          </w:p>
        </w:tc>
      </w:tr>
      <w:tr>
        <w:trPr/>
        <w:tc>
          <w:tcPr>
            <w:tcW w:w="1000" w:type="dxa"/>
            <w:vMerge w:val="continue"/>
          </w:tcPr>
          <w:p/>
        </w:tc>
        <w:tc>
          <w:tcPr>
            <w:tcW w:w="3500" w:type="dxa"/>
            <w:vMerge w:val="continue"/>
          </w:tcPr>
          <w:p/>
        </w:tc>
        <w:tc>
          <w:tcPr>
            <w:tcW w:w="1500" w:type="dxa"/>
            <w:vMerge w:val="continue"/>
          </w:tcPr>
          <w:p/>
        </w:tc>
        <w:tc>
          <w:tcPr>
            <w:tcW w:w="1500" w:type="dxa"/>
          </w:tcPr>
          <w:p>
            <w:pPr/>
            <w:r>
              <w:rPr/>
              <w:t xml:space="preserve">лекции</w:t>
            </w:r>
          </w:p>
        </w:tc>
        <w:tc>
          <w:tcPr>
            <w:tcW w:w="1500" w:type="dxa"/>
          </w:tcPr>
          <w:p>
            <w:pPr/>
            <w:r>
              <w:rPr/>
              <w:t xml:space="preserve">практические занятия, самоподготовка</w:t>
            </w:r>
          </w:p>
        </w:tc>
      </w:tr>
    </w:tbl>
    <w:p w:rsidR="00000000" w:rsidDel="00000000" w:rsidP="00000000" w:rsidRDefault="00000000" w:rsidRPr="00000000" w14:paraId="00000064">
      <w:pPr>
        <w:widowControl w:val="0"/>
        <w:tabs>
          <w:tab w:val="left" w:pos="0"/>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Учебно-тематический план программы </w:t>
      </w:r>
    </w:p>
    <w:p w:rsidR="00000000" w:rsidDel="00000000" w:rsidP="00000000" w:rsidRDefault="00000000" w:rsidRPr="00000000" w14:paraId="00000066">
      <w:pPr>
        <w:tabs>
          <w:tab w:val="left" w:pos="0"/>
        </w:tabs>
        <w:rPr/>
      </w:pPr>
      <w:r w:rsidDel="00000000" w:rsidR="00000000" w:rsidRPr="00000000">
        <w:rPr>
          <w:rtl w:val="0"/>
        </w:rPr>
      </w:r>
    </w:p>
    <w:tbl>
      <w:tblGrid>
        <w:gridCol w:w="1000" w:type="dxa"/>
        <w:gridCol w:w="3500" w:type="dxa"/>
        <w:gridCol w:w="1500" w:type="dxa"/>
        <w:gridCol w:w="1500" w:type="dxa"/>
        <w:gridCol w:w="1500" w:type="dxa"/>
      </w:tblGrid>
      <w:tblPr>
        <w:tblW w:w="0" w:type="auto"/>
        <w:tblCellSpacing w:w="150" w:type="dxa"/>
        <w:tblLayout w:type="autofit"/>
        <w:bidiVisual w:val="0"/>
        <w:tblBorders>
          <w:top w:val="single" w:sz="12" w:color="333333"/>
          <w:left w:val="single" w:sz="12" w:color="333333"/>
          <w:right w:val="single" w:sz="12" w:color="333333"/>
          <w:bottom w:val="single" w:sz="12" w:color="333333"/>
          <w:insideH w:val="single" w:sz="12" w:color="333333"/>
          <w:insideV w:val="single" w:sz="12" w:color="333333"/>
        </w:tblBorders>
      </w:tblPr>
      <w:tr>
        <w:trPr/>
        <w:tc>
          <w:tcPr>
            <w:tcW w:w="1000" w:type="dxa"/>
            <w:vMerge w:val="restart"/>
          </w:tcPr>
          <w:p>
            <w:pPr/>
            <w:r>
              <w:rPr/>
              <w:t xml:space="preserve">№ п/п</w:t>
            </w:r>
          </w:p>
        </w:tc>
        <w:tc>
          <w:tcPr>
            <w:tcW w:w="3500" w:type="dxa"/>
            <w:vMerge w:val="restart"/>
          </w:tcPr>
          <w:p>
            <w:pPr/>
            <w:r>
              <w:rPr/>
              <w:t xml:space="preserve">Наименование разделов</w:t>
            </w:r>
          </w:p>
        </w:tc>
        <w:tc>
          <w:tcPr>
            <w:tcW w:w="1500" w:type="dxa"/>
            <w:vMerge w:val="restart"/>
          </w:tcPr>
          <w:p>
            <w:pPr/>
            <w:r>
              <w:rPr/>
              <w:t xml:space="preserve">Всего часов</w:t>
            </w:r>
          </w:p>
        </w:tc>
        <w:tc>
          <w:tcPr>
            <w:tcW w:w="1500" w:type="dxa"/>
            <w:gridSpan w:val="2"/>
            <w:vMerge w:val="restart"/>
          </w:tcPr>
          <w:p>
            <w:pPr/>
            <w:r>
              <w:rPr/>
              <w:t xml:space="preserve">В том числе</w:t>
            </w:r>
          </w:p>
        </w:tc>
      </w:tr>
      <w:tr>
        <w:trPr/>
        <w:tc>
          <w:tcPr>
            <w:tcW w:w="1000" w:type="dxa"/>
            <w:vMerge w:val="continue"/>
          </w:tcPr>
          <w:p/>
        </w:tc>
        <w:tc>
          <w:tcPr>
            <w:tcW w:w="3500" w:type="dxa"/>
            <w:vMerge w:val="continue"/>
          </w:tcPr>
          <w:p/>
        </w:tc>
        <w:tc>
          <w:tcPr>
            <w:tcW w:w="1500" w:type="dxa"/>
            <w:vMerge w:val="continue"/>
          </w:tcPr>
          <w:p/>
        </w:tc>
        <w:tc>
          <w:tcPr>
            <w:tcW w:w="1500" w:type="dxa"/>
          </w:tcPr>
          <w:p>
            <w:pPr/>
            <w:r>
              <w:rPr/>
              <w:t xml:space="preserve">лекции</w:t>
            </w:r>
          </w:p>
        </w:tc>
        <w:tc>
          <w:tcPr>
            <w:tcW w:w="1500" w:type="dxa"/>
          </w:tcPr>
          <w:p>
            <w:pPr/>
            <w:r>
              <w:rPr/>
              <w:t xml:space="preserve">практические занятия, самоподготовка</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Учебная программа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Основы охраны труда (7 часов)</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1.1. Трудовая деятельность и ее риски</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 как процесс преобразования материального мира (простой процесс труда). Физический труд. Ручной труд. Ручной труд с применением ручного механизированного инструмента. Механизированный труд на станках и оборудовании. Характер труда при монтаже, демонтаже, наладке и ремонте машин и оборудования, зданий и сооружений.</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Умственный труд. Работа по управлению автоматизированными системами, диспетчерская работа, творческая работа и творческий труд.</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устойчивости (гомеостазиса) внутренней среды организма человека и его приспособляемости к изменяющимся внешним условиям (адаптация). Неблагоприятное воздействие различных факторов внешней среды на организм человека. Понятие о здоровье, утомлении, переутомлении, болезни, травме, смерти. Работоспособность человека.</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Производственная среда и ее опасные и вредные производственные факторы. Классификация факторов производственной среды. Нормирование факторов производственной среды. Концепция порогового воздействия вредных факторов. Концепция безпорогового воздействия радиации. Понятия о предельно допустимой концентрации (ПДК), предельно допустимом уровне (ПДУ), предельно допустимом значении (ПДЗ), предельно допустимой дозе (ПДД).</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процесс, его тяжесть и напряженность. Нормирование факторов трудового процесса.</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условий труда по гигиеническим критериям. Оптимальные и допустимые условия труда. Вредные и опасные условия труда. Безопасные условия труда.</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Закономерное и случайное в воздействии условий труда на организм человека. Риски травмирования и заболевания.</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Наемный труд как социальное/трудовое отношение нанимателя (работодателя) и наемного работника. Потребность предпринимателя (организатора производства) в выполнении конкретной производственной функции как трудовой функции и его готовность выполнять обязанности работодателя. Способность человека выполнять трудовую функцию и его готовность выполнять трудовые обязанности работника. Понятие о трудоспособности. Рынок труда. Основные условия договоренности между нанимателем и нанимаемым: способность работника лично выполнять требуемую трудовую функцию и готовность подчиняться трудовому распорядку работодателя; готовность работодателя предоставить работу в условиях, соответствующих требованиям охраны труда, и своевременно выплачивать определенное денежное вознаграждение (заработную плату) согласному с его размером работнику; согласие работника работать в тех условиях труда, которые ему может предоставить работодатель. Особенности трудовых отношений.</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риске утраты работником трудоспособности - профессиональном риске. Утрата трудоспособности и возможности существования как социальная опасность для человека и общества. Смерть работника как потеря возможности нормального существования его иждивенцев. Заинтересованность общества в снижении профессиональных рисков и предоставлении работнику безопасных условий труда.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1.2. Основные организационно-технические и санитарно-гигиенические мероприятия по обеспечению безопасных условий труда и безопасности производства</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безопасных условий труда работающих как часть обеспечения безопасности производства (производственной деятельности работодателя). Виды обеспечения безопасности производственной деятельности работодателя: физическая безопасность имущества и личная безопасность работников, пожарная безопасность, технологическая безопасность потери качества и объемов продукции, транспортная безопасность, промышленная безопасность опасных производственных объектов, радиационная безопасность приборов, сырья и материалов, химическая безопасность, биологическая безопасность, безопасность наемного труда работников (охрана труда), экологическая безопасность окружающей среды; безопасность третьих лиц и территориальных поселений от неблагоприятного воздействия производственной деятельности.</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понятия обеспечения безопасности. Риск как мера уровня обеспечения безопасности. Частота и тяжесть неблагоприятных событий. Абсолютная безопасность. Понятие о пренебрежимо малом риске, приемлемом (допустимом) и неприемлемом (недопустимом) риске.</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опасностей и оценка риска. Оценка уровня профессионального риска. Основные принципы управления рисками: принцип профилактики неблагоприятных событий и принцип минимизации последствий неблагоприятных событий. Полная ликвидация рисков, снижение (уменьшение) и ограничение (предотвращение роста) уровня рисков.</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методы обеспечения безопасных условий труда: нормализация производственной среды и трудового процесса: совершенствование технологических процессов, модернизация оборудования, устранение или ограничение источников опасностей, ограничение зоны их распространения; средства индивидуальной и коллективной защиты.</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организационно-технических и санитарно-гигиенических и иных мероприятий, обеспечивающих безопасные условия труда и безопасность производственной деятельности.</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1.3. Основные принципы обеспечения охраны труда</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"охрана труда". Основная задача охраны труда - предотвращение производственного травматизма и профессиональных заболеваний и минимизация их социальных последствий. Социальная и экономическая сущность охраны труда.</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принципы обеспечения охраны труда как системы мероприятий:</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необходимых для обеспечения сохранения жизни, здоровья и трудоспособности работников в процессе трудовой деятельности;</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гарантирующих защиту права работников на труд в условиях, соответствующих требованиям охраны труда;</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определения и выплаты компенсаций за тяжелые работы и работы с вредными и (или) опасными условиями труда;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социального страхования работников от несчастных случаев на производстве и профессиональных заболеваний;</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медицинской, социальной и профессиональной реабилитации работников, пострадавших от несчастных случаев на производстве и профессиональных заболеваний.</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механизм и финансовое обеспечение системы управления охраной труда. Финансирование мероприятий по обеспечению безопасных условий труда и по улучшению условий и охраны труда. Структура затрат на мероприятия по охране труда. Оценка экономической эффективности мероприятий по охране труда. Понятие предотвращенного ущерба, прямых и косвенных потерь.</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1.4. Правовые основы охраны труда</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сведения о праве и правовых нормативных актах: законах, подзаконных актах, международных договорах и судебных решениях. Виды права. Гражданское право. Трудовое право. Охрана труда как часть трудового права.</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источники охраны труда: Конституция Российской Федерации; Трудовой кодекс; иные законы; постановления правительства; нормативные правовые акты органов исполнительной власти; акты органов местного самоуправления и локальные нормативные акты работодателя, содержащие нормы трудового права.</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Международные трудовые нормы (стандарты) Международной организации труда, регулирующие трудовые отношения, касающиеся вопросов охраны труда.</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Основополагающие принципы, касающиеся вопросов труда. Понятие принудительного труда. Запрещение принудительного труда.</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договор между работником и работодателем - основа их правоотношений.</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трудового договора. Трудовая функция работника. Особенности трудовых функций. Обязательство работника по личному выполнению работы и подчинению внутреннему трудовому распорядку, действующему у работодателя. Обязательства работодателя по предоставлению работы, обеспечению условий труда, соответствующих требованиям охраны труда; по своевременной выплате заработной платы.</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Правила внутреннего трудового распорядка и их назначение. Особенности установления правил внутреннего трудового распорядка. Дисциплина труда.</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Отличие трудового договора от договоров гражданско-правового характера.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направления государственной политики в области охраны труда: права и гарантии права работников на труд в условиях, соответствующих требованиям охраны труда.</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совместителей, надомников, работающих вахтовым способом. Особенности регулирования труда работников транспорта. Особенности регулирования труда граждан других государств.</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женщин, работников, имеющих несовершеннолетних детей или осуществляющих уход за больными членами их семей.</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лиц моложе 18 лет.</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смежных (с трудовым правом) отраслей права по вопросам, касающимся обеспечения безопасности и сохранения здоровья работников при выполнении ими трудовых обязанностей перед работодателем, соблюдения законодательства о труде и охране труда, безопасности производственной деятельности.</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Гражданский кодекс в части, касающейся вопросов возмещения вреда, причиненного несчастным случаем на производстве или профессиональным заболеванием.</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Уголовный кодекс в части, касающейся уголовной ответственности за нарушение требований охраны труда.</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Кодекс об административных правонарушениях в части, касающейся административной ответственности за нарушение требований охраны труда.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Законодательные и иные нормативные правовые акты о социальном страховании от несчастных случаев на производстве и профессиональных заболеваний.</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Законодательство о санитарно-эпидемиологическом благополучии граждан, включая работников.</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Законы о техническом регулировании, промышленной, радиационной, пожарной безопасности, иные связанные с безопасностью законы национального законодательства.</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Налоговый кодекс в части, касающейся отнесения затрат на обеспечение безопасных условий и охраны труда и на улучшение условий и охраны труда.</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1.5. Нормативные требования охраны труда</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требования охраны труда. Использование нормативных требований охраны труда для регулирования социально-трудовых отношений. Обязательность их выполнения.</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содержащие нормативные требования охраны труда.</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Международные и европейские стандарты и нормы. Нормы Евразийского экономического союза.</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Национальные и межгосударственные (ГОСТ) стандарты. СанПиНы (санитарные правила и нормы), СНиПы (строительные нормы и правила), СП (своды правил), ПОТ (правила охраны труда), ПБ (правила безопасности), РД (руководящие документы), МУ (методические указания) и другие нормативные документы национального законодательства.</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Примерный пакет основных нормативных актов, содержащих нормативные требования охраны труда, необходимых для обеспечения охраны труда работников и безопасности производственной деятельности работодателя.</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1.6. Государственное регулирование в сфере охраны труда</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и основные методы государственного регулирования деятельности субъектов права в условиях рыночной экономики. Нормотворчество, надзор за правоприменительной практикой, организация рынка социально значимых услуг. Административные, рыночные (экономические - налоги, тарифы и технические - сертификация, лицензирование, аккредитация, аттестация), социально-психологические методы управления (звания, награды, конкурсы). Государственное регулирование деятельности субъектов права в сфере охраны труда и безопасности производства.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органов государственного управления охраной труда.</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и полномочия в области охраны труда правительства, органов исполнительной власти и местного самоуправления.</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Органы государственного надзора и контроля за соблюдением трудового законодательства и иных нормативных правовых актов, содержащих нормы трудового права. Прокуратура и ее роль в системе государственного надзора и контроля. Государственные инспекции и их функции. Специализированные инспекции.</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Государственный инспектор и его права.</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Органы, осуществляющие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общественного контроля.</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1.7. Обязанности и ответственность работников по соблюдению требований охраны труда и трудового распорядка</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Деление работников по характеру их трудовых функций. Руководители и характер их функций в управлении. Специалисты и характер их функций в управлении. Работники, не участвующие в управлении.</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Трудовые обязанности работников по охране труда. Выполнение требований охраны труда как исполнение трудовых обязанностей, установленных индивидуальным трудовым договором.</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ответственности: дисциплинарная, материальная, гражданско-правовая, административная, уголовная.</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работников за невыполнение требований охраны труда (своих трудовых обязанностей).</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1.8. Обязанности и ответственность должностных лиц по соблюдению законодательства о труде и государственных нормативных требований охраны труда</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Должностные лица, их полномочия, обязанности и ответственность. Должностные лица работодателя: руководители и специалисты.</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Должностные обязанности. Исполнение обязанностей, неисполнение обязанностей, преступное неисполнение. Выполнение требований охраны труда, включая государственные нормативные требования, как исполнение должностных обязанностей.</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ответственности: дисциплинарная, материальная, гражданско-правовая, административная, уголовная.</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должностных лиц за нарушение или неисполнение требований законодательства о труде и об охране труда.</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Организация работ по охране труда и управлению профессиональными рисками на уровне работодателя (11 часов)</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 Обязанности работодателя по выполнению нормативных требований охраны труда и обеспечению безопасных условий труда работников</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обязанности работодателя в сфере обеспечения охраны труда работников. Обеспечение безопасности производственной среды, производственных процессов и оборудования. Обеспечение безопасности трудовых процессов. Меры по социальной защите пострадавших на производстве. Меры по защите экономических интересов работодателя от производственных и профессиональных рисков.</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организационно-управленческой структуры по выполнению нормативных требований охраны труда и безопасности производства. Основные направления организации работ по охране труда. Распределение функциональных обязанностей работодателя по выполнению нормативных требований охраны труда и обеспечению безопасных условий труда среди работников - руководителей и специалистов. Организация "службы охраны труда". Организация комитета (комиссии) по охране труда и института представителей работников.</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внутрифирменного (корпоративного) производственного многоступенчатого контроля. Организация рассмотрения вопросов охраны труда руководителями.</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Закрепление организационных мероприятий локальными нормативными актами работодателя.</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2.2. Документирование и документация по охране труда</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документирования в сфере охраны труда.</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виды документации:</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устанавливающего и распорядительно-организационного характера (локальные нормативные акты работодателя: приказы, положения, распоряжения, инструкции, порядки, правила, регламенты, программы и т.п.);</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фиксирующего и учитывающего характера ("записи" о мероприятиях, событиях и фактах деятельности по охране труда, а также об инцидентах, несчастных случаях, случаях острых и хронических заболеваний, в том числе требующих квалификации по подозрению на их профессиональный характер);</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информационно-коммуникационного характера (информирование, переписка, предписания органов контроля и надзора, отчетность).</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работодателем нормативно-правовых и нормативно-технических актов, содержащих государственные нормативные требования охраны труда.</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Локальные нормативные акты работодателя, содержащие нормы трудового права и требования охраны труда, регулирующие соблюдение работниками требований охраны труда и выполнение работодателем государственных нормативных требований охраны труда.</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"записи данных". Документальная фиксация проведения инструктажей, обучения по охране труда, медосмотров, выдачи средств индивидуальной защиты и т.п. Документирование расследования несчастных случаев на производстве и профессиональных заболеваний. Документирование результатов многоступенчатого контроля по охране труда. Документирование результатов оценки условий труда.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Документы информационного взаимодействия работодателя с подразделениями и сторонними организациями, органами управления, надзора и контроля.</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Отчетность и формы отчетных документов по охране труда.</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документооборота.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2.3. Инструкции по охране труда и по безопасному выполнению работ</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Инструкции по охране труда и по безопасному выполнению работ - важнейший локальный нормативный акт работодателя, содержащий требования охраны труда. Назначение инструкций. Виды инструкций. Различия между инструкциями по охране труда работника на рабочем месте и инструкциями по безопасному выполнению работ. Порядок разработки, утверждения, внесения изменений, пересмотра и отмены. Структура инструкций. Содержание инструкций. Стиль изложения в инструкции. Инструкции для аудио- и видеоинструктажей.</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2.4. Стандартизированные требования к системам управления охраной труда</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организации работ по охране труда (СОРОТ) и системы управления охраной труда (СУОТ). Требования повышения эффективности производства и глобализации экономики к стандартизации систем управления охраной труда и безопасностью производства. Сертификация систем управления как средство публичного признания успешности стандартизированного управления охраной труда и безопасностью производства. Правовые основы стандартизации и сертификации в сфере охраны труда.</w:t>
      </w:r>
    </w:p>
    <w:p w:rsidR="00000000" w:rsidDel="00000000" w:rsidP="00000000" w:rsidRDefault="00000000" w:rsidRPr="00000000" w14:paraId="000000D5">
      <w:pPr>
        <w:spacing w:after="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понятия современных систем управления (менеджмента) качеством, охраной окружающей среды, охраной труда, промышленной безопасностью. Стандарты Международной организации по стандартизации (ISO) серии 9000 и 14000. Руководство Международной организации труда (ILO) МОТ-СУОТ 2001 (ILO-OSH 2001), межгосударственный стандарт ГОСТ 12.0.230-2007, британский стандарт BS OHSAS 115-2/ООГ-2749</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01-2007 о системах управления охраной труда в организациях и методах их разработки, внедрения, поддержания в рабочем состоянии и постоянного совершенствования.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Примерная структура и содержание основных документов СУОТ:</w:t>
      </w:r>
    </w:p>
    <w:p w:rsidR="00000000" w:rsidDel="00000000" w:rsidP="00000000" w:rsidRDefault="00000000" w:rsidRPr="00000000" w14:paraId="000000D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политика организации в сфере охраны труда;</w:t>
      </w:r>
    </w:p>
    <w:p w:rsidR="00000000" w:rsidDel="00000000" w:rsidP="00000000" w:rsidRDefault="00000000" w:rsidRPr="00000000" w14:paraId="000000D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 и задачи корпоративного управления охраной труда;</w:t>
      </w:r>
    </w:p>
    <w:p w:rsidR="00000000" w:rsidDel="00000000" w:rsidP="00000000" w:rsidRDefault="00000000" w:rsidRPr="00000000" w14:paraId="000000D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и оценка рисков;</w:t>
      </w:r>
    </w:p>
    <w:p w:rsidR="00000000" w:rsidDel="00000000" w:rsidP="00000000" w:rsidRDefault="00000000" w:rsidRPr="00000000" w14:paraId="000000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организационные структуры и ответственность персонала;</w:t>
      </w:r>
    </w:p>
    <w:p w:rsidR="00000000" w:rsidDel="00000000" w:rsidP="00000000" w:rsidRDefault="00000000" w:rsidRPr="00000000" w14:paraId="000000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осведомленность и компетентность персонала;</w:t>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взаимосвязи, взаимодействие и информация;</w:t>
      </w:r>
    </w:p>
    <w:p w:rsidR="00000000" w:rsidDel="00000000" w:rsidP="00000000" w:rsidRDefault="00000000" w:rsidRPr="00000000" w14:paraId="000000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документация и управление документацией;</w:t>
      </w:r>
    </w:p>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готовность к действиям в условиях аварийных ситуаций;</w:t>
      </w:r>
    </w:p>
    <w:p w:rsidR="00000000" w:rsidDel="00000000" w:rsidP="00000000" w:rsidRDefault="00000000" w:rsidRPr="00000000" w14:paraId="000000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взаимодействие с подрядчиками;</w:t>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мониторинг и измерения основных показателей;</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отчетные данные и их анализ;</w:t>
      </w:r>
    </w:p>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аудит функционирования СУОТ;</w:t>
      </w:r>
    </w:p>
    <w:p w:rsidR="00000000" w:rsidDel="00000000" w:rsidP="00000000" w:rsidRDefault="00000000" w:rsidRPr="00000000" w14:paraId="000000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эффективности СУОТ со стороны руководства;</w:t>
      </w:r>
    </w:p>
    <w:p w:rsidR="00000000" w:rsidDel="00000000" w:rsidP="00000000" w:rsidRDefault="00000000" w:rsidRPr="00000000" w14:paraId="000000E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корректирующих мероприятий;</w:t>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процедуры непрерывного совершенствования деятельности по охране труда.</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и функционирования корпоративных систем управления охраной труда и промышленной безопасностью (СУОТ и ПБ).</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2.5. Идентификация опасностей и оценка риска их воздействия</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опасных и (или) вредных производственных факторов и оценка риска их воздействия на организм работающего человека. Организация проведения оценки риска. Методики оценки риска воздействия опасных и вредных производственных факторов, тяжести и напряженности трудового процесса, травмобезопасности, обеспеченности средствами индивидуальной защиты. Использование результатов оценки условий труда для определения компенсаций, если они предусмотрены национальным законодательством.</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2.6. Вовлечение работников в управление охраной труда с целью повышения его эффективности и формы социального партнерства работников и работодателя</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как субъект управления охраной труда. Понятие "культура охраны труда". Стили поведения работника и внутренняя мотивация на соблюдение требований охраны труда. Построение системы поощрений за работу без травматизма. Организация соревнования на лучшее рабочее место по охране труда. Организация корпоративного Дня охраны труда. Мероприятия Всемирного дня охраны труда, проводимого Международной организацией труда ежегодно 28 апреля.</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информирования работников по вопросам охраны труда. Вовлечение работников в управление охраной труда.</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Представители работников по охране труда - основная форма участия работников-исполнителей в управлении охраной труда. Организация работы представителей работников по охране труда: основные задачи и права; порядок взаимодействия с руководителями и специалистами организации-работодателя.</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работы комитета (комиссии) по охране труда: основные задачи, права и функции комитета (комиссии) по охране труда; порядок взаимодействия с руководителями и специалистами организации-работодателя.</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общественного контроля на уровне работодателя.</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правовой базы эффективной организации работ по охране труда с помощью коллективного договора и соглашения по охране труда.</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2.7. Повышение компетентности работников в вопросах охраны труда и безопасности производственной деятельности</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Связь компетентности работников в вопросах охраны труда и безопасности производства с выполнением ими своих трудовых функций. Тенденции к совмещению профессий и универсализации трудовых функций работников.</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работодателя по обучению работников безопасным методам и приемам выполнения работ, по проведению инструктажей по охране труда, стажировки на рабочем месте, проверки знаний требований охраны труда.</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работников по прохождению обучения безопасным методам и приемам выполнения работ по охране труда, инструктажей по охране труда, стажировки на рабочем месте, проверки знаний требований охраны труда.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обучения по охране труда и проверки знаний требований охраны труда руководителей и специалистов.</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обучения по охране труда и проверки знаний требований охраны труда работников рабочих профессий и младшего обслуживающего персонала.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и содержание инструктажей работников по охране труда. Порядок разработки, согласования и утверждения программ инструктирования по охране труда.</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2.8. Обеспечение работников средствами индивидуальной защиты</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Роль и место средств индивидуальной защиты в ряду профилактических мероприятий, направленных на предупреждение травматизма и профессиональной заболеваемости работников.</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средств индивидуальной защиты, требования к ним. Типовые отраслевые нормы бесплатной выдачи работникам специальной одежды, специальной обуви и других средств индивидуальной защиты.</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типы средств индивидуальной защиты. Каски. Очки. Рукавицы. Спецобувь.</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работодателя по обеспечению работников средствами индивидуальной защиты. Порядок обеспечения работников специальной одеждой, специальной обувью и другими средствами индивидуальной защиты; организация их хранения, стирки, химической сушки, ремонта и т.п. Порядок обеспечения дежурными средствами индивидуальной защиты, теплой специальной одеждой и обувью. Организация учета и контроля за выдачей работникам средств индивидуальной защиты.</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работников по правильному применению средств индивидуальной защиты.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2.9. Основные мероприятия по профилактике случаев хронической профессиональной заболеваемости</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Острые и профессиональные заболевания. Основные факторы возникновения хронических профессиональных заболеваний. Понятие о производственно обусловленной (связанной с работой) заболеваемости.</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превентивные мероприятия по профилактике хронических профессиональных заболеваний. Профессиональная пригодность и профотбор. Предварительные (при приеме на работу) и периодические медицинские осмотры.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работников молоком и лечебно-профилактическим питанием.</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Санитарно-бытовое и лечебно-профилактическое обеспечение работников.</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2.10. Основы предупреждения производственного травматизма и острых профессиональных заболеваний (ингаляционных отравлений)</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причины производственного травматизма и острых профессиональных заболеваний (ингаляционных отравлений). Виды производственных травм (несчастных случаев на производстве). Статистические показатели и методы анализа.</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профилактике производственного травматизма.</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организационные приемы предотвращения травматизма и острых ингаляционных отравлений.</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2.11. Оценка соответствия организации работ по охране труда нормативным требованиям охраны труда</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оценки соответствия работ по охране труда нормативным требованиям охраны труда. Назначение и методы оценки соответствия.</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Обеспечение требований охраны труда работников на рабочих местах и безопасности производственной деятельности работодателя с учетом ее отраслевой специфики (11 часов)</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3.1. Организация безопасных условий труда на рабочем месте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"место работы", "рабочее место", "рабочая зона", "зона производства работ". Двойственность понятия "рабочее место". "Рабочее место" как юридическое понятие, относящееся к любому физическому месту, в котором работодатель контролирует выполнение трудовой функции работником.</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Постоянное (стационарное) рабочее место как рабочая зона постоянного местонахождения работника во время выполнения основных трудовых обязанностей. "Переменное" (нестационарное) рабочее место как сменяемая последовательность однотипных рабочих мест и его дополнительные опасности.</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Эргономические требования к рабочим местам "сидя" и "стоя". Безопасность оборудования, оснастки и инструмента, сырья и материалов, готовой продукции, находящихся на рабочем месте.</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Дополнительные требования безопасности, предъявляемые к работникам при производстве работ в условиях действия опасных и (или) вредных производственных факторов, связанных с характером выполняемых работ и видом экономической деятельности работодателя.</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3.2. Основные средства коллективной защиты работников от воздействия опасных и вредных производственных факторов</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микроклимате. Физиологические изменения и патологические состояния: перегревание, тепловой удар, солнечный удар, профессиональная катаракта, охлаждение, переохлаждение. Влияние производственных метеорологических условий и атмосферного давления на состояние человека, производительность труда, уровень травматизма. Нормирование производственного микроклимата. Средства нормализации климатических параметров. Профилактические мероприятия при работах в условиях пониженного и повышенного давления. Ограничение на ведение работ при неблагоприятных метеорологических условиях.</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Действие токсических газообразных веществ и производственной пыли на организм человека. Источники загрязнения воздуха закрытых помещений. Способы и средства борьбы с загазованностью и запыленностью воздуха рабочей зоны.</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Микроорганизмы (бактерии, микробы, вирусы, риккетсии, грибки) как опасные производственные факторы биологической природы. Биоаэрозоли как вид загрязнения воздушной среды. Патогенные микроорганизмы и продукты их жизнедеятельности, а также паразиты - возбудители инфекционных и инвазионных болезней, общих для животных и человека. Птичий грипп. Свиной грипп. Орнитозы.</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и средства борьбы с загазованностью, запыленностью и бактериальным загрязнением воздуха рабочей зоны.</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Вентиляция закрытых производственных и офисных помещений. Назначение и виды вентиляции. Требования к вентиляции. Определение требуемого воздухообмена. Элементы механической вентиляции (устройства для отсоса и раздачи воздуха, фильтры, вентиляторы, воздуховоды и т.д.). Контроль эффективности вентиляции.</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светотехнические понятия и величины. Гигиенические требования к освещению. Виды производственного освещения. Источники света. Нормирование и контроль освещения. Ультрафиолетовое облучение, его значение и организация на производстве. Средства защиты органов зрения.</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и локальная вибрация и ее физико-гигиенические характеристики (параметры и воздействие на организм человека). Виброинструмент. Гигиеническое и техническое нормирование вибрации. Средства и методы защиты от вибрации: вибродемпфирование, динамическое виброгашение, активная и пассивная виброизоляция.</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Шум и его физико-гигиенические характеристики. Нормирование шума. Защита от шума. Ультразвук и защита от него.</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Цвета сигнальные и знаки безопасности, классификация, порядок применения.</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3.3. Организация безопасного производства работ с повышенным профессиональным риском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погрузочно-разгрузочных работах, перемещении и складировании (размещении) грузов. Порядок организации площадок для погрузочно-разгрузочных работ в субъектах малого предпринимательства, порядок проведения погрузочно-разгрузочных работ, способы хранения и транспортирования грузов, оборудование для погрузочно-разгрузочных работ. Классификация грузов по массе и опасности. Перемещение грузов вручную. Нормы переноски тяжестей вручную.</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размещению материалов и конструкций, порядок укладки материалов, изделий, конструкций и оборудования при складировании. Проходы и проезды между штабелями (стеллажами) на складах.</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на высоте. Виды работы на высоте. Верхолазные работы. Ограничение на ведение работ при неблагоприятных метеорологических условиях.</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Допуск персонала к выполнению работ на высоте, к самостоятельным верхолазным работам. Назначение лица, осуществляющего надзор за работником, впервые допускаемым к верхолазным работам.</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Средства индивидуальной защиты от падения с высоты. Предохранительные пояса: порядок внешнего осмотра, условия безопасного применения, периодичность испытаний. Предохранительные верхолазные устройства: необходимая длина страховочного каната, исходя из конкретных условий работы, сроки проведения освидетельствования и испытания. Применение ловителя с вертикальным канатом или с другими устройствами. Канаты страховочные. Стропы и канаты, подлежащие браковке. Журнал учета и осмотра стропов.</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Меры предосторожности. Инвентарные предохранительные ограждения: ограждения защитные, ограждения страховочные, ограждения сигнальные. Сигнальная окраска инвентарных ограждений. Требования к установке: внутренние и наружные ограждения. Требования к креплению ограждений. Лица, ответственные за монтаж и демонтаж ограждений. Применение знаков безопасности.</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строительных лесов и подмостей и других средств подмащивания. Перильные и бортовые ограждения. Допуск в эксплуатацию подмостей и лесов. Проверка состояния перед работой и периодическая проверка исправности. Журнал приемки и осмотра лесов и подмостей.</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лестниц, стремянок. Периодичность испытания. Меры предотвращения возможности сдвига и опрокидывания. Ограничения по длине приставных лестниц, углу наклона (уклону), месту установки лестниц. Запрет на проведение определенных видов работ на переносных лестницах и стремянках. Правила переноски лестниц. Требования безопасности при работе на лестницах и стремянках.</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охраны труда при выполнении отдельных видов работ на высоте: монтаж и демонтаж стальных и сборных несущих конструкций; установка и монтаж деревянных конструкций, работы на крыше здания, каменные, бетонные, стекольные, отделочные, очистка остекления здания.</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земляных работ. Требования безопасности труда при нахождении работников в выемках и траншеях. Требования охраны труда при механизированной разработке грунта. Требования охраны труда при специальных методах производства работ (гидромеханизация, взрывные работы, электропрогрев грунта).</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в колодцах и стеснениях.</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технические средства предотвращения травматизма работников, связанные со спуском в колодцы, камеры, резервуары, аварийно регулирующие резервуары, насосные станции без принудительной вентиляции, опорожненные напорные водоводы и канализационные коллекторы. Техническое и организационное обеспечение безопасности территории расположения колодцев. Организация обеспечения безопасности спуска в колодцы, приямки и емкостные сооружения на глубину до 10 м. Работа в колодцах при температуре воздуха 40-50°С. Работа при наличии в колодце воды. Проверка трубопроводов, по которым возможно попадание в места производства работ воды, пара, агрессивных растворов и др. Условия безопасного спуска инструмента и материалов в емкость. Перерывы в работе. Контроль за состоянием воздушной среды в колодцах. Контроль за ведением работ в колодцах, резервуарах и цистернах. Сварочные работы как внутри, так и снаружи резервуара или цистерны. Особенности завершения работ в колодцах.</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Действия работников, выполняющих работы в колодцах и закрытых емкостях в аварийных ситуациях. Обязанности членов бригады при выполнении работ, связанных со спуском в колодцы, камеры и другие сооружения.</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к инструменту, инвентарю и таре при работе в емкости, в которой находились взрывоопасные вещества. Требования безопасности к обуви. Требования безопасности для открывания и закрывания крышек люков, каналов, колодцев, отстойников, резервуаров. Средства индивидуальной защиты: кислородные изолирующие или шланговые противогазы, аккумуляторные фонари; вентиляторы с механическим или ручным приводом; защитные ограждения и переносные знаки безопасности; штанги-вилки для открывания задвижек в колодцах; штанги-ключи; штанги для проверки прочности скоб в колодцах, камерах и емкостных сооружениях.</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Освещение места работ, проводимых в каналах, колодцах, отстойниках и резервуарах, где отсутствует стационарное освещение.</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Оформление проведения работ в колодцах или резервуарах нарядом-допуском. Согласование наряда-допуска. Порядок производства работ в колодцах и резервуарах, в которых возможно наличие газа. Назначение лиц, ответственных за производство работ: выдающего наряд-допуск, ответственного руководителя работ, производителя работ, наблюдающего. Обучение персонала правилам эвакуации пострадавшего из колодца. Допуск к работе и целевой инструктаж исполнителей.</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электрогазосварочных работ. Требования по обеспечению безопасности труда при производстве электросварочных и газопламенных работ. Требования безопасности к местам производства сварочных и газопламенных работ. Обеспечение требований безопасности при производстве ручной сварки. Обеспечение требований безопасности при производстве работ в труднодоступных местах, закрытых емкостях.</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ручного электроинструмента и пневмоинструмента. Требования к работникам, допущенным к работе с ручным электро- и пневмоинструментом. Требования к исправности и состоянию ручного электро- и пневмоинструмента. Порядок маркировки, проверки, учета и выдачи ручного электро- и пневмоинструмента. Опасные и вредные производственные факторы, действующие при работе с ручным электро- и пневмоинструментом. Требования охраны труда, обязательные к выполнению работником, до начала работы, во время работы, после работы, во время возникновения неисправностей или во время аварийных ситуаций.</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 связанные с повышенной опасностью, требующие оформления наряда-допуска. Примерный перечень мест (условий) производства и видов работ, на выполнение которых необходимо выдавать наряд-допуск. Порядок допуска работников к работам в условиях действия опасных и (или) вредных производственных факторов, не связанных с характером выполняемых работ с оформлением нарядов-допусков. Наряд-допуск на производство работ в местах действия опасных или вредных факторов. Обязанности руководителя работ с повышенной опасностью.</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3.4. Техническое и организационное обеспечение безопасности производственной территории и помещений, контролируемых работодателем, с учетом отраслевой специфики его производственной деятельности</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безопасности от несанкционированных действий персонала и посторонних лиц. Особенности охраны сельскохозяйственных объектов.</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по обустройству и содержанию производственных территорий, участков работ.</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предъявляемые к подъездным путям, дорогам, а также складированию материалов и конструкций. Нормы освещенности рабочих мест и участков работ.</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к местам прохода людей в пределах опасных зон, внутренним автодорогам производственных территорий. Проходы к рабочим местам и на рабочих местах.</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3.5. Техническое и организационное обеспечение безопасности производственных процессов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производственного процесса. Понятие технологического процесса. Особенности ведения процессов.</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работы подрядчиков и субподрядчиков.</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при эксплуатации стационарных машин. Требования безопасности при применении машин непрерывного действия.</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3.6. Основные требования охраны труда при эксплуатации опасных производственных объектов</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сосудов под давлением, баллонов, заполненных сжатыми и сжиженными газами. Основные опасные факторы, связанные с эксплуатацией сосудов, работающих под давлением, баллонов со сжатыми и сжиженными газами, применением в производстве сжатого воздуха, кислорода, ацетилена и пр. Основные требования безопасности к устройству сосудов, работающих под давлением, баллонам, трубопроводам, арматуре. Окраска баллонов, трубопроводов в отличительные цвета. Техническое освидетельствование и испытания. Ведение технической документации. Лица, ответственные за эксплуатацию. Правила погрузки и перевозки баллонов со сжатыми и сжиженными газами.</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подъемных механизмов. Машины и механизмы, применяемые для транспортировки грузов, и безопасная эксплуатация их. Организация безопасной эксплуатации подъемно-транспортного оборудования. Техническое освидетельствование грузоподъемных машин. Приборы и устройства безопасности подъемно-транспортных машин.</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3.7. Основные требования охраны труда при эксплуатации электроустановок и по обеспечению электробезопасности</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Опасность поражения человека электрическим током. Наиболее распространенные причины электротравматизма. Воздействие электрического тока на организм человека. Виды электропоражений, их неблагоприятное действие на человека. Электрический удар. Ожоги, электрические знаки, электрометаллизация.</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Современная система электробезопасности. Прямое прикосновение к токоведущим частям электрооборудования. Защита от прямого прикосновения. Косвенное прикосновение к токопроводящим частям оборудования. Защита от косвенного прикосновения.</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Малые напряжения. Нормативные требования к применению малых напряжений.</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защитного заземления. Типы заземляющих устройств. Требования к заземлению электроустановок. Устройство естественных и искусственных заземлителей.</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защитного автоматического отключения питания. Требования к применению защитного автоматического отключения питания.</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работам при эксплуатации электроустановок. Требования к персоналу, осуществляющему эксплуатацию электроустановок. Ответственность за нарушения в работе электроустановок. Организационные и технические мероприятия при работах в электроустановках.</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при производстве электромонтажных и наладочных работ. Особенности производства отдельных видов электромонтажных работ. Гигиенические требования при производстве электромонтажных работ. Требования безопасности при производстве работ в действующих установках.</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3.8. Основные требования охраны труда при эксплуатации транспортных средств</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сведения о дорожно-транспортном травматизме. Состояние дорожно-транспортного травматизма и аварийности. Государственное регулирование в сфере безопасности дорожного движения. Правовые основы обеспечения безопасности дорожного движения. Органы государственного управления безопасностью дорожного движения. Государственный надзор и контроль за безопасностью дорожного движения. Участие общественных объединений в осуществлении мероприятий по обеспечению безопасности дорожного движения.</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Государственные нормативные требования по обеспечению безопасности дорожного движения. Основные требования безопасности к дорогам. Основные требования безопасности к средствам передвижения. Основные требования безопасности к водителям. Основные требования безопасности к собственникам средств передвижения.</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работодателем работ по управлению безопасностью дорожного движения и профилактике дорожно-транспортного травматизма с его работниками. Работник-водитель как объект управления безопасностью. Особенности регулирования труда водителей. Обучение и инструктаж водителей. Медицинские осмотры состояния здоровья водителей. Время работы и отдыха водителей. Подготовка водителя к оказанию первой помощи пострадавшим в дорожно-транспортном происшествии (ДТП).</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за работой водителей на линии. Требования безопасности при эксплуатации гаражного оборудования. Производство ремонтных работ. Требования к помещениям и хранению автомобилей. Техническое обслуживание транспортных средств. Проверка транспортных средств при выпуске их на линию.</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Перевозка грузов и животных. Перевозка людей, в том числе работников. Организация перевозок на опасных участках маршрутов движения. Требования безопасности при эксплуатации транспортных средств в охранных зонах действующих линий электропередач. Дополнительные требования безопасности при транспортировании опасных грузов.</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Дорожная обстановка и предупреждение ДТП. Порядок проведения служебного расследования ДТП.</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3.9. Основные требования обеспечения пожарной безопасности</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пожаре, пожарной безопасности. Понятие о системе пожарной безопасности. Основные функции системы пожарной безопасности.</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и общие сведения о горении, горючем, окислителе, источнике зажигания. Понятия и общие сведения о самовозгорании. Тепловое, химическое и микробиологическое самовозгорание.</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Опасные факторы пожара. Условия возникновения опасных факторов пожара. Влияние опасных факторов пожара на организм человека. Опасные факторы взрыва.</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принципы пожарной безопасности: предотвращение образования горючей смеси; предотвращение внесения в горючую среду источника зажигания; готовность к тушению пожара и ликвидации последствий загорания.</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задачи пожарной профилактики. Основные мероприятия противопожарной защиты в соответствии с требованиями национального законодательства.</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работников мерам пожарной безопасности. Проведение вводного инструктажа. Перечень вопросов первичного инструктажа. Повторный, внеплановый и целевой инструктаж. Обучение в системе пожарно-технического минимума.</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законодательства к выполнению требований пожарной безопасности работодателями. Обязанности и ответственность работников в области пожарной безопасности. Основания и порядок привлечения руководителей предприятий к ответственности за правонарушения в области пожарной безопасности.</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3.10. Обеспечение безопасности работников при аварийных ситуациях</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предупреждению аварийных ситуаций (пожар, наводнение, разрушение конструкций) и обеспечению готовности к ним. Определение возможного характера и масштаба аварийных ситуаций и связанных с ними рисков в сфере охраны труда. Планирование и координация мероприятий в соответствии с размером и характером профессиональной деятельности работодателя, обеспечивающих защиту всех работников в случае аварийной ситуации. Организация взаимодействия с территориальными структурами управления, МЧС и другими службами аварийного реагирования.</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Социальная защита пострадавших на производстве (10 часов) </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4.1. Общие правовые принципы возмещения причиненного вреда</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вреда, причинения вреда, причинителя вреда и возмещения вреда в гражданском праве. Третьи лица. Ответственность юридического лица или гражданина за вред, причиненный его работником. Ответственность за вред, причиненный деятельностью, создающей повышенную опасность для окружающих. Объем и характер возмещения вреда, причиненного повреждением здоровья. Материальный и моральный вред. Условия возмещения вреда. Способ и размер компенсации морального вреда. Обязанность работодателя возместить моральный вред.</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4.2. Социальное страхование от несчастных случаев на производстве и профессиональных заболеваний</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 работника на социальное страхование от несчастных случаев на производстве и профессиональных заболеваний. Обязанность работодателя по обеспечению социального страхования от несчастных случаев на производстве и профессиональных заболеваний.</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Страховые тарифы. Страховые взносы. Класс профессионального риска и страховой тариф для работодателей, производственная деятельность которых относится к сельскому хозяйству.</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по социальному страхованию и порядок его получения.</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4.3. Порядок расследования и учета несчастных случаев на производстве</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производственных травм и их классификация.</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Квалификация несчастных случаев на производстве. Порядок передачи информации о произошедших несчастных случаях. Первоочередные меры, принимаемые в связи с ними. Формирование комиссии по расследованию.</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заполнения акта по форме Н-1. Оформление материалов расследования. Порядок представления информации о несчастных случаях на производстве. Разработка обобщенных причин расследуемых событий, профилактических мероприятий по предотвращению аналогичных происшествий.</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4.4. Порядок расследования и учета профессиональных заболеваний</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профессиональных заболеваний и их классификация.</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Квалификация профессиональных заболеваний. Расследование и учет острых и хронических профессиональных заболеваний (отравлений), возникновение которых обусловлено воздействием вредных производственных факторов. Установление предварительного и окончательного диагноза о профессиональном заболевании (отравлении). Ответственность за своевременное извещение о случае острого или хронического профессионального заболевания, об установлении, изменении или отмене диагноза.</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расследования обстоятельств и причин возникновения профессионального заболевания.</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4.5. Организация оказания первой помощи пострадавшим на производстве</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готовности оказания первой помощи пострадавшим на производстве.</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ранениях, кровотечениях, ожогах, поражениях электротоком, отравлениях химическими веществами.</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травмах (переломах, растяжениях связок, вывихах, ушибах и т.п.).</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реанимации при оказании первой медицинской помощи. Непрямой массаж сердца. Искусственная вентиляция легких.</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Переноска и транспортирование пострадавших с учетом их состояния и характера повреждения. Рекомендации по оказанию первой помощи. Демонстрация приемов. Требования к персоналу, подготавливаемому к оказанию первой помощи.</w:t>
      </w:r>
    </w:p>
    <w:p w:rsidR="00000000" w:rsidDel="00000000" w:rsidP="00000000" w:rsidRDefault="00000000" w:rsidRPr="00000000" w14:paraId="0000017E">
      <w:pPr>
        <w:widowControl w:val="0"/>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widowControl w:val="0"/>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Проверка знаний требований охраны труда (1 ч.) </w:t>
      </w:r>
      <w:r w:rsidDel="00000000" w:rsidR="00000000" w:rsidRPr="00000000">
        <w:rPr>
          <w:rFonts w:ascii="Times New Roman" w:cs="Times New Roman" w:eastAsia="Times New Roman" w:hAnsi="Times New Roman"/>
          <w:sz w:val="28"/>
          <w:szCs w:val="28"/>
          <w:rtl w:val="0"/>
        </w:rPr>
        <w:t xml:space="preserve">является основным критерием профессиональной компетентности лиц, связанных с обеспечением безопасности труда, выполнением требований охраны труда. Формой проведения проверки знаний является экзамен в форма тестирование.</w:t>
      </w:r>
      <w:r w:rsidDel="00000000" w:rsidR="00000000" w:rsidRPr="00000000">
        <w:rPr>
          <w:rtl w:val="0"/>
        </w:rPr>
      </w:r>
    </w:p>
    <w:p w:rsidR="00000000" w:rsidDel="00000000" w:rsidP="00000000" w:rsidRDefault="00000000" w:rsidRPr="00000000" w14:paraId="00000180">
      <w:pPr>
        <w:spacing w:after="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450" w:right="0" w:hanging="45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Организационно-педагогические условия обучения охране труда и проведения проверки знаний требований охраны труда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45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квалификации педагогических кадров</w:t>
      </w:r>
    </w:p>
    <w:p w:rsidR="00000000" w:rsidDel="00000000" w:rsidP="00000000" w:rsidRDefault="00000000" w:rsidRPr="00000000" w14:paraId="00000184">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по охране труда проводится штатным преподавательским составом АНО ДПО «Сибтруд-Академия», имеющим соответствующую квалификацию, а также опыт работы и преподавания в области охраны труда. </w:t>
      </w:r>
    </w:p>
    <w:p w:rsidR="00000000" w:rsidDel="00000000" w:rsidP="00000000" w:rsidRDefault="00000000" w:rsidRPr="00000000" w14:paraId="00000185">
      <w:pPr>
        <w:shd w:fill="ffffff" w:val="clea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материально-технические условия</w:t>
      </w:r>
    </w:p>
    <w:p w:rsidR="00000000" w:rsidDel="00000000" w:rsidP="00000000" w:rsidRDefault="00000000" w:rsidRPr="00000000" w14:paraId="00000187">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Очное обучение (с отрывом от производства) осуществляется в учебных аудиториях </w:t>
      </w:r>
      <w:r w:rsidDel="00000000" w:rsidR="00000000" w:rsidRPr="00000000">
        <w:rPr>
          <w:rFonts w:ascii="Times New Roman" w:cs="Times New Roman" w:eastAsia="Times New Roman" w:hAnsi="Times New Roman"/>
          <w:color w:val="000000"/>
          <w:sz w:val="28"/>
          <w:szCs w:val="28"/>
          <w:highlight w:val="yellow"/>
          <w:rtl w:val="0"/>
        </w:rPr>
        <w:t xml:space="preserve">АНО ДПО «</w:t>
      </w:r>
      <w:r w:rsidDel="00000000" w:rsidR="00000000" w:rsidRPr="00000000">
        <w:rPr>
          <w:rFonts w:ascii="Times New Roman" w:cs="Times New Roman" w:eastAsia="Times New Roman" w:hAnsi="Times New Roman"/>
          <w:sz w:val="28"/>
          <w:szCs w:val="28"/>
          <w:highlight w:val="yellow"/>
          <w:rtl w:val="0"/>
        </w:rPr>
        <w:t xml:space="preserve">Сибтруд-Академия</w:t>
      </w:r>
      <w:r w:rsidDel="00000000" w:rsidR="00000000" w:rsidRPr="00000000">
        <w:rPr>
          <w:rFonts w:ascii="Times New Roman" w:cs="Times New Roman" w:eastAsia="Times New Roman" w:hAnsi="Times New Roman"/>
          <w:color w:val="000000"/>
          <w:sz w:val="28"/>
          <w:szCs w:val="28"/>
          <w:highlight w:val="yellow"/>
          <w:rtl w:val="0"/>
        </w:rPr>
        <w:t xml:space="preserve">»</w:t>
      </w:r>
      <w:r w:rsidDel="00000000" w:rsidR="00000000" w:rsidRPr="00000000">
        <w:rPr>
          <w:rFonts w:ascii="Times New Roman" w:cs="Times New Roman" w:eastAsia="Times New Roman" w:hAnsi="Times New Roman"/>
          <w:color w:val="000000"/>
          <w:sz w:val="28"/>
          <w:szCs w:val="28"/>
          <w:rtl w:val="0"/>
        </w:rPr>
        <w:t xml:space="preserve">, соответствующих санитарно-гигиеническим требованиям, требованиям пожарной безопасности, требованиям охраны труда обучающихся и преподавателей. Помещения оборудованы компьютерами с доступом в сеть Интернет, проекторами, демонстрационными экранами, маркерными досками. </w:t>
      </w:r>
    </w:p>
    <w:p w:rsidR="00000000" w:rsidDel="00000000" w:rsidP="00000000" w:rsidRDefault="00000000" w:rsidRPr="00000000" w14:paraId="00000188">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Обучение с </w:t>
      </w:r>
      <w:r w:rsidDel="00000000" w:rsidR="00000000" w:rsidRPr="00000000">
        <w:rPr>
          <w:rFonts w:ascii="Times New Roman" w:cs="Times New Roman" w:eastAsia="Times New Roman" w:hAnsi="Times New Roman"/>
          <w:sz w:val="28"/>
          <w:szCs w:val="28"/>
          <w:rtl w:val="0"/>
        </w:rPr>
        <w:t xml:space="preserve">применением дистанционных образовательных технологий </w:t>
      </w:r>
      <w:r w:rsidDel="00000000" w:rsidR="00000000" w:rsidRPr="00000000">
        <w:rPr>
          <w:rFonts w:ascii="Times New Roman" w:cs="Times New Roman" w:eastAsia="Times New Roman" w:hAnsi="Times New Roman"/>
          <w:sz w:val="28"/>
          <w:szCs w:val="28"/>
          <w:highlight w:val="yellow"/>
          <w:rtl w:val="0"/>
        </w:rPr>
        <w:t xml:space="preserve">АНО ДПО «Сибтруд-Академия»</w:t>
      </w:r>
      <w:r w:rsidDel="00000000" w:rsidR="00000000" w:rsidRPr="00000000">
        <w:rPr>
          <w:rFonts w:ascii="Times New Roman" w:cs="Times New Roman" w:eastAsia="Times New Roman" w:hAnsi="Times New Roman"/>
          <w:sz w:val="28"/>
          <w:szCs w:val="28"/>
          <w:rtl w:val="0"/>
        </w:rPr>
        <w:t xml:space="preserve"> осуществляется посредством специализированной дистанционной платформы (</w:t>
      </w:r>
      <w:hyperlink r:id="rId6">
        <w:r w:rsidDel="00000000" w:rsidR="00000000" w:rsidRPr="00000000">
          <w:rPr>
            <w:rFonts w:ascii="Times New Roman" w:cs="Times New Roman" w:eastAsia="Times New Roman" w:hAnsi="Times New Roman"/>
            <w:color w:val="0000ff"/>
            <w:sz w:val="28"/>
            <w:szCs w:val="28"/>
            <w:highlight w:val="yellow"/>
            <w:u w:val="single"/>
            <w:rtl w:val="0"/>
          </w:rPr>
          <w:t xml:space="preserve">http://anodpo.sibcbt.ru/</w:t>
        </w:r>
      </w:hyperlink>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rtl w:val="0"/>
        </w:rPr>
        <w:t xml:space="preserve">, включающей в себя электронные информационные ресурсы, электронные образовательные ресурсы, соответствующие технологические средства, совокупность которых обеспечивает освоение обучающимися программы в полном объеме независимо от их места нахождения. Все коммуникации с педагогическими работниками осуществляются посредством указанной платформы. </w:t>
      </w:r>
    </w:p>
    <w:p w:rsidR="00000000" w:rsidDel="00000000" w:rsidP="00000000" w:rsidRDefault="00000000" w:rsidRPr="00000000" w14:paraId="000001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Учебно-методическое и информационное обеспечение</w:t>
      </w:r>
    </w:p>
    <w:p w:rsidR="00000000" w:rsidDel="00000000" w:rsidP="00000000" w:rsidRDefault="00000000" w:rsidRPr="00000000" w14:paraId="0000018A">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 и учебно-методические ресурсы включают теоретический материал для изучения, видеолекции и систему заданий проверки знаний требований охраны труда.</w:t>
      </w:r>
    </w:p>
    <w:p w:rsidR="00000000" w:rsidDel="00000000" w:rsidP="00000000" w:rsidRDefault="00000000" w:rsidRPr="00000000" w14:paraId="0000018B">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информационного и методического обеспечения обучения предлагается указанная ниже литература.</w:t>
      </w:r>
    </w:p>
    <w:p w:rsidR="00000000" w:rsidDel="00000000" w:rsidP="00000000" w:rsidRDefault="00000000" w:rsidRPr="00000000" w14:paraId="000001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Формы контроля знаний и оценочные материалы</w:t>
      </w:r>
    </w:p>
    <w:p w:rsidR="00000000" w:rsidDel="00000000" w:rsidP="00000000" w:rsidRDefault="00000000" w:rsidRPr="00000000" w14:paraId="0000018D">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Оценка качества освоения программы предусматривает текущий, промежуточный контроль и экзамен в форме тестирования. </w:t>
      </w:r>
    </w:p>
    <w:p w:rsidR="00000000" w:rsidDel="00000000" w:rsidP="00000000" w:rsidRDefault="00000000" w:rsidRPr="00000000" w14:paraId="0000018E">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Текущий контроль осуществляется преподавателем, ведущим лекционные и практические занятия, после изучения каждой темы в виде устного опроса.</w:t>
      </w:r>
    </w:p>
    <w:p w:rsidR="00000000" w:rsidDel="00000000" w:rsidP="00000000" w:rsidRDefault="00000000" w:rsidRPr="00000000" w14:paraId="0000018F">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Промежуточный контроль осуществляется преподавателем, ведущим лекционные и практические занятия, после каждого раздела учебной программы в виде устного опроса и решения задач. При дистанционной форме освоения программы проводится промежуточное тестирование после освоения каждого раздела учебной программы.</w:t>
      </w:r>
    </w:p>
    <w:p w:rsidR="00000000" w:rsidDel="00000000" w:rsidP="00000000" w:rsidRDefault="00000000" w:rsidRPr="00000000" w14:paraId="00000190">
      <w:pP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Итоговый контроль (экзамен в форме тестирования) завершает проверку знаний требований охраны труда.</w:t>
      </w:r>
    </w:p>
    <w:p w:rsidR="00000000" w:rsidDel="00000000" w:rsidP="00000000" w:rsidRDefault="00000000" w:rsidRPr="00000000" w14:paraId="00000191">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Перечень вопросов-тестов для проверки знаний требований охраны труда формируется на основе перечня контрольных вопросов, представленных в программе. </w:t>
      </w:r>
    </w:p>
    <w:p w:rsidR="00000000" w:rsidDel="00000000" w:rsidP="00000000" w:rsidRDefault="00000000" w:rsidRPr="00000000" w14:paraId="00000192">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Приказом </w:t>
      </w:r>
      <w:r w:rsidDel="00000000" w:rsidR="00000000" w:rsidRPr="00000000">
        <w:rPr>
          <w:rFonts w:ascii="Times New Roman" w:cs="Times New Roman" w:eastAsia="Times New Roman" w:hAnsi="Times New Roman"/>
          <w:sz w:val="28"/>
          <w:szCs w:val="28"/>
          <w:highlight w:val="yellow"/>
          <w:rtl w:val="0"/>
        </w:rPr>
        <w:t xml:space="preserve">_______________</w:t>
      </w:r>
      <w:r w:rsidDel="00000000" w:rsidR="00000000" w:rsidRPr="00000000">
        <w:rPr>
          <w:rFonts w:ascii="Times New Roman" w:cs="Times New Roman" w:eastAsia="Times New Roman" w:hAnsi="Times New Roman"/>
          <w:color w:val="000000"/>
          <w:sz w:val="28"/>
          <w:szCs w:val="28"/>
          <w:rtl w:val="0"/>
        </w:rPr>
        <w:t xml:space="preserve"> формируется комиссия по приему экзамена для проверки знаний требований охраны труда. В состав комиссии включается директор и штатные преподаватели учебного центра. </w:t>
      </w:r>
    </w:p>
    <w:p w:rsidR="00000000" w:rsidDel="00000000" w:rsidP="00000000" w:rsidRDefault="00000000" w:rsidRPr="00000000" w14:paraId="00000193">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Ответы оцениваются по процентному соотношению: менее 70% правильных ответов – неудовлетворительно, 70% правильных ответов и выше –проверка знаний успешно пройдена.</w:t>
      </w:r>
    </w:p>
    <w:p w:rsidR="00000000" w:rsidDel="00000000" w:rsidP="00000000" w:rsidRDefault="00000000" w:rsidRPr="00000000" w14:paraId="00000194">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Сроки проведения экзамена для проверки знаний требований охраны труда определяются утвержденным графиком учебного процесса. </w:t>
      </w:r>
    </w:p>
    <w:p w:rsidR="00000000" w:rsidDel="00000000" w:rsidP="00000000" w:rsidRDefault="00000000" w:rsidRPr="00000000" w14:paraId="00000195">
      <w:pPr>
        <w:shd w:fill="ffffff" w:val="clear"/>
        <w:spacing w:after="0" w:line="240" w:lineRule="auto"/>
        <w:ind w:right="1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hd w:fill="ffffff" w:val="clear"/>
        <w:spacing w:after="0" w:line="240" w:lineRule="auto"/>
        <w:ind w:right="1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hd w:fill="ffffff" w:val="clear"/>
        <w:spacing w:after="0" w:line="240" w:lineRule="auto"/>
        <w:ind w:right="10"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Контрольные вопросы для проверки знаний тре</w:t>
      </w:r>
      <w:r w:rsidDel="00000000" w:rsidR="00000000" w:rsidRPr="00000000">
        <w:rPr>
          <w:rFonts w:ascii="Times New Roman" w:cs="Times New Roman" w:eastAsia="Times New Roman" w:hAnsi="Times New Roman"/>
          <w:b w:val="1"/>
          <w:color w:val="000000"/>
          <w:sz w:val="28"/>
          <w:szCs w:val="28"/>
          <w:rtl w:val="0"/>
        </w:rPr>
        <w:t xml:space="preserve">бований охраны труда</w:t>
      </w:r>
      <w:r w:rsidDel="00000000" w:rsidR="00000000" w:rsidRPr="00000000">
        <w:rPr>
          <w:rtl w:val="0"/>
        </w:rPr>
      </w:r>
    </w:p>
    <w:p w:rsidR="00000000" w:rsidDel="00000000" w:rsidP="00000000" w:rsidRDefault="00000000" w:rsidRPr="00000000" w14:paraId="00000198">
      <w:pPr>
        <w:shd w:fill="ffffff" w:val="clear"/>
        <w:spacing w:after="0" w:line="240" w:lineRule="auto"/>
        <w:ind w:right="1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и характеристики трудовой деятельности.</w:t>
      </w:r>
    </w:p>
    <w:p w:rsidR="00000000" w:rsidDel="00000000" w:rsidP="00000000" w:rsidRDefault="00000000" w:rsidRPr="00000000" w14:paraId="000001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устойчивости (гомеостазиса) внутренней среды организма человека и его приспособляемости к изменяющимся внешним условиям (адаптация). </w:t>
      </w:r>
    </w:p>
    <w:p w:rsidR="00000000" w:rsidDel="00000000" w:rsidP="00000000" w:rsidRDefault="00000000" w:rsidRPr="00000000" w14:paraId="000001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факторов производственной среды. Нормирование факторов производственной среды. </w:t>
      </w:r>
    </w:p>
    <w:p w:rsidR="00000000" w:rsidDel="00000000" w:rsidP="00000000" w:rsidRDefault="00000000" w:rsidRPr="00000000" w14:paraId="000001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процесс, нормирование факторов трудового процесса.</w:t>
      </w:r>
    </w:p>
    <w:p w:rsidR="00000000" w:rsidDel="00000000" w:rsidP="00000000" w:rsidRDefault="00000000" w:rsidRPr="00000000" w14:paraId="000001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условий труда.</w:t>
      </w:r>
    </w:p>
    <w:p w:rsidR="00000000" w:rsidDel="00000000" w:rsidP="00000000" w:rsidRDefault="00000000" w:rsidRPr="00000000" w14:paraId="000001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трудоспособности. Утрата трудоспособности и ее последствия.</w:t>
      </w:r>
    </w:p>
    <w:p w:rsidR="00000000" w:rsidDel="00000000" w:rsidP="00000000" w:rsidRDefault="00000000" w:rsidRPr="00000000" w14:paraId="000001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безопасных условий труда. Риск как мера уровня обеспечения безопасности.</w:t>
      </w:r>
    </w:p>
    <w:p w:rsidR="00000000" w:rsidDel="00000000" w:rsidP="00000000" w:rsidRDefault="00000000" w:rsidRPr="00000000" w14:paraId="000001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уровня профессионального риска. Основные принципы управления рисками. Основные методы обеспечения безопасных условий труда: </w:t>
      </w:r>
    </w:p>
    <w:p w:rsidR="00000000" w:rsidDel="00000000" w:rsidP="00000000" w:rsidRDefault="00000000" w:rsidRPr="00000000" w14:paraId="000001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организационно-технических и санитарно-гигиенических и иных мероприятий, обеспечивающих безопасные условия труда и безопасность производственной деятельности.</w:t>
      </w:r>
    </w:p>
    <w:p w:rsidR="00000000" w:rsidDel="00000000" w:rsidP="00000000" w:rsidRDefault="00000000" w:rsidRPr="00000000" w14:paraId="000001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"охрана труда". Основные принципы обеспечения охраны.</w:t>
      </w:r>
    </w:p>
    <w:p w:rsidR="00000000" w:rsidDel="00000000" w:rsidP="00000000" w:rsidRDefault="00000000" w:rsidRPr="00000000" w14:paraId="000001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механизм и финансовое обеспечение системы управления охраной труда. </w:t>
      </w:r>
    </w:p>
    <w:p w:rsidR="00000000" w:rsidDel="00000000" w:rsidP="00000000" w:rsidRDefault="00000000" w:rsidRPr="00000000" w14:paraId="000001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правовые нормативные акты, регулирующие трудовые отношения, касающиеся вопросов охраны труда</w:t>
      </w:r>
    </w:p>
    <w:p w:rsidR="00000000" w:rsidDel="00000000" w:rsidP="00000000" w:rsidRDefault="00000000" w:rsidRPr="00000000" w14:paraId="000001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договор. Правоотношения между работником и работодателем </w:t>
      </w:r>
    </w:p>
    <w:p w:rsidR="00000000" w:rsidDel="00000000" w:rsidP="00000000" w:rsidRDefault="00000000" w:rsidRPr="00000000" w14:paraId="000001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направления государственной политики в области охраны труда: права и гарантии права работников на труд в условиях, соответствующих требованиям охраны труда.</w:t>
      </w:r>
    </w:p>
    <w:p w:rsidR="00000000" w:rsidDel="00000000" w:rsidP="00000000" w:rsidRDefault="00000000" w:rsidRPr="00000000" w14:paraId="000001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смежных (с трудовым правом) отраслей права по вопросам, касающимся обеспечения безопасности и сохранения здоровья работников при выполнении ими трудовых обязанностей перед работодателем, соблюдения законодательства о труде и охране труда, безопасности производственной деятельности.</w:t>
      </w:r>
    </w:p>
    <w:p w:rsidR="00000000" w:rsidDel="00000000" w:rsidP="00000000" w:rsidRDefault="00000000" w:rsidRPr="00000000" w14:paraId="000001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требования охраны труда. Использование нормативных требований охраны труда для регулирования социально-трудовых отношений. Обязательность их выполнения.</w:t>
      </w:r>
    </w:p>
    <w:p w:rsidR="00000000" w:rsidDel="00000000" w:rsidP="00000000" w:rsidRDefault="00000000" w:rsidRPr="00000000" w14:paraId="000001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и методы государственного регулирования и надзора в сфере охраны труда и безопасности производства.</w:t>
      </w:r>
    </w:p>
    <w:p w:rsidR="00000000" w:rsidDel="00000000" w:rsidP="00000000" w:rsidRDefault="00000000" w:rsidRPr="00000000" w14:paraId="000001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органов государственного управления охраной труда, их функции и полномочия. Органы государственного надзора. Организация общественного контроля.</w:t>
      </w:r>
    </w:p>
    <w:p w:rsidR="00000000" w:rsidDel="00000000" w:rsidP="00000000" w:rsidRDefault="00000000" w:rsidRPr="00000000" w14:paraId="000001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Трудовые обязанности работников по охране труда. Виды ответственности: дисциплинарная, материальная, гражданско-правовая, административная, уголовная за невыполнение требований охраны труда</w:t>
      </w:r>
    </w:p>
    <w:p w:rsidR="00000000" w:rsidDel="00000000" w:rsidP="00000000" w:rsidRDefault="00000000" w:rsidRPr="00000000" w14:paraId="000001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обязанности работодателя по выполнению нормативных требований охраны труда и обеспечению безопасных условий труда работников</w:t>
      </w:r>
    </w:p>
    <w:p w:rsidR="00000000" w:rsidDel="00000000" w:rsidP="00000000" w:rsidRDefault="00000000" w:rsidRPr="00000000" w14:paraId="000001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виды документации документирования в сфере охраны труда</w:t>
      </w:r>
    </w:p>
    <w:p w:rsidR="00000000" w:rsidDel="00000000" w:rsidP="00000000" w:rsidRDefault="00000000" w:rsidRPr="00000000" w14:paraId="000001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виды, порядок разработки, содержание инструкции по охране труда и по безопасному выполнению работ.</w:t>
      </w:r>
    </w:p>
    <w:p w:rsidR="00000000" w:rsidDel="00000000" w:rsidP="00000000" w:rsidRDefault="00000000" w:rsidRPr="00000000" w14:paraId="000001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стандартизации и сертификации в сфере охраны труда.</w:t>
      </w:r>
    </w:p>
    <w:p w:rsidR="00000000" w:rsidDel="00000000" w:rsidP="00000000" w:rsidRDefault="00000000" w:rsidRPr="00000000" w14:paraId="000001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Примерная структура и содержание основных документов СУОТ:</w:t>
      </w:r>
    </w:p>
    <w:p w:rsidR="00000000" w:rsidDel="00000000" w:rsidP="00000000" w:rsidRDefault="00000000" w:rsidRPr="00000000" w14:paraId="000001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и функционирования корпоративных систем управления охраной труда и промышленной безопасностью (СУОТ и ПБ).</w:t>
      </w:r>
    </w:p>
    <w:p w:rsidR="00000000" w:rsidDel="00000000" w:rsidP="00000000" w:rsidRDefault="00000000" w:rsidRPr="00000000" w14:paraId="000001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опасностей и оценка риска их воздействия</w:t>
      </w:r>
    </w:p>
    <w:p w:rsidR="00000000" w:rsidDel="00000000" w:rsidP="00000000" w:rsidRDefault="00000000" w:rsidRPr="00000000" w14:paraId="000001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управления охраной труда по средствам вовлечение работников с целью повышения эффективности социального партнерства. </w:t>
      </w:r>
    </w:p>
    <w:p w:rsidR="00000000" w:rsidDel="00000000" w:rsidP="00000000" w:rsidRDefault="00000000" w:rsidRPr="00000000" w14:paraId="000001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Повышение компетентности работников в вопросах охраны труда и безопасности производственной деятельности.</w:t>
      </w:r>
    </w:p>
    <w:p w:rsidR="00000000" w:rsidDel="00000000" w:rsidP="00000000" w:rsidRDefault="00000000" w:rsidRPr="00000000" w14:paraId="000001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Средства индивидуальной защиты, как профилактические мероприятия, направленных на предупреждение травматизма и профессиональной заболеваемости работников. Классификация. Основные типы. Организация учета и контроля выдачи средств индивидуальной защиты.</w:t>
      </w:r>
    </w:p>
    <w:p w:rsidR="00000000" w:rsidDel="00000000" w:rsidP="00000000" w:rsidRDefault="00000000" w:rsidRPr="00000000" w14:paraId="000001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профилактике случаев хронической профессиональной заболеваемости.</w:t>
      </w:r>
    </w:p>
    <w:p w:rsidR="00000000" w:rsidDel="00000000" w:rsidP="00000000" w:rsidRDefault="00000000" w:rsidRPr="00000000" w14:paraId="000001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причины возникновения и мероприятия по профилактике производственного травматизма и острых профессиональных заболеваний (ингаляционных отравлений).</w:t>
      </w:r>
    </w:p>
    <w:p w:rsidR="00000000" w:rsidDel="00000000" w:rsidP="00000000" w:rsidRDefault="00000000" w:rsidRPr="00000000" w14:paraId="000001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соответствия организации работ по охране труда нормативным требованиям охраны труда.</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безопасных условий труда на рабочем месте с учетом отраслевой специфики производственной деятельности работодателя. Понятие Эргономики рабочего места.</w:t>
      </w:r>
    </w:p>
    <w:p w:rsidR="00000000" w:rsidDel="00000000" w:rsidP="00000000" w:rsidRDefault="00000000" w:rsidRPr="00000000" w14:paraId="000001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средства коллективной защиты работников от воздействия опасных и вредных производственных факторов, таких как действие токсических веществ, патогенных микроорганизмов, ультрафиолетовое облучение, общая и локальная вибрация, шум и т.д.</w:t>
      </w:r>
    </w:p>
    <w:p w:rsidR="00000000" w:rsidDel="00000000" w:rsidP="00000000" w:rsidRDefault="00000000" w:rsidRPr="00000000" w14:paraId="000001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погрузочно-разгрузочных работах. Организация безопасного производства работ.</w:t>
      </w:r>
    </w:p>
    <w:p w:rsidR="00000000" w:rsidDel="00000000" w:rsidP="00000000" w:rsidRDefault="00000000" w:rsidRPr="00000000" w14:paraId="000001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на высоте. Организация безопасного производства работ.</w:t>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земляных работ. Организация безопасного производства работ.</w:t>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в колодцах и стеснениях. Организация безопасного производства работ.</w:t>
      </w:r>
    </w:p>
    <w:p w:rsidR="00000000" w:rsidDel="00000000" w:rsidP="00000000" w:rsidRDefault="00000000" w:rsidRPr="00000000" w14:paraId="000001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электрогазосварочных работ. Организация безопасного производства работ.</w:t>
      </w:r>
    </w:p>
    <w:p w:rsidR="00000000" w:rsidDel="00000000" w:rsidP="00000000" w:rsidRDefault="00000000" w:rsidRPr="00000000" w14:paraId="000001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ручного электроинструмента и пневмоинструмента. Организация безопасного производства работ.</w:t>
      </w:r>
    </w:p>
    <w:p w:rsidR="00000000" w:rsidDel="00000000" w:rsidP="00000000" w:rsidRDefault="00000000" w:rsidRPr="00000000" w14:paraId="000001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 связанные с повышенной опасностью, требующие оформления наряда-допуска. Перечень мест (условий) производства и видов работ, Порядок допуска работников Обязанности руководителя работ с повышенной опасностью.</w:t>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Техническое и организационное обеспечение безопасности производственной территории и помещений, контролируемых работодателем, с учетом отраслевой специфики его производственной деятельности</w:t>
      </w:r>
    </w:p>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сосудов под давлением, баллонов, заполненных сжатыми и сжиженными газами. Организация безопасного производства работ.</w:t>
      </w:r>
    </w:p>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подъемных механизмов. Организация безопасного производства работ. </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электроустановок. Организация безопасного производства работ.</w:t>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транспортных средств. Государственные нормативные требования по обеспечению безопасности дорожного движения. Предупреждение ДТП. Порядок проведения служебного расследования ДТП. Организация перевозок грузов, животных, людей, в том числе работников. </w:t>
      </w:r>
    </w:p>
    <w:p w:rsidR="00000000" w:rsidDel="00000000" w:rsidP="00000000" w:rsidRDefault="00000000" w:rsidRPr="00000000" w14:paraId="000001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обеспечения пожарной безопасности Основные задачи пожарной профилактики. Ответственность руководителей и работников в области пожарной безопасности. </w:t>
      </w:r>
    </w:p>
    <w:p w:rsidR="00000000" w:rsidDel="00000000" w:rsidP="00000000" w:rsidRDefault="00000000" w:rsidRPr="00000000" w14:paraId="000001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Планирование и координация мероприятия по предупреждению аварийных ситуаций. Организация взаимодействия с территориальными структурами управления, МЧС и другими службами аварийного реагирования.</w:t>
      </w:r>
    </w:p>
    <w:p w:rsidR="00000000" w:rsidDel="00000000" w:rsidP="00000000" w:rsidRDefault="00000000" w:rsidRPr="00000000" w14:paraId="000001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причинения вреда, ответственность, общие правовые принципы возмещения причиненного вреда</w:t>
      </w:r>
    </w:p>
    <w:p w:rsidR="00000000" w:rsidDel="00000000" w:rsidP="00000000" w:rsidRDefault="00000000" w:rsidRPr="00000000" w14:paraId="000001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 работника на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1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расследования и учета несчастных случаев на производстве.</w:t>
      </w:r>
    </w:p>
    <w:p w:rsidR="00000000" w:rsidDel="00000000" w:rsidP="00000000" w:rsidRDefault="00000000" w:rsidRPr="00000000" w14:paraId="000001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возникновения, квалификация, расследование и учет профессиональных заболеваний.</w:t>
      </w:r>
    </w:p>
    <w:p w:rsidR="00000000" w:rsidDel="00000000" w:rsidP="00000000" w:rsidRDefault="00000000" w:rsidRPr="00000000" w14:paraId="000001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ранениях, кровотечениях, ожогах, поражениях электротоком, отравлениях химическими веществами.</w:t>
      </w:r>
    </w:p>
    <w:p w:rsidR="00000000" w:rsidDel="00000000" w:rsidP="00000000" w:rsidRDefault="00000000" w:rsidRPr="00000000" w14:paraId="000001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травмах (переломах, растяжениях связок, вывихах, ушибах и т.п.).</w:t>
      </w:r>
    </w:p>
    <w:p w:rsidR="00000000" w:rsidDel="00000000" w:rsidP="00000000" w:rsidRDefault="00000000" w:rsidRPr="00000000" w14:paraId="000001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реанимации при оказании первой медицинской помощи. Непрямой массаж сердца. Искусственная вентиляция легких.</w:t>
      </w:r>
    </w:p>
    <w:p w:rsidR="00000000" w:rsidDel="00000000" w:rsidP="00000000" w:rsidRDefault="00000000" w:rsidRPr="00000000" w14:paraId="000001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Переноска и транспортирование пострадавших с учетом их состояния и характера повреждения.</w:t>
      </w:r>
    </w:p>
    <w:p w:rsidR="00000000" w:rsidDel="00000000" w:rsidP="00000000" w:rsidRDefault="00000000" w:rsidRPr="00000000" w14:paraId="000001D2">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нормативно-правовых актов и литературы</w:t>
      </w:r>
    </w:p>
    <w:p w:rsidR="00000000" w:rsidDel="00000000" w:rsidP="00000000" w:rsidRDefault="00000000" w:rsidRPr="00000000" w14:paraId="000001D8">
      <w:pPr>
        <w:spacing w:after="0" w:line="24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нормативно-правовых актов</w:t>
      </w:r>
    </w:p>
    <w:p w:rsidR="00000000" w:rsidDel="00000000" w:rsidP="00000000" w:rsidRDefault="00000000" w:rsidRPr="00000000" w14:paraId="000001D9">
      <w:pPr>
        <w:spacing w:after="0" w:line="24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Конституция Российской Федерации </w:t>
      </w:r>
    </w:p>
    <w:p w:rsidR="00000000" w:rsidDel="00000000" w:rsidP="00000000" w:rsidRDefault="00000000" w:rsidRPr="00000000" w14:paraId="000001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Гражданский кодекс Российской Федерации (ГК РФ) </w:t>
      </w:r>
    </w:p>
    <w:p w:rsidR="00000000" w:rsidDel="00000000" w:rsidP="00000000" w:rsidRDefault="00000000" w:rsidRPr="00000000" w14:paraId="000001D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Уголовный кодекс Российской Федерации от 13 июня 1996 г. N 63-ФЗ (УК РФ)</w:t>
      </w:r>
    </w:p>
    <w:p w:rsidR="00000000" w:rsidDel="00000000" w:rsidP="00000000" w:rsidRDefault="00000000" w:rsidRPr="00000000" w14:paraId="000001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кодекс Российской Федерации от 30 декабря 2001 г. N 197-ФЗ (ТК РФ) </w:t>
      </w:r>
    </w:p>
    <w:p w:rsidR="00000000" w:rsidDel="00000000" w:rsidP="00000000" w:rsidRDefault="00000000" w:rsidRPr="00000000" w14:paraId="000001D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Кодекс Российской Федерации об административных правонарушениях от 30 декабря 2001 г. N 195-ФЗ (КоАП РФ) </w:t>
      </w:r>
    </w:p>
    <w:p w:rsidR="00000000" w:rsidDel="00000000" w:rsidP="00000000" w:rsidRDefault="00000000" w:rsidRPr="00000000" w14:paraId="000001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Налоговый кодекс Российской Федерации (НК РФ</w:t>
      </w:r>
    </w:p>
    <w:p w:rsidR="00000000" w:rsidDel="00000000" w:rsidP="00000000" w:rsidRDefault="00000000" w:rsidRPr="00000000" w14:paraId="000001E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27 декабря 2002 г. N 184-ФЗ "О техническом регулировании" (с изменениями и дополнениями)</w:t>
      </w:r>
    </w:p>
    <w:p w:rsidR="00000000" w:rsidDel="00000000" w:rsidP="00000000" w:rsidRDefault="00000000" w:rsidRPr="00000000" w14:paraId="000001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24 июля 1998 г. N 125-ФЗ "Об обязательном социальном страховании от несчастных случаев на производстве и профессиональных заболеваний" (с изменениями и дополнениями)</w:t>
      </w:r>
    </w:p>
    <w:p w:rsidR="00000000" w:rsidDel="00000000" w:rsidP="00000000" w:rsidRDefault="00000000" w:rsidRPr="00000000" w14:paraId="000001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17 декабря 2001 года N 173-ФЗ "О трудовых пенсиях"(с изменениями и дополнениями)</w:t>
      </w:r>
    </w:p>
    <w:p w:rsidR="00000000" w:rsidDel="00000000" w:rsidP="00000000" w:rsidRDefault="00000000" w:rsidRPr="00000000" w14:paraId="000001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21 июля 1997 г. N 116-ФЗ "О промышленной безопасности опасных производственных объектов" (с изменениями и дополнениями)</w:t>
      </w:r>
    </w:p>
    <w:p w:rsidR="00000000" w:rsidDel="00000000" w:rsidP="00000000" w:rsidRDefault="00000000" w:rsidRPr="00000000" w14:paraId="000001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21 декабря 1994 г. N 69-ФЗ "О пожарной безопасности" (с изменениями и дополнениями)</w:t>
      </w:r>
    </w:p>
    <w:p w:rsidR="00000000" w:rsidDel="00000000" w:rsidP="00000000" w:rsidRDefault="00000000" w:rsidRPr="00000000" w14:paraId="000001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22 июля 2008 г. N 123-ФЗ "Технический регламент о требованиях пожарной безопасности" (с изменениями и дополнениями)</w:t>
      </w:r>
    </w:p>
    <w:p w:rsidR="00000000" w:rsidDel="00000000" w:rsidP="00000000" w:rsidRDefault="00000000" w:rsidRPr="00000000" w14:paraId="000001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28 декабря 2013 г. N 426-ФЗ "О специальной оценке условий труда" (с изменениями и дополнениями)</w:t>
      </w:r>
    </w:p>
    <w:p w:rsidR="00000000" w:rsidDel="00000000" w:rsidP="00000000" w:rsidRDefault="00000000" w:rsidRPr="00000000" w14:paraId="000001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22 декабря 2005 г. N 179-ФЗ "О страховых тарифах на обязательное социальное страхование от несчастных случаев на производстве и профессиональных заболеваний на 2006 год"</w:t>
      </w:r>
    </w:p>
    <w:p w:rsidR="00000000" w:rsidDel="00000000" w:rsidP="00000000" w:rsidRDefault="00000000" w:rsidRPr="00000000" w14:paraId="000001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27 декабря 2010 г. N 1160 "Об утверждении Положения о разработке, утверждении и изменении нормативных правовых актов, содержащих государственные нормативные требования охраны труда" (с изменениями и дополнениями)</w:t>
      </w:r>
    </w:p>
    <w:p w:rsidR="00000000" w:rsidDel="00000000" w:rsidP="00000000" w:rsidRDefault="00000000" w:rsidRPr="00000000" w14:paraId="000001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0"/>
      <w:bookmarkEnd w:id="0"/>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Постановление Правительства РФ от 15.12.2000 N 967 "Об утверждении Положения о расследовании и учете профессиональных заболеваний"</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776н "Об утверждении Типового положения о системе управления охраной труда"</w:t>
      </w:r>
    </w:p>
    <w:p w:rsidR="00000000" w:rsidDel="00000000" w:rsidP="00000000" w:rsidRDefault="00000000" w:rsidRPr="00000000" w14:paraId="000001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24.12.2021 № 2464 «О порядке обучения по охране труда и проверки знания требований охраны труда»</w:t>
      </w:r>
    </w:p>
    <w:p w:rsidR="00000000" w:rsidDel="00000000" w:rsidP="00000000" w:rsidRDefault="00000000" w:rsidRPr="00000000" w14:paraId="000001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Межгосударственный стандарт ГОСТ 12.0.004-2015 "Система стандартов безопасности труда. Организация обучения безопасности труда. Общие положения" (введен в действие приказом Федерального агентства по техническому регулированию и метрологии от 9 июня 2016 г. N 600-ст)</w:t>
      </w:r>
    </w:p>
    <w:p w:rsidR="00000000" w:rsidDel="00000000" w:rsidP="00000000" w:rsidRDefault="00000000" w:rsidRPr="00000000" w14:paraId="000001E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России от 31.01.2022 N 37 «Об утверждении Рекомендаций по структуре службы охраны труда в организации и по численности работников службы охраны труда»</w:t>
      </w:r>
    </w:p>
    <w:p w:rsidR="00000000" w:rsidDel="00000000" w:rsidP="00000000" w:rsidRDefault="00000000" w:rsidRPr="00000000" w14:paraId="000001E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22.04.2021 N 274н "Об утверждении профессионального стандарта "Специалист в области охраны труда"</w:t>
      </w:r>
    </w:p>
    <w:p w:rsidR="00000000" w:rsidDel="00000000" w:rsidP="00000000" w:rsidRDefault="00000000" w:rsidRPr="00000000" w14:paraId="000001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22.09.2021 N 650н "Об утверждении примерного положения о комитете (комиссии) по охране труда "</w:t>
      </w:r>
    </w:p>
    <w:p w:rsidR="00000000" w:rsidDel="00000000" w:rsidP="00000000" w:rsidRDefault="00000000" w:rsidRPr="00000000" w14:paraId="000001F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Исполкома ФНПР от 18 октября 2006 г. N 4-3 "О Типовом положении об уполномоченном (доверенном) лице по охране труда профессионального союза"</w:t>
      </w:r>
    </w:p>
    <w:p w:rsidR="00000000" w:rsidDel="00000000" w:rsidP="00000000" w:rsidRDefault="00000000" w:rsidRPr="00000000" w14:paraId="000001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Исполкома ФНПР от 26 сентября 2007 г. N 4-6 "О Методических рекомендациях по организации наблюдения (контроля) за состоянием условий и охраны труда на рабочих местах уполномоченными (доверенными) лицами профессиональных союзов"</w:t>
      </w:r>
    </w:p>
    <w:p w:rsidR="00000000" w:rsidDel="00000000" w:rsidP="00000000" w:rsidRDefault="00000000" w:rsidRPr="00000000" w14:paraId="000001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774н «Об утверждении общих требований к организации безопасного рабочего места»</w:t>
      </w:r>
    </w:p>
    <w:p w:rsidR="00000000" w:rsidDel="00000000" w:rsidP="00000000" w:rsidRDefault="00000000" w:rsidRPr="00000000" w14:paraId="000001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22.09.2021 N 656н «Об утверждении примерного перечня мероприятий по предотвращению случаев повреждения здоровья работников (при производстве работ (оказании услуг) на территории, находящейся под контролем другого работодателя (иного лица)»</w:t>
      </w:r>
    </w:p>
    <w:p w:rsidR="00000000" w:rsidDel="00000000" w:rsidP="00000000" w:rsidRDefault="00000000" w:rsidRPr="00000000" w14:paraId="000001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Распоряжение Правительства от 04.12.2021 № 3455-р «О перечне работ, на которые не распространяется запрет, установленный статьей 214_1 Трудового кодекса Российской Федерации»</w:t>
      </w:r>
    </w:p>
    <w:p w:rsidR="00000000" w:rsidDel="00000000" w:rsidP="00000000" w:rsidRDefault="00000000" w:rsidRPr="00000000" w14:paraId="000001F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29.10.2021 № 773н «Об утверждении форм (способов) информирования работников об их трудовых правах, включая право на безопасные условия и охрану труда, и примерного перечня информационных материалов в целях информирования работников об их трудовых правах, включая право на безопасные условия и охрану труда»</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28.12.2021 № 926 «Об утверждении Рекомендаций по выбору методов оценки уровней профессиональных рисков и по снижению уровней таких рисков»</w:t>
      </w:r>
    </w:p>
    <w:p w:rsidR="00000000" w:rsidDel="00000000" w:rsidP="00000000" w:rsidRDefault="00000000" w:rsidRPr="00000000" w14:paraId="000001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15.09.2021 № 632н «Об утверждении рекомендаций по учету микроповреждений (микротравм) работников (возвращен без рассмотрения)»</w:t>
      </w:r>
    </w:p>
    <w:p w:rsidR="00000000" w:rsidDel="00000000" w:rsidP="00000000" w:rsidRDefault="00000000" w:rsidRPr="00000000" w14:paraId="000001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17.12.2021 № 894 «Об утверждении рекомендаций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w:t>
      </w:r>
    </w:p>
    <w:p w:rsidR="00000000" w:rsidDel="00000000" w:rsidP="00000000" w:rsidRDefault="00000000" w:rsidRPr="00000000" w14:paraId="000001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Приказа Минтруда от 31.01.2022 № 36 «Об утверждении Рекомендаций по классификации, обнаружению, распознаванию и описанию опасностей»</w:t>
      </w:r>
    </w:p>
    <w:p w:rsidR="00000000" w:rsidDel="00000000" w:rsidP="00000000" w:rsidRDefault="00000000" w:rsidRPr="00000000" w14:paraId="000001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18.07.2019 N 512н «Об утверждении перечня производств, работ и должностей с вредными и (или) опасными условиями труда, на которых ограничивается применение труда женщин»</w:t>
      </w:r>
    </w:p>
    <w:p w:rsidR="00000000" w:rsidDel="00000000" w:rsidP="00000000" w:rsidRDefault="00000000" w:rsidRPr="00000000" w14:paraId="000001F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13.05.2021 № 313н «О внесении изменений в приказ Министерства труда и социальной защиты Российской Федерации от 18 июля 2019 г. N 512н "Об утверждении перечня производств, работ и должностей с вредными и (или) опасными условиями труда, на которых ограничивается применение труда женщин"»</w:t>
      </w:r>
    </w:p>
    <w:p w:rsidR="00000000" w:rsidDel="00000000" w:rsidP="00000000" w:rsidRDefault="00000000" w:rsidRPr="00000000" w14:paraId="000001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Минздрава от 24.11.2021 № 1092н «Об утверждении порядка проведения обязательного медицинского освидетельствования водителей транспортных средств (кандидатов в водители транспортных средств), порядка выдачи и формы медицинского заключения о наличии (об отсутствии) у водителей транспортных средств (кандидатов в водители транспортных средств) медицинских противопоказаний, медицинских показаний или медицинских ограничений к управлению транспортными средствами, а также о признании утратившими силу отдельных приказов Министерства здравоохранения Российской Федерации»</w:t>
      </w:r>
    </w:p>
    <w:p w:rsidR="00000000" w:rsidDel="00000000" w:rsidP="00000000" w:rsidRDefault="00000000" w:rsidRPr="00000000" w14:paraId="000001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771н "Об утверждении Примерного перечня ежегодно реализуемых работодателем мероприятий по улучшению условий и охраны труда, ликвидации или снижению уровней профессиональных рисков либо недопущению повышения их уровней"</w:t>
      </w:r>
    </w:p>
    <w:p w:rsidR="00000000" w:rsidDel="00000000" w:rsidP="00000000" w:rsidRDefault="00000000" w:rsidRPr="00000000" w14:paraId="000001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труда и социальной защиты РФ от 24 января 2014 г. N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w:t>
      </w:r>
    </w:p>
    <w:p w:rsidR="00000000" w:rsidDel="00000000" w:rsidP="00000000" w:rsidRDefault="00000000" w:rsidRPr="00000000" w14:paraId="000001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17.06.2021 N 406н "О форме и Порядке подачи декларации соответствия условий труда государственным нормативным требованиям охраны труда, Порядке формирования и ведения реестра деклараций соответствия условий труда государственным нормативным требованиям охраны труда"</w:t>
      </w:r>
    </w:p>
    <w:p w:rsidR="00000000" w:rsidDel="00000000" w:rsidP="00000000" w:rsidRDefault="00000000" w:rsidRPr="00000000" w14:paraId="000002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и Минздрава России от 31.12.2020 N 988н/1420н "Об утверждении перечня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w:t>
      </w:r>
    </w:p>
    <w:p w:rsidR="00000000" w:rsidDel="00000000" w:rsidP="00000000" w:rsidRDefault="00000000" w:rsidRPr="00000000" w14:paraId="000002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Свод правил СП 44.13330.2011 "СНиП 2.09.04-87. Административные и бытовые здания". Актуализированная редакция СНиП 2.09.04-87 (утв. приказом Министерства регионального развития РФ от 27 декабря 2010 г. N 782)</w:t>
      </w:r>
    </w:p>
    <w:p w:rsidR="00000000" w:rsidDel="00000000" w:rsidP="00000000" w:rsidRDefault="00000000" w:rsidRPr="00000000" w14:paraId="000002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 июня 2009 г. N 290н "Об утверждении Межотраслевых правил обеспечения работников специальной одеждой, специальной обувью и другими средствами индивидуальной защиты" </w:t>
      </w:r>
    </w:p>
    <w:p w:rsidR="00000000" w:rsidDel="00000000" w:rsidP="00000000" w:rsidRDefault="00000000" w:rsidRPr="00000000" w14:paraId="0000020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31 декабря 1997 г. N 70 "Об утверждении Норм бесплатной выдачи работникам теплой специальной одежды и теплой специальной обуви по климатическим поясам, единым для всех отраслей экономики (кроме климатических районов, предусмотренных особо в Типовых отраслевых нормах бесплатной выдачи спецодежды, спецобуви и других средств индивидуальной защиты работникам морского транспорта; работникам гражданской авиации; работникам по гидрометеорологическому режиму окружающей среды; составу учебных и спортивных организаций РОСТО)" (с изменениями и дополнениями)</w:t>
      </w:r>
    </w:p>
    <w:p w:rsidR="00000000" w:rsidDel="00000000" w:rsidP="00000000" w:rsidRDefault="00000000" w:rsidRPr="00000000" w14:paraId="000002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20 апреля 2006 г. N 297 "Об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 (с изменениями и дополнениями)</w:t>
      </w:r>
    </w:p>
    <w:p w:rsidR="00000000" w:rsidDel="00000000" w:rsidP="00000000" w:rsidRDefault="00000000" w:rsidRPr="00000000" w14:paraId="000002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труда и социальной защиты РФ от 9 декабря 2014 г. N 997н "Об утверждении Типовых норм бесплатной выдачи специальной одежды, специальной обуви и других средств индивидуальной защиты работникам сквозных профессий и должностей всех видов экономической деятельности,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rsidR="00000000" w:rsidDel="00000000" w:rsidP="00000000" w:rsidRDefault="00000000" w:rsidRPr="00000000" w14:paraId="000002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14.09.2021 N 629н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 утверждении предельно допустимых норм нагрузок для женщин при подъеме и перемещении тяжестей вручную"</w:t>
      </w:r>
    </w:p>
    <w:p w:rsidR="00000000" w:rsidDel="00000000" w:rsidP="00000000" w:rsidRDefault="00000000" w:rsidRPr="00000000" w14:paraId="000002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7 апреля 1999 г. N 7 "Об утверждении Норм предельно допустимых нагрузок для лиц моложе восемнадцати лет при подъеме и перемещении тяжестей вручную"</w:t>
      </w:r>
    </w:p>
    <w:p w:rsidR="00000000" w:rsidDel="00000000" w:rsidP="00000000" w:rsidRDefault="00000000" w:rsidRPr="00000000" w14:paraId="000002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20 июня 2001 г. N 473 "О внесении дополнения в перечень тяжелых работ и работ с вредными или опасными условиями труда, при выполнении которых запрещается применение труда лиц моложе восемнадцати лет, утвержденный постановлением Правительства Российской Федерации от 25 февраля 2000 г. N 163"</w:t>
      </w:r>
    </w:p>
    <w:p w:rsidR="00000000" w:rsidDel="00000000" w:rsidP="00000000" w:rsidRDefault="00000000" w:rsidRPr="00000000" w14:paraId="000002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24 октября 2002 г. N 73 "Об утверждении форм документов, необходимых для расследования и учета несчастных случаев на производстве, и Положения об особенностях рас-следования несчастных случаев на производстве в отдельных отраслях и организациях" (с изменениями и дополнениями).</w:t>
      </w:r>
    </w:p>
    <w:p w:rsidR="00000000" w:rsidDel="00000000" w:rsidP="00000000" w:rsidRDefault="00000000" w:rsidRPr="00000000" w14:paraId="000002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15 апреля 2005 г. N 275 "О формах документов, необходимых для расследования несчастных случаев на производстве"</w:t>
      </w:r>
    </w:p>
    <w:p w:rsidR="00000000" w:rsidDel="00000000" w:rsidP="00000000" w:rsidRDefault="00000000" w:rsidRPr="00000000" w14:paraId="000002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24 февраля 2005 г. N 160 "Об определении степени тяжести повреждения здоровья при несчастных случаях на производстве"</w:t>
      </w:r>
    </w:p>
    <w:p w:rsidR="00000000" w:rsidDel="00000000" w:rsidP="00000000" w:rsidRDefault="00000000" w:rsidRPr="00000000" w14:paraId="000002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30 мая 2012 г. N 524 "Об утверждении Правил установления страхователям скидок и надбавок к страховым тарифам на обязательное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2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27.12.2010 N 1160 «Об утверждении Положения о разработке, утверждении и изменении нормативных правовых актов, содержащих государственные нормативные требования охраны труда»</w:t>
      </w:r>
    </w:p>
    <w:p w:rsidR="00000000" w:rsidDel="00000000" w:rsidP="00000000" w:rsidRDefault="00000000" w:rsidRPr="00000000" w14:paraId="000002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26.02.2022 N 255 «О разработке, утверждении и изменении нормативных правовых актов федеральных органов исполнительной власти, содержащих государственные нормативные требования охраны труда»</w:t>
      </w:r>
    </w:p>
    <w:p w:rsidR="00000000" w:rsidDel="00000000" w:rsidP="00000000" w:rsidRDefault="00000000" w:rsidRPr="00000000" w14:paraId="000002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772н «Об утверждении основных требований к порядку разработки и содержанию правил и инструкций по охране труда, разрабатываемых работодателем (не применяется до 01.01.2023)»</w:t>
      </w:r>
    </w:p>
    <w:p w:rsidR="00000000" w:rsidDel="00000000" w:rsidP="00000000" w:rsidRDefault="00000000" w:rsidRPr="00000000" w14:paraId="000002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17 декабря 2010 г. N 1122н "Об утверждении типовых норм бесплатной выдачи работникам смывающих и (или) обезвреживающих средств и стандарта безопасности труда "Обеспечение работников смывающими и (или) обезвреживающими средствами" (с изменениями и дополнениями)</w:t>
      </w:r>
    </w:p>
    <w:p w:rsidR="00000000" w:rsidDel="00000000" w:rsidP="00000000" w:rsidRDefault="00000000" w:rsidRPr="00000000" w14:paraId="000002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16 февраля 2009 г. N 45н "Об утверждении норм и условий бесплатной выдачи работникам, занятым на работах с вредными условиями труда, молока или других равноценных пищевых продуктов, Порядка осуществления компенсационной выплаты в размере, эквивалентном стоимости молока или других равноценных пищевых продуктов, и Перечня вредных производственных факторов, при воздействии которых в профилактических целях рекомендуется употребление молока или других равноценных пищевых продуктов" (с изменениями и дополнениями)</w:t>
      </w:r>
    </w:p>
    <w:p w:rsidR="00000000" w:rsidDel="00000000" w:rsidP="00000000" w:rsidRDefault="00000000" w:rsidRPr="00000000" w14:paraId="000002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Главного государственного санитарного врача РФ от 13 июля 2001 г. N 18 "О введении в действие санитарных правил - СП 1.1.1058-01" (с изменениями и дополнениями)</w:t>
      </w:r>
    </w:p>
    <w:p w:rsidR="00000000" w:rsidDel="00000000" w:rsidP="00000000" w:rsidRDefault="00000000" w:rsidRPr="00000000" w14:paraId="000002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Роструда от 01.02.2022 N 20 «Об утверждении форм проверочных листов (списков контрольных вопросов) для осуществления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2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Письмо Министерство труда Российской Федерации от 23 января 1996 года N 38-11 «Рекомендации по учету обязательств работодателя по условиям и охране труда в трудовом и коллективном договорах».</w:t>
      </w:r>
    </w:p>
    <w:p w:rsidR="00000000" w:rsidDel="00000000" w:rsidP="00000000" w:rsidRDefault="00000000" w:rsidRPr="00000000" w14:paraId="00000215">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8">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shd w:fill="ffffff" w:val="clear"/>
        <w:spacing w:after="0" w:lineRule="auto"/>
        <w:ind w:firstLine="709"/>
        <w:jc w:val="center"/>
        <w:rPr>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r w:rsidDel="00000000" w:rsidR="00000000" w:rsidRPr="00000000">
        <w:rPr>
          <w:rtl w:val="0"/>
        </w:rPr>
      </w:r>
    </w:p>
    <w:p w:rsidR="00000000" w:rsidDel="00000000" w:rsidP="00000000" w:rsidRDefault="00000000" w:rsidRPr="00000000" w14:paraId="0000021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Азизов, Б.М. Производственная санитария и гигиена труда : учеб. пособие / Б.М. Азизов, И.В. Чепегин. — Москва : ИНФРА-М, 2015. — 432 с.</w:t>
      </w:r>
    </w:p>
    <w:p w:rsidR="00000000" w:rsidDel="00000000" w:rsidP="00000000" w:rsidRDefault="00000000" w:rsidRPr="00000000" w14:paraId="0000021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Андруш, В.Г. Охрана труда : учебник / В.Г. Андруш, Л.Т. Ткачёва, К.Д. Яшин.- Минск : РИПО, 2019. - 333 с.</w:t>
      </w:r>
    </w:p>
    <w:p w:rsidR="00000000" w:rsidDel="00000000" w:rsidP="00000000" w:rsidRDefault="00000000" w:rsidRPr="00000000" w14:paraId="0000021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Ахтямов, Р. Г. Производственная и промышленная безопасность при обращении с отходам : монография / Р. Г. Ахтямов, Т. С. Титова. - Германия : LAP LAMBERT Acad. Publ., 2016. - 144 с.</w:t>
      </w:r>
    </w:p>
    <w:p w:rsidR="00000000" w:rsidDel="00000000" w:rsidP="00000000" w:rsidRDefault="00000000" w:rsidRPr="00000000" w14:paraId="0000021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Ахтямов, Р. Анализ пожарной и промышленной безопасности : монография / Р. Ахтямов, Т. Титова. - Германия : LAP LAMBERT Acad. Publ., 2018. - 52 с.</w:t>
      </w:r>
    </w:p>
    <w:p w:rsidR="00000000" w:rsidDel="00000000" w:rsidP="00000000" w:rsidRDefault="00000000" w:rsidRPr="00000000" w14:paraId="0000021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жизнедеятельности. Защита территорий и объектов экономики в чрезвычайных ситуациях : учебное пособие / М.Г. Оноприенко. — М. : ФОРУМ : ИНФРАМ, 2014. — 400 с. </w:t>
      </w:r>
    </w:p>
    <w:p w:rsidR="00000000" w:rsidDel="00000000" w:rsidP="00000000" w:rsidRDefault="00000000" w:rsidRPr="00000000" w14:paraId="0000021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Безопасность жизнедеятельности. Охрана труда в 2 т. Т.1: Учебник для академического бакалавриата / Г.И. Беляков. - Люберцы: Юрайт, 2016. - 404 c.</w:t>
      </w:r>
    </w:p>
    <w:p w:rsidR="00000000" w:rsidDel="00000000" w:rsidP="00000000" w:rsidRDefault="00000000" w:rsidRPr="00000000" w14:paraId="0000022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Безопасность жизнедеятельности. Охрана труда в 2 т. Том 2: Учебник для академического бакалавриата / Г.И. Беляков. - Люберцы: Юрайт, 2016. - 352 c.</w:t>
      </w:r>
    </w:p>
    <w:p w:rsidR="00000000" w:rsidDel="00000000" w:rsidP="00000000" w:rsidRDefault="00000000" w:rsidRPr="00000000" w14:paraId="0000022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Охрана труда и техника безопасности: Учебник для прикладного бакалавриата / Г.И. Беляков. - Люберцы: Юрайт, 2016. - 404 c.</w:t>
      </w:r>
    </w:p>
    <w:p w:rsidR="00000000" w:rsidDel="00000000" w:rsidP="00000000" w:rsidRDefault="00000000" w:rsidRPr="00000000" w14:paraId="0000022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Бондаренко, В.А. Евтушенко, С.И., Лепихова, В.А. Обеспечение безопасности при чрезвычайных ситуациях: Учебник / Бондаренко В.А., Евтушенко С.И., Лепихова В.А., - 2-е изд. - Москва :ИЦ РИОР, НИЦ ИНФРА-М, 2019. - 224 с.</w:t>
      </w:r>
    </w:p>
    <w:p w:rsidR="00000000" w:rsidDel="00000000" w:rsidP="00000000" w:rsidRDefault="00000000" w:rsidRPr="00000000" w14:paraId="00000223">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Борисов, А. Н. Комментарий к Федеральному закону от 24 июля 1998 г. № 125-ФЗ «Об обязательном социальном страховании от несчастных случаев на производстве и профессиональных заболеваний» (постатейный): Комментарий / Борисов А. - Москва : Юстицинформ, 2011. - 304 с.:</w:t>
      </w:r>
    </w:p>
    <w:p w:rsidR="00000000" w:rsidDel="00000000" w:rsidP="00000000" w:rsidRDefault="00000000" w:rsidRPr="00000000" w14:paraId="00000224">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Верховцев А. В. Обязательное социальное страхование от несчастных случаев на производстве: Применение законодательства. - М.: ИНФРА-М, 2011. - 20 с.</w:t>
      </w:r>
    </w:p>
    <w:p w:rsidR="00000000" w:rsidDel="00000000" w:rsidP="00000000" w:rsidRDefault="00000000" w:rsidRPr="00000000" w14:paraId="00000225">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Горбачев, С.И., Булычев, С.Н, А.Г. Фетисов, А.Г. Информатизация в сфере охраны труда: учебное пособие / С.И. Горбачев, С.Н. Булычев, А.Г. Фетисов. - Москва : НИЦ ИНФРА-М, 2015. - 562 с.</w:t>
      </w:r>
    </w:p>
    <w:p w:rsidR="00000000" w:rsidDel="00000000" w:rsidP="00000000" w:rsidRDefault="00000000" w:rsidRPr="00000000" w14:paraId="00000226">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Графкина, М.В. Охрана труда : учеб. пособие / М.В. Графкина. — 2-е изд., перераб. и доп. — Москва : ФОРУМ : ИНФРА-М, 2019. — 298 с. </w:t>
      </w:r>
    </w:p>
    <w:p w:rsidR="00000000" w:rsidDel="00000000" w:rsidP="00000000" w:rsidRDefault="00000000" w:rsidRPr="00000000" w14:paraId="00000227">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в организации в схемах и таблицах / О.С. Ефремова. - М.: Альфа-Пресс, 2015. - 120 c. </w:t>
      </w:r>
    </w:p>
    <w:p w:rsidR="00000000" w:rsidDel="00000000" w:rsidP="00000000" w:rsidRDefault="00000000" w:rsidRPr="00000000" w14:paraId="00000228">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от "А" до "Я" / О.С. Ефремова. - М.: Альфа-Пресс, 2016. - 504 c. </w:t>
      </w:r>
    </w:p>
    <w:p w:rsidR="00000000" w:rsidDel="00000000" w:rsidP="00000000" w:rsidRDefault="00000000" w:rsidRPr="00000000" w14:paraId="00000229">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Справочник специалиста / О.С. Ефремова. - М.: Альфа-Пресс, 2015. - 608 c. </w:t>
      </w:r>
    </w:p>
    <w:p w:rsidR="00000000" w:rsidDel="00000000" w:rsidP="00000000" w:rsidRDefault="00000000" w:rsidRPr="00000000" w14:paraId="0000022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Жариков, В.М. Практическое руководство инженера по охране труда. 2-е издание, испр. и доп. / В.М. Жариков. – Вологда: Инфра-Инженерия, 2019. – 284 с.</w:t>
      </w:r>
    </w:p>
    <w:p w:rsidR="00000000" w:rsidDel="00000000" w:rsidP="00000000" w:rsidRDefault="00000000" w:rsidRPr="00000000" w14:paraId="0000022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Жуков, В.И. Защита и безопасность в чрезвычайных ситуациях : учеб. пособие / В.И. Жуков, Л.Н. Горбунова. — Москва : ИНФРА-М ; Красноярск : Сиб. федер. ун-т, 2013. — 392 с.</w:t>
      </w:r>
    </w:p>
    <w:p w:rsidR="00000000" w:rsidDel="00000000" w:rsidP="00000000" w:rsidRDefault="00000000" w:rsidRPr="00000000" w14:paraId="0000022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Клевно, В.А., Пузина, С.Н. Экспертиза вреда здоровью. Утрата общей и профессиональной трудоспособности : науч.-практ. пособие / под ред. В.А. Клевно, С.Н. Пузина. — Москва : Норма ; ИНФРА-М, 2013. — 320 с. </w:t>
      </w:r>
    </w:p>
    <w:p w:rsidR="00000000" w:rsidDel="00000000" w:rsidP="00000000" w:rsidRDefault="00000000" w:rsidRPr="00000000" w14:paraId="0000022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Комиссарова, Н. И. Порядок обучения по охране труда и проверки знаний требований охраны труда работников организаций / Комиссарова Н. И. -  Издательство: НЦ ЭНАС, 2017 г. – 18 с.</w:t>
      </w:r>
    </w:p>
    <w:p w:rsidR="00000000" w:rsidDel="00000000" w:rsidP="00000000" w:rsidRDefault="00000000" w:rsidRPr="00000000" w14:paraId="0000022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Корж, В.А., Фролов, А.В., Шевченко, А.С. Охрана труда: учебное пособие / А.В. Фролов . – Москва: КНОРУС, 2020. – 424 с.</w:t>
      </w:r>
    </w:p>
    <w:p w:rsidR="00000000" w:rsidDel="00000000" w:rsidP="00000000" w:rsidRDefault="00000000" w:rsidRPr="00000000" w14:paraId="0000022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Косолапова, Н.В. Охрана труда: учебник / Н.В. Косолапова, Н.А. Прокопенко. – Москва: КНОРУС, 2017. – 182 с.</w:t>
      </w:r>
    </w:p>
    <w:p w:rsidR="00000000" w:rsidDel="00000000" w:rsidP="00000000" w:rsidRDefault="00000000" w:rsidRPr="00000000" w14:paraId="0000023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Лычев, В.Г. Первичная доврачебная медицинская помощь: Учебное пособие / Лычев В.Г., Карманов В.К. - Москва : Форум, НИЦ ИНФРА-М, 2015. - 288 с.</w:t>
      </w:r>
    </w:p>
    <w:p w:rsidR="00000000" w:rsidDel="00000000" w:rsidP="00000000" w:rsidRDefault="00000000" w:rsidRPr="00000000" w14:paraId="0000023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Мартынов, И.Е. Система управления охраной труда в организации : учебно-методическое пособие / И. Е. Мартынов, Е. Ю. Гузенко, Ю. Л. Курганский. - Волгоград: Волгоградский ГАУ, 2015. - 80 с. </w:t>
      </w:r>
    </w:p>
    <w:p w:rsidR="00000000" w:rsidDel="00000000" w:rsidP="00000000" w:rsidRDefault="00000000" w:rsidRPr="00000000" w14:paraId="0000023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Охрана труда при работах на высоте. / Ю.М. Михайлов. - М.: Альфа-Пресс, 2016. - 176 c.</w:t>
      </w:r>
    </w:p>
    <w:p w:rsidR="00000000" w:rsidDel="00000000" w:rsidP="00000000" w:rsidRDefault="00000000" w:rsidRPr="00000000" w14:paraId="00000233">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Охрана труда при эксплуатации электроустановок / Ю.М. Михайлов. - Вологда: Инфра-Инженерия, 2015. - 224 c.  </w:t>
      </w:r>
    </w:p>
    <w:p w:rsidR="00000000" w:rsidDel="00000000" w:rsidP="00000000" w:rsidRDefault="00000000" w:rsidRPr="00000000" w14:paraId="00000234">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Промышленная безопасность и охрана труда. Справочник руководителя (специалиста) опасного производств-ого объекта / Ю.М. Михайлов. - М.: Альфа-Пресс, 2014. - 232 c</w:t>
      </w:r>
    </w:p>
    <w:p w:rsidR="00000000" w:rsidDel="00000000" w:rsidP="00000000" w:rsidRDefault="00000000" w:rsidRPr="00000000" w14:paraId="00000235">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Никифоров, Л.Л. Безопасность жизнедеятельности : учеб. пособие / Л.Л. Никифоров, В.В. Персиянов. — Москва : ИНФРА-М, 2019. — 297 с.</w:t>
      </w:r>
    </w:p>
    <w:p w:rsidR="00000000" w:rsidDel="00000000" w:rsidP="00000000" w:rsidRDefault="00000000" w:rsidRPr="00000000" w14:paraId="00000236">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Новиков, В. К. Индивидуальные и коллективные средства защиты человека: Учебное пособие / В. К. Новиков. - Москва : МГАВТ, 2013. - 268 с.</w:t>
      </w:r>
    </w:p>
    <w:p w:rsidR="00000000" w:rsidDel="00000000" w:rsidP="00000000" w:rsidRDefault="00000000" w:rsidRPr="00000000" w14:paraId="00000237">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Павлюченко, В.Г. Социальное страхование / Павлюченко В.Г., - 2-е изд., перераб. и доп. - М.:Дашков и К, 2018. - 480 с.</w:t>
      </w:r>
    </w:p>
    <w:p w:rsidR="00000000" w:rsidDel="00000000" w:rsidP="00000000" w:rsidRDefault="00000000" w:rsidRPr="00000000" w14:paraId="00000238">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Пасютина, О.В. Охрана труда при технической эксплуатации электрооборудования/ Пасютина О.В. - Мн.:РИПО, 2015. - 115 с.</w:t>
      </w:r>
    </w:p>
    <w:p w:rsidR="00000000" w:rsidDel="00000000" w:rsidP="00000000" w:rsidRDefault="00000000" w:rsidRPr="00000000" w14:paraId="00000239">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Пачурин, Г.В.  Охрана труда. Методика проведения расследований несчастных случаев на производстве : учеб. пособие / Г.В. Пачурин, Н.И. Щенников, Т.И. Курагина ; под общ. ред. Г.В. Пачурина. — 2-е изд., доп. — Москва : ФОРУМ : ИНФРА-М, 2019. — 143 с.</w:t>
      </w:r>
    </w:p>
    <w:p w:rsidR="00000000" w:rsidDel="00000000" w:rsidP="00000000" w:rsidRDefault="00000000" w:rsidRPr="00000000" w14:paraId="0000023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Подзорова, Н.Н., Понуровский, В.А. Безопасность жизнедеятельности. Оказание доврачебной помощи при несчастных случаях: учеб.-метод. пособие / Новосиб. гос. аграр. ун-т, Инженер. ин-т; сост.: Н.Н. Подзорова, В.А. Понуровский, Н.И. Мармулева, Е.Л. Дзю. - Новосибирск: Изд-во НГАУ, 2013. - 123 с.</w:t>
      </w:r>
    </w:p>
    <w:p w:rsidR="00000000" w:rsidDel="00000000" w:rsidP="00000000" w:rsidRDefault="00000000" w:rsidRPr="00000000" w14:paraId="0000023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Попов, Ю.П. Охрана труда: учебное пособие / Ю.П. Попов. – Москва: КНОРУС, 2019. – 224 с.</w:t>
      </w:r>
    </w:p>
    <w:p w:rsidR="00000000" w:rsidDel="00000000" w:rsidP="00000000" w:rsidRDefault="00000000" w:rsidRPr="00000000" w14:paraId="0000023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Сергеев, А. Г. Менеджмент и сертификация качества охраны труда на предприятии : учеб. пособие / А. Г. Сергеев, Е. А. Баландина, В. В. Баландина. - Москва : Логос, 2013. - 216 с.</w:t>
      </w:r>
    </w:p>
    <w:p w:rsidR="00000000" w:rsidDel="00000000" w:rsidP="00000000" w:rsidRDefault="00000000" w:rsidRPr="00000000" w14:paraId="0000023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Серегина, Л. В. Юридическая ответственность за нарушение требований охраны труда / Л. В. Серегина // Юридическая ответственность: современные вызовы и решения: Материалы для VIII Ежегодных научных чтений памяти профессора С. Н. Братуся / М. : Институт законодательства и сравнительного правоведения при Правительстве РФ : ИНФРА - М, 2013. - С. 182 - 196. </w:t>
      </w:r>
    </w:p>
    <w:p w:rsidR="00000000" w:rsidDel="00000000" w:rsidP="00000000" w:rsidRDefault="00000000" w:rsidRPr="00000000" w14:paraId="0000023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Сибикин, Ю.Д. Охрана труда и электробезопасность / Ю.Д. Сибикин. - Вологда: Инфра-Инженерия, 2014. - 448 c. . Михайлов, Ю.М. Охрана труда при эксплуатации электроустановок. / Ю.М. Михайлов. - М.: Альфа-Пресс, 2016. - 256 c</w:t>
      </w:r>
    </w:p>
    <w:p w:rsidR="00000000" w:rsidDel="00000000" w:rsidP="00000000" w:rsidRDefault="00000000" w:rsidRPr="00000000" w14:paraId="0000023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Туревский, И.С. Охрана труда на автомобильном транспорте : учеб. пособие / И.С. Туревский. — М. : ИД «ФОРУМ» : ИНФРА-М, 2017. — 240 с.</w:t>
      </w:r>
    </w:p>
    <w:p w:rsidR="00000000" w:rsidDel="00000000" w:rsidP="00000000" w:rsidRDefault="00000000" w:rsidRPr="00000000" w14:paraId="0000024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Федоров, М.П. Охрана труда: практическое пособие / М.П. Федоров. – Москва : РИОР : ИНФРА-М, 2019. – 138с.</w:t>
      </w:r>
    </w:p>
    <w:p w:rsidR="00000000" w:rsidDel="00000000" w:rsidP="00000000" w:rsidRDefault="00000000" w:rsidRPr="00000000" w14:paraId="0000024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Хилтунов, Н.Н. Уголовная ответственность за нарушение требований охраны труда : монография / Н.Н. Хилтунов ; отв. ред. З.Б. Соктоев. - Москва : ЮНИТИ-ДАНА ; Закон и право, 2017. — 159 с.</w:t>
      </w:r>
    </w:p>
    <w:p w:rsidR="00000000" w:rsidDel="00000000" w:rsidP="00000000" w:rsidRDefault="00000000" w:rsidRPr="00000000" w14:paraId="0000024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Хомяков, О.В. Способы и средства защиты личного состава при чрезвычайных ситуациях: Практическое руководство / Хомяков О.В., Огурцов И.В., Шульгов Ю.И. – Вологда: ВИПЭ ФСИН России, 2017. - 26 с.</w:t>
      </w:r>
    </w:p>
    <w:p w:rsidR="00000000" w:rsidDel="00000000" w:rsidP="00000000" w:rsidRDefault="00000000" w:rsidRPr="00000000" w14:paraId="00000243">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4">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5">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8">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9">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A">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24B">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1793" w:hanging="375"/>
      </w:pPr>
      <w:rPr/>
    </w:lvl>
    <w:lvl w:ilvl="2">
      <w:start w:val="1"/>
      <w:numFmt w:val="decimal"/>
      <w:lvlText w:val="%1.%2.%3"/>
      <w:lvlJc w:val="left"/>
      <w:pPr>
        <w:ind w:left="3556" w:hanging="720"/>
      </w:pPr>
      <w:rPr/>
    </w:lvl>
    <w:lvl w:ilvl="3">
      <w:start w:val="1"/>
      <w:numFmt w:val="decimal"/>
      <w:lvlText w:val="%1.%2.%3.%4"/>
      <w:lvlJc w:val="left"/>
      <w:pPr>
        <w:ind w:left="5334" w:hanging="1080"/>
      </w:pPr>
      <w:rPr/>
    </w:lvl>
    <w:lvl w:ilvl="4">
      <w:start w:val="1"/>
      <w:numFmt w:val="decimal"/>
      <w:lvlText w:val="%1.%2.%3.%4.%5"/>
      <w:lvlJc w:val="left"/>
      <w:pPr>
        <w:ind w:left="6752" w:hanging="1080"/>
      </w:pPr>
      <w:rPr/>
    </w:lvl>
    <w:lvl w:ilvl="5">
      <w:start w:val="1"/>
      <w:numFmt w:val="decimal"/>
      <w:lvlText w:val="%1.%2.%3.%4.%5.%6"/>
      <w:lvlJc w:val="left"/>
      <w:pPr>
        <w:ind w:left="8530" w:hanging="1440"/>
      </w:pPr>
      <w:rPr/>
    </w:lvl>
    <w:lvl w:ilvl="6">
      <w:start w:val="1"/>
      <w:numFmt w:val="decimal"/>
      <w:lvlText w:val="%1.%2.%3.%4.%5.%6.%7"/>
      <w:lvlJc w:val="left"/>
      <w:pPr>
        <w:ind w:left="9948" w:hanging="1440"/>
      </w:pPr>
      <w:rPr/>
    </w:lvl>
    <w:lvl w:ilvl="7">
      <w:start w:val="1"/>
      <w:numFmt w:val="decimal"/>
      <w:lvlText w:val="%1.%2.%3.%4.%5.%6.%7.%8"/>
      <w:lvlJc w:val="left"/>
      <w:pPr>
        <w:ind w:left="11726" w:hanging="1800"/>
      </w:pPr>
      <w:rPr/>
    </w:lvl>
    <w:lvl w:ilvl="8">
      <w:start w:val="1"/>
      <w:numFmt w:val="decimal"/>
      <w:lvlText w:val="%1.%2.%3.%4.%5.%6.%7.%8.%9"/>
      <w:lvlJc w:val="left"/>
      <w:pPr>
        <w:ind w:left="13504"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450" w:hanging="450"/>
      </w:pPr>
      <w:rPr>
        <w:b w:val="1"/>
      </w:rPr>
    </w:lvl>
    <w:lvl w:ilvl="1">
      <w:start w:val="1"/>
      <w:numFmt w:val="decimal"/>
      <w:lvlText w:val="%1.%2."/>
      <w:lvlJc w:val="left"/>
      <w:pPr>
        <w:ind w:left="1429" w:hanging="720"/>
      </w:pPr>
      <w:rPr>
        <w:b w:val="1"/>
        <w:i w:val="0"/>
        <w:color w:val="000000"/>
      </w:rPr>
    </w:lvl>
    <w:lvl w:ilvl="2">
      <w:start w:val="1"/>
      <w:numFmt w:val="decimal"/>
      <w:lvlText w:val="%1.%2.%3."/>
      <w:lvlJc w:val="left"/>
      <w:pPr>
        <w:ind w:left="2138" w:hanging="720"/>
      </w:pPr>
      <w:rPr>
        <w:b w:val="1"/>
      </w:rPr>
    </w:lvl>
    <w:lvl w:ilvl="3">
      <w:start w:val="1"/>
      <w:numFmt w:val="decimal"/>
      <w:lvlText w:val="%1.%2.%3.%4."/>
      <w:lvlJc w:val="left"/>
      <w:pPr>
        <w:ind w:left="3207" w:hanging="1080"/>
      </w:pPr>
      <w:rPr>
        <w:b w:val="1"/>
      </w:rPr>
    </w:lvl>
    <w:lvl w:ilvl="4">
      <w:start w:val="1"/>
      <w:numFmt w:val="decimal"/>
      <w:lvlText w:val="%1.%2.%3.%4.%5."/>
      <w:lvlJc w:val="left"/>
      <w:pPr>
        <w:ind w:left="3916" w:hanging="1080"/>
      </w:pPr>
      <w:rPr>
        <w:b w:val="1"/>
      </w:rPr>
    </w:lvl>
    <w:lvl w:ilvl="5">
      <w:start w:val="1"/>
      <w:numFmt w:val="decimal"/>
      <w:lvlText w:val="%1.%2.%3.%4.%5.%6."/>
      <w:lvlJc w:val="left"/>
      <w:pPr>
        <w:ind w:left="4985" w:hanging="1440"/>
      </w:pPr>
      <w:rPr>
        <w:b w:val="1"/>
      </w:rPr>
    </w:lvl>
    <w:lvl w:ilvl="6">
      <w:start w:val="1"/>
      <w:numFmt w:val="decimal"/>
      <w:lvlText w:val="%1.%2.%3.%4.%5.%6.%7."/>
      <w:lvlJc w:val="left"/>
      <w:pPr>
        <w:ind w:left="6054" w:hanging="1800"/>
      </w:pPr>
      <w:rPr>
        <w:b w:val="1"/>
      </w:rPr>
    </w:lvl>
    <w:lvl w:ilvl="7">
      <w:start w:val="1"/>
      <w:numFmt w:val="decimal"/>
      <w:lvlText w:val="%1.%2.%3.%4.%5.%6.%7.%8."/>
      <w:lvlJc w:val="left"/>
      <w:pPr>
        <w:ind w:left="6763" w:hanging="1800"/>
      </w:pPr>
      <w:rPr>
        <w:b w:val="1"/>
      </w:rPr>
    </w:lvl>
    <w:lvl w:ilvl="8">
      <w:start w:val="1"/>
      <w:numFmt w:val="decimal"/>
      <w:lvlText w:val="%1.%2.%3.%4.%5.%6.%7.%8.%9."/>
      <w:lvlJc w:val="left"/>
      <w:pPr>
        <w:ind w:left="7832" w:hanging="2160"/>
      </w:pPr>
      <w:rPr>
        <w:b w:val="1"/>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decimal"/>
      <w:lvlText w:val="%1."/>
      <w:lvlJc w:val="left"/>
      <w:pPr>
        <w:ind w:left="142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2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4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decimal"/>
      <w:lvlText w:val="%2."/>
      <w:lvlJc w:val="left"/>
      <w:pPr>
        <w:ind w:left="1650" w:hanging="57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i w:val="1"/>
      <w:sz w:val="24"/>
      <w:szCs w:val="24"/>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mbria" w:cs="Cambria" w:eastAsia="Cambria" w:hAnsi="Cambria"/>
      <w:b w:val="1"/>
      <w:sz w:val="32"/>
      <w:szCs w:val="32"/>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odpo.sibcb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