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917B" w14:textId="77777777" w:rsidR="00E26C9A" w:rsidRDefault="00E26C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988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183"/>
        <w:gridCol w:w="2706"/>
      </w:tblGrid>
      <w:tr w:rsidR="00E26C9A" w14:paraId="1BB154F8" w14:textId="77777777"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15AC" w14:textId="77777777" w:rsidR="00E26C9A" w:rsidRDefault="008837C7">
            <w:pPr>
              <w:pStyle w:val="Heading1"/>
              <w:outlineLvl w:val="0"/>
            </w:pPr>
            <w:r>
              <w:t>Ashot ALEKSIAN</w:t>
            </w:r>
          </w:p>
          <w:p w14:paraId="0EC90FE0" w14:textId="77777777" w:rsidR="00E26C9A" w:rsidRPr="00D50090" w:rsidRDefault="008837C7">
            <w:pPr>
              <w:rPr>
                <w:lang w:val="fr-FR"/>
              </w:rPr>
            </w:pPr>
            <w:r w:rsidRPr="00D50090">
              <w:rPr>
                <w:lang w:val="fr-FR"/>
              </w:rPr>
              <w:t>Institut Camille Jordan UMR 5208</w:t>
            </w:r>
          </w:p>
          <w:p w14:paraId="1658D909" w14:textId="698ADCCC" w:rsidR="00D23CCE" w:rsidRDefault="008837C7">
            <w:pPr>
              <w:rPr>
                <w:lang w:val="fr-FR"/>
              </w:rPr>
            </w:pPr>
            <w:r w:rsidRPr="00D50090">
              <w:rPr>
                <w:lang w:val="fr-FR"/>
              </w:rPr>
              <w:t>Université Jean Monnet - Saint-Etienne</w:t>
            </w:r>
          </w:p>
          <w:p w14:paraId="15771E35" w14:textId="099896B4" w:rsidR="00543B1E" w:rsidRDefault="00D23CCE">
            <w:pPr>
              <w:rPr>
                <w:lang w:val="fr-FR"/>
              </w:rPr>
            </w:pPr>
            <w:r>
              <w:rPr>
                <w:lang w:val="fr-FR"/>
              </w:rPr>
              <w:t xml:space="preserve">Email : </w:t>
            </w:r>
            <w:r w:rsidR="00543B1E" w:rsidRPr="00543B1E">
              <w:rPr>
                <w:lang w:val="fr-FR"/>
              </w:rPr>
              <w:t>ashot.aleksian@univ-st-etienne.fr</w:t>
            </w:r>
          </w:p>
          <w:p w14:paraId="76E3820D" w14:textId="71C44709" w:rsidR="00D23CCE" w:rsidRPr="00D50090" w:rsidRDefault="00D23CCE">
            <w:pPr>
              <w:rPr>
                <w:lang w:val="fr-FR"/>
              </w:rPr>
            </w:pPr>
            <w:r>
              <w:rPr>
                <w:lang w:val="fr-FR"/>
              </w:rPr>
              <w:t xml:space="preserve">Web-site : </w:t>
            </w:r>
            <w:r w:rsidRPr="00D23CCE">
              <w:rPr>
                <w:lang w:val="fr-FR"/>
              </w:rPr>
              <w:t>https://ashotaleksian.github.io</w:t>
            </w:r>
          </w:p>
          <w:p w14:paraId="15CE9466" w14:textId="77777777" w:rsidR="00E26C9A" w:rsidRPr="00D50090" w:rsidRDefault="00543B1E">
            <w:pPr>
              <w:rPr>
                <w:lang w:val="fr-FR"/>
              </w:rPr>
            </w:pPr>
            <w:r>
              <w:rPr>
                <w:b/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1BAF4620" wp14:editId="2E21F27F">
                  <wp:simplePos x="0" y="0"/>
                  <wp:positionH relativeFrom="column">
                    <wp:posOffset>443230</wp:posOffset>
                  </wp:positionH>
                  <wp:positionV relativeFrom="paragraph">
                    <wp:posOffset>83820</wp:posOffset>
                  </wp:positionV>
                  <wp:extent cx="307975" cy="307975"/>
                  <wp:effectExtent l="0" t="0" r="0" b="0"/>
                  <wp:wrapNone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600CF7B2" wp14:editId="6C87400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84265</wp:posOffset>
                  </wp:positionV>
                  <wp:extent cx="297815" cy="297815"/>
                  <wp:effectExtent l="0" t="0" r="6985" b="6985"/>
                  <wp:wrapNone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37C7" w:rsidRPr="00D50090">
              <w:rPr>
                <w:lang w:val="fr-FR"/>
              </w:rPr>
              <w:t xml:space="preserve"> </w:t>
            </w:r>
            <w:bookmarkStart w:id="0" w:name="_GoBack"/>
            <w:bookmarkEnd w:id="0"/>
          </w:p>
          <w:p w14:paraId="311FC8EC" w14:textId="77777777" w:rsidR="00E26C9A" w:rsidRPr="00D50090" w:rsidRDefault="00E26C9A">
            <w:pPr>
              <w:rPr>
                <w:lang w:val="fr-FR"/>
              </w:rPr>
            </w:pPr>
          </w:p>
          <w:p w14:paraId="2B6BE498" w14:textId="77777777" w:rsidR="00E26C9A" w:rsidRPr="00402DEF" w:rsidRDefault="00E26C9A">
            <w:pPr>
              <w:rPr>
                <w:b/>
                <w:lang w:val="fr-FR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7368" w14:textId="77777777" w:rsidR="00E26C9A" w:rsidRDefault="008837C7">
            <w:r>
              <w:rPr>
                <w:noProof/>
              </w:rPr>
              <w:drawing>
                <wp:inline distT="0" distB="0" distL="114300" distR="114300" wp14:anchorId="264489E5" wp14:editId="2E6AD369">
                  <wp:extent cx="1570990" cy="1590675"/>
                  <wp:effectExtent l="0" t="0" r="0" b="0"/>
                  <wp:docPr id="6" name="image3.png" descr="prof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rofi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56F0E" w14:textId="77777777" w:rsidR="00F24F2E" w:rsidRDefault="00F24F2E" w:rsidP="00F24F2E">
      <w:pPr>
        <w:pStyle w:val="Heading2"/>
        <w:ind w:left="720"/>
      </w:pPr>
      <w:r>
        <w:t>Languages</w:t>
      </w:r>
    </w:p>
    <w:p w14:paraId="3A52586F" w14:textId="77777777" w:rsidR="00F24F2E" w:rsidRDefault="00F24F2E" w:rsidP="00F24F2E">
      <w:r>
        <w:t>Russian – native, English – C1, French – B1</w:t>
      </w:r>
    </w:p>
    <w:p w14:paraId="041766FB" w14:textId="77777777" w:rsidR="00E26C9A" w:rsidRDefault="008837C7">
      <w:pPr>
        <w:pStyle w:val="Heading2"/>
        <w:ind w:left="720"/>
      </w:pPr>
      <w:r>
        <w:t>Research Interests</w:t>
      </w:r>
    </w:p>
    <w:p w14:paraId="10D657B2" w14:textId="77777777" w:rsidR="00E26C9A" w:rsidRDefault="008837C7">
      <w:r>
        <w:t>McKean-</w:t>
      </w:r>
      <w:proofErr w:type="spellStart"/>
      <w:r>
        <w:t>Vlasov</w:t>
      </w:r>
      <w:proofErr w:type="spellEnd"/>
      <w:r>
        <w:t xml:space="preserve"> process, Self-interacting diffusions, Exit-problem, </w:t>
      </w:r>
      <w:proofErr w:type="spellStart"/>
      <w:r>
        <w:t>Freidlin-Wentzell</w:t>
      </w:r>
      <w:proofErr w:type="spellEnd"/>
      <w:r>
        <w:t xml:space="preserve"> theory, Large Deviations Theory, Stochastic Differential Equations, Stochastic Processes, Probability theory</w:t>
      </w:r>
    </w:p>
    <w:p w14:paraId="09EEF719" w14:textId="77777777" w:rsidR="00E26C9A" w:rsidRDefault="008837C7">
      <w:pPr>
        <w:pStyle w:val="Heading2"/>
        <w:ind w:left="720"/>
      </w:pPr>
      <w:r>
        <w:t>Professional Experience</w:t>
      </w:r>
    </w:p>
    <w:p w14:paraId="2F8A2CBC" w14:textId="77777777" w:rsidR="00E26C9A" w:rsidRPr="00D50090" w:rsidRDefault="008837C7">
      <w:pPr>
        <w:rPr>
          <w:lang w:val="fr-FR"/>
        </w:rPr>
      </w:pPr>
      <w:r w:rsidRPr="00D50090">
        <w:rPr>
          <w:lang w:val="fr-FR"/>
        </w:rPr>
        <w:t>2020—</w:t>
      </w:r>
      <w:proofErr w:type="spellStart"/>
      <w:proofErr w:type="gramStart"/>
      <w:r w:rsidRPr="00D50090">
        <w:rPr>
          <w:lang w:val="fr-FR"/>
        </w:rPr>
        <w:t>present</w:t>
      </w:r>
      <w:proofErr w:type="spellEnd"/>
      <w:r w:rsidRPr="00D50090">
        <w:rPr>
          <w:lang w:val="fr-FR"/>
        </w:rPr>
        <w:t>:</w:t>
      </w:r>
      <w:proofErr w:type="gramEnd"/>
      <w:r w:rsidRPr="00D50090">
        <w:rPr>
          <w:lang w:val="fr-FR"/>
        </w:rPr>
        <w:t xml:space="preserve"> PhD </w:t>
      </w:r>
      <w:proofErr w:type="spellStart"/>
      <w:r w:rsidRPr="00D50090">
        <w:rPr>
          <w:lang w:val="fr-FR"/>
        </w:rPr>
        <w:t>student</w:t>
      </w:r>
      <w:proofErr w:type="spellEnd"/>
      <w:r w:rsidRPr="00D50090">
        <w:rPr>
          <w:lang w:val="fr-FR"/>
        </w:rPr>
        <w:t xml:space="preserve"> at Université Jean Monnet</w:t>
      </w:r>
      <w:r w:rsidR="00A738A6">
        <w:rPr>
          <w:lang w:val="fr-FR"/>
        </w:rPr>
        <w:t>,</w:t>
      </w:r>
      <w:r w:rsidRPr="00D50090">
        <w:rPr>
          <w:lang w:val="fr-FR"/>
        </w:rPr>
        <w:t xml:space="preserve"> Saint-Etienne</w:t>
      </w:r>
    </w:p>
    <w:p w14:paraId="62E2FA0B" w14:textId="77777777" w:rsidR="00E26C9A" w:rsidRDefault="008837C7">
      <w:r>
        <w:t xml:space="preserve">2018—2020: Analyst at </w:t>
      </w:r>
      <w:proofErr w:type="spellStart"/>
      <w:r>
        <w:t>Glowbyte</w:t>
      </w:r>
      <w:proofErr w:type="spellEnd"/>
      <w:r>
        <w:t xml:space="preserve"> Consulting, Moscow</w:t>
      </w:r>
    </w:p>
    <w:p w14:paraId="389F585B" w14:textId="77777777" w:rsidR="00E26C9A" w:rsidRDefault="008837C7">
      <w:r>
        <w:t>2017—2018: Professor’s Assistant, Higher School of Economics, Moscow</w:t>
      </w:r>
    </w:p>
    <w:p w14:paraId="540D6529" w14:textId="77777777" w:rsidR="00E26C9A" w:rsidRDefault="008837C7">
      <w:r>
        <w:t>2017—2019: M.S. “Statistical Modeling and Actuarial Science”, Faculty of Economic Sciences, Higher School of Economics, Moscow</w:t>
      </w:r>
    </w:p>
    <w:p w14:paraId="20EEC863" w14:textId="77777777" w:rsidR="00E26C9A" w:rsidRDefault="008837C7">
      <w:r>
        <w:t>2013—2017: B.S. “Applied Informatics”, Department of Applied Mathematics, Higher School of Economics, Moscow</w:t>
      </w:r>
    </w:p>
    <w:p w14:paraId="038A466D" w14:textId="77777777" w:rsidR="00402DEF" w:rsidRDefault="00402DEF" w:rsidP="00402DEF">
      <w:pPr>
        <w:pStyle w:val="Heading2"/>
        <w:ind w:left="720"/>
      </w:pPr>
      <w:r>
        <w:t>Papers</w:t>
      </w:r>
    </w:p>
    <w:p w14:paraId="6ABC6982" w14:textId="187100FF" w:rsidR="00402DEF" w:rsidRDefault="00402DEF" w:rsidP="00402DEF">
      <w:r>
        <w:t xml:space="preserve">[1] Ashot Aleksian, Pierre Del Moral, Aline </w:t>
      </w:r>
      <w:proofErr w:type="spellStart"/>
      <w:r>
        <w:t>Kurtzmann</w:t>
      </w:r>
      <w:proofErr w:type="spellEnd"/>
      <w:r>
        <w:t xml:space="preserve">, and Julian </w:t>
      </w:r>
      <w:proofErr w:type="spellStart"/>
      <w:r>
        <w:t>Tugaut</w:t>
      </w:r>
      <w:proofErr w:type="spellEnd"/>
      <w:r>
        <w:t xml:space="preserve">. </w:t>
      </w:r>
      <w:r w:rsidR="00450AD1" w:rsidRPr="00450AD1">
        <w:t xml:space="preserve">Self-interacting diffusions: long-time </w:t>
      </w:r>
      <w:proofErr w:type="spellStart"/>
      <w:r w:rsidR="00450AD1" w:rsidRPr="00450AD1">
        <w:t>behaviour</w:t>
      </w:r>
      <w:proofErr w:type="spellEnd"/>
      <w:r w:rsidR="00450AD1" w:rsidRPr="00450AD1">
        <w:t xml:space="preserve"> and exit-problem in the convex case</w:t>
      </w:r>
      <w:r w:rsidR="00C95F84">
        <w:t>, 2023</w:t>
      </w:r>
      <w:r>
        <w:t xml:space="preserve"> [</w:t>
      </w:r>
      <w:r w:rsidR="00A372B9">
        <w:t xml:space="preserve">to appear in </w:t>
      </w:r>
      <w:r w:rsidR="00A372B9" w:rsidRPr="00A372B9">
        <w:t>ESAIM: PS</w:t>
      </w:r>
      <w:r>
        <w:t xml:space="preserve">] </w:t>
      </w:r>
      <w:proofErr w:type="spellStart"/>
      <w:r w:rsidR="00C95F84">
        <w:t>ArXiv</w:t>
      </w:r>
      <w:proofErr w:type="spellEnd"/>
      <w:r w:rsidR="00C95F84">
        <w:t xml:space="preserve">: </w:t>
      </w:r>
      <w:hyperlink r:id="rId13" w:history="1">
        <w:r w:rsidR="00EF5CE0" w:rsidRPr="003B65F3">
          <w:rPr>
            <w:rStyle w:val="Hyperlink"/>
          </w:rPr>
          <w:t>https://arxiv.org/abs/2303.14997</w:t>
        </w:r>
      </w:hyperlink>
      <w:r w:rsidR="00EF5CE0">
        <w:t xml:space="preserve"> </w:t>
      </w:r>
    </w:p>
    <w:p w14:paraId="59289CFB" w14:textId="77777777" w:rsidR="00402DEF" w:rsidRDefault="00402DEF" w:rsidP="00402DEF">
      <w:r>
        <w:t xml:space="preserve">[2] Ashot Aleksian, Aline </w:t>
      </w:r>
      <w:proofErr w:type="spellStart"/>
      <w:r>
        <w:t>Kurtzmann</w:t>
      </w:r>
      <w:proofErr w:type="spellEnd"/>
      <w:r>
        <w:t xml:space="preserve">, and Julian </w:t>
      </w:r>
      <w:proofErr w:type="spellStart"/>
      <w:r>
        <w:t>Tugaut</w:t>
      </w:r>
      <w:proofErr w:type="spellEnd"/>
      <w:r>
        <w:t>. Exit-problem for a class of non-Markov processes with path dependency, 2023 [</w:t>
      </w:r>
      <w:r w:rsidR="00C95F84">
        <w:t>Preprint.</w:t>
      </w:r>
      <w:r>
        <w:t xml:space="preserve">] </w:t>
      </w:r>
      <w:proofErr w:type="spellStart"/>
      <w:r w:rsidR="00C95F84">
        <w:t>ArXiv</w:t>
      </w:r>
      <w:proofErr w:type="spellEnd"/>
      <w:r w:rsidR="00C95F84">
        <w:t xml:space="preserve">: </w:t>
      </w:r>
      <w:hyperlink r:id="rId14" w:history="1">
        <w:r w:rsidR="00C95F84" w:rsidRPr="00CE3D9C">
          <w:rPr>
            <w:rStyle w:val="Hyperlink"/>
          </w:rPr>
          <w:t>https://arxiv.org/abs/2306.08706</w:t>
        </w:r>
      </w:hyperlink>
      <w:r w:rsidR="00C95F84">
        <w:t xml:space="preserve"> </w:t>
      </w:r>
    </w:p>
    <w:p w14:paraId="061B3396" w14:textId="77777777" w:rsidR="00402DEF" w:rsidRDefault="00402DEF" w:rsidP="00402DEF">
      <w:r>
        <w:t xml:space="preserve">[3] Ashot Aleksian, Samuel Herrmann, and Julian </w:t>
      </w:r>
      <w:proofErr w:type="spellStart"/>
      <w:r>
        <w:t>Tugaut</w:t>
      </w:r>
      <w:proofErr w:type="spellEnd"/>
      <w:r>
        <w:t xml:space="preserve">. Measure-dependent non-linear diffusions with </w:t>
      </w:r>
      <w:proofErr w:type="spellStart"/>
      <w:r>
        <w:t>superlinear</w:t>
      </w:r>
      <w:proofErr w:type="spellEnd"/>
      <w:r>
        <w:t xml:space="preserve"> drifts: existence, large deviations principle and asymptotic behavior of the first exit-times. [work in progress]</w:t>
      </w:r>
    </w:p>
    <w:p w14:paraId="5C96B245" w14:textId="77777777" w:rsidR="00C95F84" w:rsidRDefault="00C95F84" w:rsidP="00C95F84">
      <w:pPr>
        <w:pStyle w:val="Heading2"/>
        <w:ind w:left="720"/>
      </w:pPr>
      <w:r>
        <w:t>Presentations</w:t>
      </w:r>
    </w:p>
    <w:p w14:paraId="1C41E46C" w14:textId="77777777" w:rsidR="00C95F84" w:rsidRDefault="00C95F84" w:rsidP="00402DEF">
      <w:r>
        <w:t>06/2023: “</w:t>
      </w:r>
      <w:r w:rsidRPr="00C95F84">
        <w:t>Stochastic processes, metastability and applications</w:t>
      </w:r>
      <w:r>
        <w:t>”</w:t>
      </w:r>
      <w:r w:rsidR="00A738A6">
        <w:t>, Nancy</w:t>
      </w:r>
    </w:p>
    <w:p w14:paraId="26E4D788" w14:textId="77777777" w:rsidR="00C95F84" w:rsidRDefault="00A738A6" w:rsidP="00A738A6">
      <w:r>
        <w:t>10/2022: “First Franco-Japanese workshop on chemotaxis models (macroscopic and microscopic viewpoints)”, Sendai, Japan</w:t>
      </w:r>
    </w:p>
    <w:p w14:paraId="342D3D25" w14:textId="77777777" w:rsidR="00A738A6" w:rsidRDefault="00A738A6" w:rsidP="00A738A6">
      <w:r>
        <w:t>05/2022: “M</w:t>
      </w:r>
      <w:r w:rsidRPr="00A738A6">
        <w:t>etastability, mean-field particle systems and nonlinear processes</w:t>
      </w:r>
      <w:r>
        <w:t>”,</w:t>
      </w:r>
      <w:r w:rsidRPr="00A738A6">
        <w:t xml:space="preserve"> </w:t>
      </w:r>
      <w:r>
        <w:t>Saint-Étienne</w:t>
      </w:r>
    </w:p>
    <w:p w14:paraId="468F8BE2" w14:textId="77777777" w:rsidR="00A372B9" w:rsidRDefault="00A372B9" w:rsidP="00A372B9">
      <w:pPr>
        <w:pStyle w:val="Heading2"/>
        <w:ind w:left="720"/>
      </w:pPr>
      <w:r>
        <w:t>Relevant Skills</w:t>
      </w:r>
    </w:p>
    <w:p w14:paraId="0BF635F8" w14:textId="77777777" w:rsidR="00A372B9" w:rsidRDefault="00A372B9" w:rsidP="00A372B9">
      <w:r>
        <w:t>Programming languages: Python, R, C++</w:t>
      </w:r>
    </w:p>
    <w:p w14:paraId="7F812EE6" w14:textId="77777777" w:rsidR="00A372B9" w:rsidRDefault="00A372B9" w:rsidP="00A738A6">
      <w:r>
        <w:t>Database: SQL, Apache Hadoop, Spark, Hive, Database design</w:t>
      </w:r>
    </w:p>
    <w:p w14:paraId="19F13C85" w14:textId="77777777" w:rsidR="00E26C9A" w:rsidRDefault="008837C7">
      <w:pPr>
        <w:pStyle w:val="Heading2"/>
        <w:ind w:left="720"/>
      </w:pPr>
      <w:r>
        <w:t>Awards</w:t>
      </w:r>
    </w:p>
    <w:p w14:paraId="56AB83AC" w14:textId="77777777" w:rsidR="00E26C9A" w:rsidRDefault="008837C7">
      <w:r>
        <w:t>2017: HSE Olympiad for Students and Graduates, 2nd place. Specialization: Mathematical Methods in Economics</w:t>
      </w:r>
    </w:p>
    <w:p w14:paraId="0CE730A9" w14:textId="77777777" w:rsidR="00E26C9A" w:rsidRDefault="008837C7">
      <w:pPr>
        <w:pStyle w:val="Heading2"/>
        <w:ind w:left="720"/>
      </w:pPr>
      <w:bookmarkStart w:id="1" w:name="_heading=h.gjdgxs" w:colFirst="0" w:colLast="0"/>
      <w:bookmarkEnd w:id="1"/>
      <w:r>
        <w:t>Student Papers</w:t>
      </w:r>
    </w:p>
    <w:p w14:paraId="1C426856" w14:textId="77777777" w:rsidR="00E26C9A" w:rsidRDefault="008837C7">
      <w:r>
        <w:t>2019: Recent applications of Optimal Mass Transportation — Master’s Thesis</w:t>
      </w:r>
    </w:p>
    <w:p w14:paraId="3AA973C6" w14:textId="77777777" w:rsidR="00E26C9A" w:rsidRDefault="008837C7">
      <w:r>
        <w:lastRenderedPageBreak/>
        <w:t>2018: Mathematical Modeling of Self-Organizing Multi Agent Systems — Term Paper</w:t>
      </w:r>
    </w:p>
    <w:p w14:paraId="11CB462E" w14:textId="77777777" w:rsidR="00E26C9A" w:rsidRDefault="008837C7">
      <w:r>
        <w:t>2017: Ring Laser Quality Control Subsystem Development — Bachelor’s Thesis</w:t>
      </w:r>
    </w:p>
    <w:p w14:paraId="3E4FFE9F" w14:textId="77777777" w:rsidR="00E26C9A" w:rsidRDefault="008837C7">
      <w:r>
        <w:t>2016: Analysis of Fundamental Results in Optimal Control of Dynamic Economic System Problems Derived Using Maximum Principle — Term Paper</w:t>
      </w:r>
    </w:p>
    <w:sectPr w:rsidR="00E26C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535" w:right="1134" w:bottom="709" w:left="1134" w:header="709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6B86F" w14:textId="77777777" w:rsidR="00141C08" w:rsidRDefault="00141C08">
      <w:pPr>
        <w:spacing w:after="0" w:line="240" w:lineRule="auto"/>
      </w:pPr>
      <w:r>
        <w:separator/>
      </w:r>
    </w:p>
  </w:endnote>
  <w:endnote w:type="continuationSeparator" w:id="0">
    <w:p w14:paraId="4C98F8FC" w14:textId="77777777" w:rsidR="00141C08" w:rsidRDefault="0014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aris SIL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ACDB0" w14:textId="77777777" w:rsidR="00E26C9A" w:rsidRDefault="00E26C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F722E" w14:textId="77777777" w:rsidR="00E26C9A" w:rsidRDefault="008837C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[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D50090">
      <w:rPr>
        <w:rFonts w:ascii="Calibri" w:eastAsia="Calibri" w:hAnsi="Calibri" w:cs="Calibri"/>
        <w:noProof/>
        <w:color w:val="000000"/>
        <w:sz w:val="18"/>
        <w:szCs w:val="18"/>
      </w:rPr>
      <w:t>1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6D6F" w14:textId="77777777" w:rsidR="00E26C9A" w:rsidRDefault="00E26C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E3754" w14:textId="77777777" w:rsidR="00141C08" w:rsidRDefault="00141C08">
      <w:pPr>
        <w:spacing w:after="0" w:line="240" w:lineRule="auto"/>
      </w:pPr>
      <w:r>
        <w:separator/>
      </w:r>
    </w:p>
  </w:footnote>
  <w:footnote w:type="continuationSeparator" w:id="0">
    <w:p w14:paraId="1BB64946" w14:textId="77777777" w:rsidR="00141C08" w:rsidRDefault="0014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EAD15" w14:textId="77777777" w:rsidR="00E26C9A" w:rsidRDefault="00E26C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Calibri"/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34A7" w14:textId="77777777" w:rsidR="00E26C9A" w:rsidRDefault="008837C7">
    <w:pPr>
      <w:tabs>
        <w:tab w:val="center" w:pos="4703"/>
        <w:tab w:val="right" w:pos="9406"/>
      </w:tabs>
      <w:spacing w:after="0" w:line="240" w:lineRule="auto"/>
      <w:jc w:val="left"/>
      <w:rPr>
        <w:rFonts w:ascii="Calibri" w:eastAsia="Calibri" w:hAnsi="Calibri" w:cs="Calibri"/>
        <w:i/>
        <w:color w:val="000000"/>
        <w:sz w:val="16"/>
        <w:szCs w:val="16"/>
      </w:rPr>
    </w:pPr>
    <w:r>
      <w:rPr>
        <w:i/>
        <w:noProof/>
        <w:sz w:val="16"/>
        <w:szCs w:val="16"/>
      </w:rPr>
      <w:drawing>
        <wp:inline distT="114300" distB="114300" distL="114300" distR="114300" wp14:anchorId="3E87C42F" wp14:editId="797E22BA">
          <wp:extent cx="1120148" cy="629296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8" cy="62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i/>
        <w:sz w:val="16"/>
        <w:szCs w:val="16"/>
      </w:rPr>
      <w:t xml:space="preserve">                                                                                                                                                          </w:t>
    </w:r>
    <w:r>
      <w:rPr>
        <w:i/>
        <w:noProof/>
        <w:sz w:val="16"/>
        <w:szCs w:val="16"/>
      </w:rPr>
      <w:drawing>
        <wp:inline distT="114300" distB="114300" distL="114300" distR="114300" wp14:anchorId="770729BC" wp14:editId="68D90E5A">
          <wp:extent cx="1357454" cy="531177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l="-5544" b="-14343"/>
                  <a:stretch>
                    <a:fillRect/>
                  </a:stretch>
                </pic:blipFill>
                <pic:spPr>
                  <a:xfrm>
                    <a:off x="0" y="0"/>
                    <a:ext cx="1357454" cy="5311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E78B6" w14:textId="77777777" w:rsidR="00E26C9A" w:rsidRDefault="00E26C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Calibri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B3C98"/>
    <w:multiLevelType w:val="multilevel"/>
    <w:tmpl w:val="BD86509C"/>
    <w:lvl w:ilvl="0">
      <w:start w:val="1"/>
      <w:numFmt w:val="bullet"/>
      <w:pStyle w:val="Heading2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96D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764A14"/>
    <w:multiLevelType w:val="multilevel"/>
    <w:tmpl w:val="513A99D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epuces2meniveau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9A"/>
    <w:rsid w:val="00085433"/>
    <w:rsid w:val="00141C08"/>
    <w:rsid w:val="00402DEF"/>
    <w:rsid w:val="00450AD1"/>
    <w:rsid w:val="004B42F7"/>
    <w:rsid w:val="00543B1E"/>
    <w:rsid w:val="00576C7E"/>
    <w:rsid w:val="005D0D38"/>
    <w:rsid w:val="008837C7"/>
    <w:rsid w:val="00980957"/>
    <w:rsid w:val="009C7654"/>
    <w:rsid w:val="00A372B9"/>
    <w:rsid w:val="00A738A6"/>
    <w:rsid w:val="00C95F84"/>
    <w:rsid w:val="00D23CCE"/>
    <w:rsid w:val="00D50090"/>
    <w:rsid w:val="00E26C9A"/>
    <w:rsid w:val="00E93DA9"/>
    <w:rsid w:val="00EF5CE0"/>
    <w:rsid w:val="00F2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4AD6"/>
  <w15:docId w15:val="{CC3BB49C-ED83-4B8E-A1F1-CC6DF61D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60" w:line="26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tabs>
        <w:tab w:val="left" w:pos="426"/>
      </w:tabs>
      <w:spacing w:before="360" w:line="192" w:lineRule="auto"/>
      <w:jc w:val="left"/>
      <w:outlineLvl w:val="0"/>
    </w:pPr>
    <w:rPr>
      <w:rFonts w:ascii="Myriad Pro Cond" w:eastAsiaTheme="majorEastAsia" w:hAnsi="Myriad Pro Cond" w:cstheme="majorBidi"/>
      <w:b/>
      <w:bCs/>
      <w:smallCaps/>
      <w:spacing w:val="10"/>
      <w:w w:val="80"/>
      <w:sz w:val="40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0"/>
      <w:ind w:left="284"/>
      <w:outlineLvl w:val="1"/>
    </w:pPr>
    <w:rPr>
      <w:rFonts w:ascii="Myriad Pro Cond" w:eastAsiaTheme="majorEastAsia" w:hAnsi="Myriad Pro Cond" w:cs="Calibri"/>
      <w:bCs/>
      <w:smallCaps/>
      <w:color w:val="0096D6"/>
      <w:spacing w:val="20"/>
      <w:sz w:val="28"/>
      <w:szCs w:val="28"/>
      <w14:textOutline w14:w="9525" w14:cap="rnd" w14:cmpd="sng" w14:algn="ctr">
        <w14:solidFill>
          <w14:schemeClr w14:val="accent1">
            <w14:alpha w14:val="71000"/>
          </w14:schemeClr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numId w:val="2"/>
      </w:numPr>
      <w:spacing w:before="120" w:line="240" w:lineRule="auto"/>
      <w:ind w:left="851" w:hanging="357"/>
      <w:outlineLvl w:val="2"/>
    </w:pPr>
    <w:rPr>
      <w:rFonts w:ascii="Myriad Pro Cond" w:hAnsi="Myriad Pro Cond"/>
      <w:b/>
      <w:smallCaps/>
      <w:sz w:val="24"/>
      <w:lang w:val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180" w:line="192" w:lineRule="auto"/>
      <w:contextualSpacing/>
      <w:jc w:val="left"/>
    </w:pPr>
    <w:rPr>
      <w:rFonts w:ascii="Myriad Pro Cond" w:hAnsi="Myriad Pro Cond"/>
      <w:b/>
      <w:smallCaps/>
      <w:color w:val="0096D6"/>
      <w:sz w:val="40"/>
      <w:szCs w:val="4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703"/>
        <w:tab w:val="right" w:pos="940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Myriad Pro" w:hAnsi="Myriad Pro"/>
      <w:smallCaps/>
      <w:color w:val="004B96"/>
      <w:sz w:val="24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880"/>
        <w:tab w:val="right" w:leader="dot" w:pos="9063"/>
      </w:tabs>
      <w:spacing w:after="0"/>
      <w:ind w:left="403"/>
    </w:pPr>
    <w:rPr>
      <w:color w:val="4D4D4D"/>
    </w:rPr>
  </w:style>
  <w:style w:type="paragraph" w:styleId="TOC2">
    <w:name w:val="toc 2"/>
    <w:basedOn w:val="Normal"/>
    <w:next w:val="Normal"/>
    <w:uiPriority w:val="39"/>
    <w:unhideWhenUsed/>
    <w:qFormat/>
    <w:pPr>
      <w:spacing w:after="20"/>
      <w:ind w:left="198"/>
    </w:pPr>
    <w:rPr>
      <w:rFonts w:ascii="Myriad Pro Cond" w:hAnsi="Myriad Pro Cond"/>
    </w:rPr>
  </w:style>
  <w:style w:type="paragraph" w:styleId="ListBullet">
    <w:name w:val="List Bullet"/>
    <w:basedOn w:val="Normal"/>
    <w:uiPriority w:val="99"/>
    <w:semiHidden/>
    <w:unhideWhenUsed/>
    <w:qFormat/>
    <w:pPr>
      <w:tabs>
        <w:tab w:val="num" w:pos="720"/>
      </w:tabs>
      <w:spacing w:after="0" w:line="240" w:lineRule="auto"/>
      <w:ind w:left="720" w:hanging="720"/>
      <w:contextualSpacing/>
      <w:jc w:val="left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Myriad Pro Cond" w:hAnsi="Myriad Pro Cond"/>
      <w:b/>
      <w:smallCaps/>
      <w:color w:val="0096D6"/>
      <w:sz w:val="40"/>
      <w:szCs w:val="4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Myriad Pro Cond" w:eastAsiaTheme="majorEastAsia" w:hAnsi="Myriad Pro Cond" w:cstheme="majorBidi"/>
      <w:b/>
      <w:bCs/>
      <w:smallCaps/>
      <w:spacing w:val="10"/>
      <w:w w:val="80"/>
      <w:sz w:val="40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Myriad Pro Cond" w:eastAsiaTheme="majorEastAsia" w:hAnsi="Myriad Pro Cond" w:cs="Calibri"/>
      <w:bCs/>
      <w:smallCaps/>
      <w:color w:val="0096D6"/>
      <w:spacing w:val="20"/>
      <w:sz w:val="28"/>
      <w:szCs w:val="28"/>
      <w14:textOutline w14:w="9525" w14:cap="rnd" w14:cmpd="sng" w14:algn="ctr">
        <w14:solidFill>
          <w14:schemeClr w14:val="accent1">
            <w14:alpha w14:val="71000"/>
          </w14:schemeClr>
        </w14:solidFill>
        <w14:prstDash w14:val="solid"/>
        <w14:bevel/>
      </w14:textOutline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Myriad Pro Cond" w:hAnsi="Myriad Pro Cond"/>
      <w:b/>
      <w:smallCaps/>
      <w:sz w:val="24"/>
      <w:lang w:val="fr-FR"/>
    </w:rPr>
  </w:style>
  <w:style w:type="paragraph" w:customStyle="1" w:styleId="TitreAAppendices">
    <w:name w:val="Titre A (Appendices)"/>
    <w:basedOn w:val="Heading1"/>
    <w:next w:val="Normal"/>
    <w:qFormat/>
    <w:pPr>
      <w:tabs>
        <w:tab w:val="num" w:pos="720"/>
      </w:tabs>
      <w:ind w:hanging="11"/>
    </w:p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 w:val="16"/>
      <w:szCs w:val="20"/>
    </w:rPr>
  </w:style>
  <w:style w:type="paragraph" w:customStyle="1" w:styleId="EnBref">
    <w:name w:val="EnBref"/>
    <w:basedOn w:val="ListParagraph"/>
    <w:link w:val="EnBrefCar"/>
    <w:qFormat/>
    <w:pPr>
      <w:tabs>
        <w:tab w:val="num" w:pos="720"/>
      </w:tabs>
      <w:spacing w:before="60"/>
      <w:ind w:left="714" w:hanging="357"/>
      <w:contextualSpacing w:val="0"/>
    </w:pPr>
    <w:rPr>
      <w:lang w:val="fr-FR"/>
    </w:rPr>
  </w:style>
  <w:style w:type="character" w:customStyle="1" w:styleId="EnBrefCar">
    <w:name w:val="EnBref Car"/>
    <w:basedOn w:val="DefaultParagraphFont"/>
    <w:link w:val="EnBref"/>
    <w:qFormat/>
    <w:rPr>
      <w:rFonts w:asciiTheme="minorHAnsi" w:eastAsiaTheme="minorHAnsi" w:hAnsiTheme="minorHAnsi" w:cstheme="minorBidi"/>
      <w:szCs w:val="22"/>
      <w:lang w:val="fr-FR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tabs>
        <w:tab w:val="clear" w:pos="426"/>
      </w:tabs>
      <w:spacing w:before="480" w:after="0" w:line="276" w:lineRule="auto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customStyle="1" w:styleId="CouvertureTitre">
    <w:name w:val="Couverture Titre"/>
    <w:basedOn w:val="Normal"/>
    <w:qFormat/>
    <w:pPr>
      <w:jc w:val="right"/>
    </w:pPr>
    <w:rPr>
      <w:rFonts w:ascii="Myriad Pro" w:hAnsi="Myriad Pro"/>
      <w:color w:val="004B96"/>
      <w:sz w:val="56"/>
    </w:r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epuces2meniveau">
    <w:name w:val="Liste à puces (2ème niveau)"/>
    <w:basedOn w:val="Normal"/>
    <w:qFormat/>
    <w:pPr>
      <w:numPr>
        <w:ilvl w:val="1"/>
        <w:numId w:val="6"/>
      </w:numPr>
      <w:spacing w:line="240" w:lineRule="auto"/>
    </w:pPr>
    <w:rPr>
      <w:rFonts w:ascii="Palatino Linotype" w:eastAsia="Times New Roman" w:hAnsi="Palatino Linotype" w:cs="Times New Roman"/>
      <w:szCs w:val="24"/>
      <w:lang w:val="en-GB" w:eastAsia="fr-FR"/>
    </w:r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tyleASLAN">
    <w:name w:val="StyleASLAN"/>
    <w:basedOn w:val="TableNormal"/>
    <w:uiPriority w:val="99"/>
    <w:qFormat/>
    <w:pPr>
      <w:spacing w:after="0" w:line="240" w:lineRule="auto"/>
    </w:pPr>
    <w:tblPr/>
  </w:style>
  <w:style w:type="paragraph" w:customStyle="1" w:styleId="Coordinators">
    <w:name w:val="Coordinators"/>
    <w:basedOn w:val="Normal"/>
    <w:uiPriority w:val="99"/>
    <w:qFormat/>
    <w:rPr>
      <w:rFonts w:ascii="Myriad Pro Cond" w:hAnsi="Myriad Pro Cond"/>
      <w:sz w:val="26"/>
      <w:szCs w:val="26"/>
      <w:lang w:val="fr-FR"/>
    </w:rPr>
  </w:style>
  <w:style w:type="paragraph" w:customStyle="1" w:styleId="ASLANTableTitle">
    <w:name w:val="ASLAN Table Title"/>
    <w:basedOn w:val="Normal"/>
    <w:qFormat/>
    <w:pPr>
      <w:spacing w:before="60"/>
      <w:jc w:val="center"/>
    </w:pPr>
    <w:rPr>
      <w:rFonts w:ascii="Myriad Pro" w:hAnsi="Myriad Pro"/>
      <w:smallCaps/>
      <w:color w:val="365F91" w:themeColor="accent1" w:themeShade="BF"/>
      <w:lang w:val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Verdana" w:hAnsi="Verdan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Verdana" w:hAnsi="Verdana"/>
      <w:b/>
      <w:bCs/>
      <w:sz w:val="20"/>
      <w:szCs w:val="20"/>
    </w:rPr>
  </w:style>
  <w:style w:type="character" w:customStyle="1" w:styleId="hps">
    <w:name w:val="hps"/>
    <w:basedOn w:val="DefaultParagraphFont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="Verdana" w:eastAsiaTheme="minorHAnsi" w:hAnsi="Verdana" w:cstheme="minorBidi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haris SIL" w:eastAsiaTheme="minorHAnsi" w:hAnsi="Charis SIL" w:cs="Charis SIL"/>
      <w:color w:val="000000"/>
      <w:sz w:val="24"/>
      <w:szCs w:val="24"/>
      <w:lang w:val="fr-FR"/>
    </w:rPr>
  </w:style>
  <w:style w:type="character" w:customStyle="1" w:styleId="st">
    <w:name w:val="st"/>
    <w:basedOn w:val="DefaultParagraphFont"/>
    <w:qFormat/>
  </w:style>
  <w:style w:type="paragraph" w:customStyle="1" w:styleId="Coord">
    <w:name w:val="Coord"/>
    <w:basedOn w:val="Normal"/>
    <w:link w:val="CoordCar"/>
    <w:qFormat/>
    <w:rPr>
      <w:b/>
      <w:smallCaps/>
      <w:color w:val="C00000"/>
    </w:rPr>
  </w:style>
  <w:style w:type="character" w:customStyle="1" w:styleId="CoordCar">
    <w:name w:val="Coord Car"/>
    <w:basedOn w:val="DefaultParagraphFont"/>
    <w:link w:val="Coord"/>
    <w:qFormat/>
    <w:rPr>
      <w:rFonts w:ascii="Verdana" w:hAnsi="Verdana"/>
      <w:b/>
      <w:smallCaps/>
      <w:color w:val="C00000"/>
      <w:sz w:val="20"/>
    </w:rPr>
  </w:style>
  <w:style w:type="paragraph" w:customStyle="1" w:styleId="NoPage">
    <w:name w:val="NoPage"/>
    <w:basedOn w:val="Footer"/>
    <w:link w:val="NoPageCar"/>
    <w:qFormat/>
    <w:pPr>
      <w:jc w:val="center"/>
    </w:pPr>
    <w:rPr>
      <w:lang w:val="fr-FR"/>
    </w:rPr>
  </w:style>
  <w:style w:type="paragraph" w:customStyle="1" w:styleId="FocusBox">
    <w:name w:val="Focus Box"/>
    <w:basedOn w:val="Heading1"/>
    <w:link w:val="FocusBoxCar"/>
    <w:qFormat/>
    <w:rPr>
      <w:color w:val="943634" w:themeColor="accent2" w:themeShade="BF"/>
    </w:rPr>
  </w:style>
  <w:style w:type="character" w:customStyle="1" w:styleId="NoPageCar">
    <w:name w:val="NoPage Car"/>
    <w:basedOn w:val="FooterChar"/>
    <w:link w:val="NoPage"/>
    <w:qFormat/>
    <w:rPr>
      <w:rFonts w:ascii="Verdana" w:hAnsi="Verdana"/>
      <w:sz w:val="18"/>
      <w:lang w:val="fr-FR"/>
    </w:rPr>
  </w:style>
  <w:style w:type="character" w:customStyle="1" w:styleId="FocusBoxCar">
    <w:name w:val="Focus Box Car"/>
    <w:basedOn w:val="Heading1Char"/>
    <w:link w:val="FocusBox"/>
    <w:qFormat/>
    <w:rPr>
      <w:rFonts w:ascii="Myriad Pro Cond" w:eastAsiaTheme="majorEastAsia" w:hAnsi="Myriad Pro Cond" w:cstheme="majorBidi"/>
      <w:b/>
      <w:bCs/>
      <w:smallCaps/>
      <w:color w:val="943634" w:themeColor="accent2" w:themeShade="BF"/>
      <w:spacing w:val="10"/>
      <w:w w:val="80"/>
      <w:sz w:val="32"/>
      <w:szCs w:val="28"/>
      <w:shd w:val="clear" w:color="auto" w:fill="0096D6"/>
      <w:lang w:val="fr-FR"/>
    </w:rPr>
  </w:style>
  <w:style w:type="paragraph" w:customStyle="1" w:styleId="FootNote">
    <w:name w:val="FootNote"/>
    <w:basedOn w:val="FootnoteText"/>
    <w:link w:val="FootNoteCar"/>
    <w:qFormat/>
    <w:rPr>
      <w:sz w:val="18"/>
    </w:rPr>
  </w:style>
  <w:style w:type="character" w:customStyle="1" w:styleId="FootNoteCar">
    <w:name w:val="FootNote Car"/>
    <w:basedOn w:val="FootnoteTextChar"/>
    <w:link w:val="FootNote"/>
    <w:qFormat/>
    <w:rPr>
      <w:sz w:val="18"/>
      <w:szCs w:val="20"/>
    </w:rPr>
  </w:style>
  <w:style w:type="paragraph" w:customStyle="1" w:styleId="SelectedReferences">
    <w:name w:val="SelectedReferences"/>
    <w:basedOn w:val="Normal"/>
    <w:link w:val="SelectedReferencesCar"/>
    <w:qFormat/>
    <w:rPr>
      <w:rFonts w:ascii="Arial Narrow" w:hAnsi="Arial Narrow"/>
      <w:sz w:val="18"/>
    </w:rPr>
  </w:style>
  <w:style w:type="character" w:customStyle="1" w:styleId="SelectedReferencesCar">
    <w:name w:val="SelectedReferences Car"/>
    <w:basedOn w:val="DefaultParagraphFont"/>
    <w:link w:val="SelectedReferences"/>
    <w:qFormat/>
    <w:rPr>
      <w:rFonts w:ascii="Arial Narrow" w:hAnsi="Arial Narrow"/>
      <w:sz w:val="18"/>
    </w:rPr>
  </w:style>
  <w:style w:type="paragraph" w:customStyle="1" w:styleId="FrontPageTitle">
    <w:name w:val="FrontPageTitle"/>
    <w:basedOn w:val="Normal"/>
    <w:link w:val="FrontPageTitleCar"/>
    <w:qFormat/>
    <w:rPr>
      <w:rFonts w:ascii="Myriad Pro Cond" w:hAnsi="Myriad Pro Cond"/>
      <w:color w:val="004B96"/>
      <w:sz w:val="144"/>
      <w:szCs w:val="144"/>
    </w:rPr>
  </w:style>
  <w:style w:type="character" w:customStyle="1" w:styleId="FrontPageTitleCar">
    <w:name w:val="FrontPageTitle Car"/>
    <w:basedOn w:val="DefaultParagraphFont"/>
    <w:link w:val="FrontPageTitle"/>
    <w:qFormat/>
    <w:rPr>
      <w:rFonts w:ascii="Myriad Pro Cond" w:hAnsi="Myriad Pro Cond"/>
      <w:color w:val="004B96"/>
      <w:sz w:val="144"/>
      <w:szCs w:val="14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Dtails">
    <w:name w:val="Détails"/>
    <w:basedOn w:val="Normal"/>
    <w:qFormat/>
    <w:pPr>
      <w:keepLines/>
      <w:tabs>
        <w:tab w:val="num" w:pos="720"/>
      </w:tabs>
      <w:ind w:left="714" w:hanging="357"/>
    </w:pPr>
    <w:rPr>
      <w:color w:val="808080"/>
      <w:szCs w:val="18"/>
      <w:lang w:val="fr-FR"/>
    </w:rPr>
  </w:style>
  <w:style w:type="paragraph" w:customStyle="1" w:styleId="GrandTitre">
    <w:name w:val="Grand Titre"/>
    <w:basedOn w:val="Normal"/>
    <w:pPr>
      <w:spacing w:after="240" w:line="560" w:lineRule="exact"/>
      <w:contextualSpacing/>
      <w:jc w:val="center"/>
    </w:pPr>
    <w:rPr>
      <w:rFonts w:ascii="Myriad Pro Cond" w:hAnsi="Myriad Pro Cond"/>
      <w:b/>
      <w:smallCaps/>
      <w:color w:val="0096D6"/>
      <w:sz w:val="48"/>
      <w:szCs w:val="48"/>
      <w:lang w:val="fr-F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C9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0XnUWYIAAAAJ" TargetMode="External"/><Relationship Id="rId13" Type="http://schemas.openxmlformats.org/officeDocument/2006/relationships/hyperlink" Target="https://arxiv.org/abs/2303.1499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rcid.org/0009-0000-9529-9604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306.08706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YvxDlroySX4wZW6k23gCZx9Xjw==">AMUW2mUbbRgE5x70j2ZrXzdfQn7Ko/vc+DZyWO/JaL1VYZgGcyrxTwW1HGja602xbMfh1nZt0tXjM5heT+uElOs9oAt4KE4Y6Gyj+rpO0y8uimsTfAXmBUTVcgSPLrGlKIX0ewrLcXWl6BjRy8ATG3J1orM+QxfMug==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Ashot Aleksian</dc:creator>
  <cp:lastModifiedBy>Ashot Aleksian</cp:lastModifiedBy>
  <cp:revision>13</cp:revision>
  <cp:lastPrinted>2023-07-16T16:01:00Z</cp:lastPrinted>
  <dcterms:created xsi:type="dcterms:W3CDTF">2019-09-05T06:53:00Z</dcterms:created>
  <dcterms:modified xsi:type="dcterms:W3CDTF">2023-07-16T23:10:00Z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