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B2D6" w14:textId="34DF5A0A" w:rsidR="00AB3ACF" w:rsidRDefault="0074587E" w:rsidP="00636B2C">
      <w:pPr>
        <w:jc w:val="center"/>
        <w:rPr>
          <w:rStyle w:val="Heading1Char"/>
        </w:rPr>
      </w:pPr>
      <w:r>
        <w:rPr>
          <w:rStyle w:val="Heading1Char"/>
        </w:rPr>
        <w:t xml:space="preserve">Sharing ports and disk </w:t>
      </w:r>
    </w:p>
    <w:p w14:paraId="385292F1" w14:textId="02439C1A" w:rsidR="00636B2C" w:rsidRDefault="0074587E">
      <w:pPr>
        <w:rPr>
          <w:rStyle w:val="Heading1Char"/>
        </w:rPr>
      </w:pPr>
      <w:r>
        <w:rPr>
          <w:rStyle w:val="Heading1Char"/>
        </w:rPr>
        <w:t>Mapping ports</w:t>
      </w:r>
    </w:p>
    <w:p w14:paraId="76C83123" w14:textId="6B23C2E2" w:rsidR="0074587E" w:rsidRDefault="0074587E">
      <w:r>
        <w:t xml:space="preserve">Default behaviour of docker container Docker container run </w:t>
      </w:r>
      <w:proofErr w:type="spellStart"/>
      <w:r>
        <w:t>it</w:t>
      </w:r>
      <w:proofErr w:type="spellEnd"/>
      <w:r>
        <w:t xml:space="preserve"> own environment have its own ports, network config, disk space etc. We can link, share ports, disk etc between docker and host machine so that we can access docker container resources in or through host machine.</w:t>
      </w:r>
    </w:p>
    <w:p w14:paraId="15991D36" w14:textId="05F56CF0" w:rsidR="00B85922" w:rsidRDefault="0074587E">
      <w:r>
        <w:t xml:space="preserve">Ex. If docker container is running webserver and serving index.html file </w:t>
      </w:r>
      <w:r w:rsidR="00B85922">
        <w:t>on port 80. If we have to access that file from host machine then we can map host machines port 8080 to dockers port 80 so that all the requests coming on hosts machine port 8080 will be forwarded to dockers port 80</w:t>
      </w:r>
    </w:p>
    <w:p w14:paraId="7A4CEAC6" w14:textId="4496F6CD" w:rsidR="00E62F17" w:rsidRDefault="00E62F17">
      <w:r>
        <w:t>To map ports, we can use -p 8080:80 option. This means port of host machine 8080 mapped to docker contains port 80</w:t>
      </w:r>
    </w:p>
    <w:p w14:paraId="6E86E0CD" w14:textId="476AF981" w:rsidR="00282EA4" w:rsidRDefault="00282EA4"/>
    <w:p w14:paraId="6DF2AC64" w14:textId="67A3C463" w:rsidR="00282EA4" w:rsidRDefault="00282EA4">
      <w:r>
        <w:rPr>
          <w:noProof/>
        </w:rPr>
        <w:drawing>
          <wp:inline distT="0" distB="0" distL="0" distR="0" wp14:anchorId="390BAA60" wp14:editId="1F38F88C">
            <wp:extent cx="4276725" cy="2257292"/>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8806" cy="2274225"/>
                    </a:xfrm>
                    <a:prstGeom prst="rect">
                      <a:avLst/>
                    </a:prstGeom>
                    <a:ln>
                      <a:solidFill>
                        <a:schemeClr val="accent1"/>
                      </a:solidFill>
                    </a:ln>
                  </pic:spPr>
                </pic:pic>
              </a:graphicData>
            </a:graphic>
          </wp:inline>
        </w:drawing>
      </w:r>
    </w:p>
    <w:p w14:paraId="10B1E648" w14:textId="77777777" w:rsidR="00282EA4" w:rsidRDefault="00282EA4"/>
    <w:p w14:paraId="34D8792C" w14:textId="7F67FC6B" w:rsidR="00E62F17" w:rsidRDefault="00E62F17">
      <w:r>
        <w:t>Full command will look like this if we have to run nginx server and map ports</w:t>
      </w:r>
      <w:r w:rsidR="00D70E5F">
        <w:t xml:space="preserve"> of 8081 of host with 80 of docker container.</w:t>
      </w:r>
    </w:p>
    <w:p w14:paraId="38C722F7" w14:textId="613488A7" w:rsidR="000A2491" w:rsidRDefault="000A2491">
      <w:pPr>
        <w:rPr>
          <w:rFonts w:ascii="Arial" w:hAnsi="Arial" w:cs="Arial"/>
          <w:color w:val="FFFFFF" w:themeColor="background1"/>
          <w:sz w:val="20"/>
          <w:szCs w:val="20"/>
          <w:highlight w:val="black"/>
        </w:rPr>
      </w:pPr>
      <w:r w:rsidRPr="000A2491">
        <w:rPr>
          <w:rFonts w:ascii="Arial" w:hAnsi="Arial" w:cs="Arial"/>
          <w:color w:val="FFFFFF" w:themeColor="background1"/>
          <w:sz w:val="20"/>
          <w:szCs w:val="20"/>
          <w:highlight w:val="black"/>
        </w:rPr>
        <w:t>docker run -d -p 8081:80 --name=</w:t>
      </w:r>
      <w:proofErr w:type="spellStart"/>
      <w:r w:rsidRPr="000A2491">
        <w:rPr>
          <w:rFonts w:ascii="Arial" w:hAnsi="Arial" w:cs="Arial"/>
          <w:color w:val="FFFFFF" w:themeColor="background1"/>
          <w:sz w:val="20"/>
          <w:szCs w:val="20"/>
          <w:highlight w:val="black"/>
        </w:rPr>
        <w:t>my_nginx_server</w:t>
      </w:r>
      <w:proofErr w:type="spellEnd"/>
      <w:r w:rsidRPr="000A2491">
        <w:rPr>
          <w:rFonts w:ascii="Arial" w:hAnsi="Arial" w:cs="Arial"/>
          <w:color w:val="FFFFFF" w:themeColor="background1"/>
          <w:sz w:val="20"/>
          <w:szCs w:val="20"/>
          <w:highlight w:val="black"/>
        </w:rPr>
        <w:t xml:space="preserve"> nginx</w:t>
      </w:r>
    </w:p>
    <w:p w14:paraId="376B5BC4" w14:textId="77777777" w:rsidR="00BA7E10" w:rsidRPr="000A2491" w:rsidRDefault="00BA7E10">
      <w:pPr>
        <w:rPr>
          <w:rFonts w:ascii="Arial" w:hAnsi="Arial" w:cs="Arial"/>
          <w:color w:val="FFFFFF" w:themeColor="background1"/>
          <w:sz w:val="20"/>
          <w:szCs w:val="20"/>
          <w:highlight w:val="black"/>
        </w:rPr>
      </w:pPr>
    </w:p>
    <w:p w14:paraId="08290B8C" w14:textId="65E61EBF" w:rsidR="00E62F17" w:rsidRDefault="00BA7E10">
      <w:r>
        <w:t xml:space="preserve">if we check docker details using </w:t>
      </w:r>
      <w:proofErr w:type="spellStart"/>
      <w:r>
        <w:t>ps</w:t>
      </w:r>
      <w:proofErr w:type="spellEnd"/>
      <w:r>
        <w:t xml:space="preserve"> -l command then we can see the ports mapping in returned results as shown below .</w:t>
      </w:r>
    </w:p>
    <w:p w14:paraId="2CD951F1" w14:textId="5FE71F58" w:rsidR="00B85922" w:rsidRDefault="000A2491">
      <w:pPr>
        <w:rPr>
          <w:rStyle w:val="Heading1Char"/>
        </w:rPr>
      </w:pPr>
      <w:r>
        <w:rPr>
          <w:noProof/>
        </w:rPr>
        <w:drawing>
          <wp:inline distT="0" distB="0" distL="0" distR="0" wp14:anchorId="4FCBB783" wp14:editId="3D317C7C">
            <wp:extent cx="5731510" cy="709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09930"/>
                    </a:xfrm>
                    <a:prstGeom prst="rect">
                      <a:avLst/>
                    </a:prstGeom>
                  </pic:spPr>
                </pic:pic>
              </a:graphicData>
            </a:graphic>
          </wp:inline>
        </w:drawing>
      </w:r>
    </w:p>
    <w:p w14:paraId="40AA52BA" w14:textId="77777777" w:rsidR="00BA7E10" w:rsidRDefault="00BA7E10">
      <w:pPr>
        <w:rPr>
          <w:rStyle w:val="Heading1Char"/>
        </w:rPr>
      </w:pPr>
    </w:p>
    <w:p w14:paraId="35A74504" w14:textId="43AA2866" w:rsidR="00035BF5" w:rsidRDefault="00BA7E10" w:rsidP="008A2211">
      <w:r>
        <w:t xml:space="preserve">Dock now if we hist localhost:8081 in browser it will </w:t>
      </w:r>
      <w:r w:rsidR="00E8458A">
        <w:t>eventually</w:t>
      </w:r>
      <w:r>
        <w:t xml:space="preserve"> going to call docker </w:t>
      </w:r>
      <w:r w:rsidR="00E8458A">
        <w:t>containers</w:t>
      </w:r>
      <w:r>
        <w:t xml:space="preserve"> 80 port and request for its contents. On same line if we hit localhost:8081 in browser we get following results from nginx server.</w:t>
      </w:r>
    </w:p>
    <w:p w14:paraId="7206DBAB" w14:textId="56317AB3" w:rsidR="00E82870" w:rsidRDefault="00E82870" w:rsidP="008A2211">
      <w:r>
        <w:rPr>
          <w:noProof/>
        </w:rPr>
        <w:lastRenderedPageBreak/>
        <w:drawing>
          <wp:inline distT="0" distB="0" distL="0" distR="0" wp14:anchorId="33F5601B" wp14:editId="387E0924">
            <wp:extent cx="5731510" cy="200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9140"/>
                    </a:xfrm>
                    <a:prstGeom prst="rect">
                      <a:avLst/>
                    </a:prstGeom>
                  </pic:spPr>
                </pic:pic>
              </a:graphicData>
            </a:graphic>
          </wp:inline>
        </w:drawing>
      </w:r>
    </w:p>
    <w:p w14:paraId="433D1B6A" w14:textId="1A518B0D" w:rsidR="00E82870" w:rsidRDefault="00E82870" w:rsidP="008A2211"/>
    <w:p w14:paraId="45502785" w14:textId="5FADA0AD" w:rsidR="00E82870" w:rsidRDefault="00E82870" w:rsidP="008A2211"/>
    <w:p w14:paraId="22F9F945" w14:textId="45EB8DC2" w:rsidR="00E619CC" w:rsidRDefault="002E6EF2" w:rsidP="002E6EF2">
      <w:pPr>
        <w:pStyle w:val="Heading1"/>
      </w:pPr>
      <w:r>
        <w:t xml:space="preserve">Mapping disk folder </w:t>
      </w:r>
    </w:p>
    <w:p w14:paraId="2CE131F3" w14:textId="78AA1919" w:rsidR="00E619CC" w:rsidRDefault="00E619CC" w:rsidP="008A2211"/>
    <w:p w14:paraId="3091DB2E" w14:textId="35698979" w:rsidR="002E6EF2" w:rsidRDefault="002E6EF2" w:rsidP="008A2211">
      <w:r>
        <w:t xml:space="preserve">Like network we can also map disk folders between host and docker container </w:t>
      </w:r>
    </w:p>
    <w:p w14:paraId="2CCBA9B8" w14:textId="03D8A0B1" w:rsidR="002E6EF2" w:rsidRPr="00AD47B4" w:rsidRDefault="002E6EF2" w:rsidP="008A2211">
      <w:r>
        <w:t>In below command we are running a container, mapping port and also creating an virtual drive</w:t>
      </w:r>
      <w:r w:rsidR="00570356">
        <w:t xml:space="preserve">/mapped folder </w:t>
      </w:r>
      <w:r>
        <w:t>in</w:t>
      </w:r>
      <w:r w:rsidR="00570356">
        <w:t xml:space="preserve">side </w:t>
      </w:r>
      <w:r>
        <w:t xml:space="preserve">container using </w:t>
      </w:r>
      <w:r w:rsidRPr="002E6EF2">
        <w:rPr>
          <w:b/>
          <w:bCs/>
        </w:rPr>
        <w:t>-v</w:t>
      </w:r>
      <w:r>
        <w:rPr>
          <w:b/>
          <w:bCs/>
        </w:rPr>
        <w:t xml:space="preserve"> </w:t>
      </w:r>
      <w:r w:rsidRPr="001E1C08">
        <w:t>which maps</w:t>
      </w:r>
      <w:r>
        <w:t xml:space="preserve"> ‘/user/share/nginx/html’ location from docker container to &lt;&lt;current </w:t>
      </w:r>
      <w:proofErr w:type="spellStart"/>
      <w:r>
        <w:t>dir</w:t>
      </w:r>
      <w:proofErr w:type="spellEnd"/>
      <w:r>
        <w:t>&gt;&gt;/webpage directory</w:t>
      </w:r>
      <w:r w:rsidR="00570356">
        <w:t xml:space="preserve"> on host machine</w:t>
      </w:r>
      <w:r>
        <w:t xml:space="preserve">. </w:t>
      </w:r>
      <w:r w:rsidR="00AD47B4">
        <w:t xml:space="preserve"> </w:t>
      </w:r>
      <w:r w:rsidR="00AD47B4" w:rsidRPr="00AD47B4">
        <w:rPr>
          <w:b/>
          <w:bCs/>
        </w:rPr>
        <w:t>:</w:t>
      </w:r>
      <w:proofErr w:type="spellStart"/>
      <w:r w:rsidR="00AD47B4" w:rsidRPr="00AD47B4">
        <w:rPr>
          <w:b/>
          <w:bCs/>
        </w:rPr>
        <w:t>ro</w:t>
      </w:r>
      <w:proofErr w:type="spellEnd"/>
      <w:r w:rsidR="00AD47B4">
        <w:rPr>
          <w:b/>
          <w:bCs/>
        </w:rPr>
        <w:t xml:space="preserve"> </w:t>
      </w:r>
      <w:r w:rsidR="00AD47B4">
        <w:t xml:space="preserve">option says its read only means docker </w:t>
      </w:r>
      <w:r w:rsidR="00570356">
        <w:t xml:space="preserve">container </w:t>
      </w:r>
      <w:r w:rsidR="00D71959">
        <w:t>cannot</w:t>
      </w:r>
      <w:r w:rsidR="00AD47B4">
        <w:t xml:space="preserve"> modify contents </w:t>
      </w:r>
      <w:r w:rsidR="00D71959">
        <w:t xml:space="preserve">present in </w:t>
      </w:r>
      <w:r w:rsidR="00AD47B4">
        <w:t>virtual drive.</w:t>
      </w:r>
    </w:p>
    <w:p w14:paraId="53FDF7C4" w14:textId="2C867632" w:rsidR="00E619CC" w:rsidRDefault="008E2BD9" w:rsidP="008E2BD9">
      <w:pPr>
        <w:rPr>
          <w:rFonts w:ascii="Arial" w:hAnsi="Arial" w:cs="Arial"/>
          <w:color w:val="FFFFFF" w:themeColor="background1"/>
          <w:sz w:val="20"/>
          <w:szCs w:val="20"/>
          <w:highlight w:val="black"/>
        </w:rPr>
      </w:pPr>
      <w:r w:rsidRPr="002E6EF2">
        <w:rPr>
          <w:rFonts w:ascii="Arial" w:hAnsi="Arial" w:cs="Arial"/>
          <w:color w:val="FFFFFF" w:themeColor="background1"/>
          <w:sz w:val="20"/>
          <w:szCs w:val="20"/>
          <w:highlight w:val="black"/>
        </w:rPr>
        <w:t>docker run -p 8082:80 -d --name=</w:t>
      </w:r>
      <w:proofErr w:type="spellStart"/>
      <w:r w:rsidRPr="002E6EF2">
        <w:rPr>
          <w:rFonts w:ascii="Arial" w:hAnsi="Arial" w:cs="Arial"/>
          <w:color w:val="FFFFFF" w:themeColor="background1"/>
          <w:sz w:val="20"/>
          <w:szCs w:val="20"/>
          <w:highlight w:val="black"/>
        </w:rPr>
        <w:t>my_nginx_container</w:t>
      </w:r>
      <w:proofErr w:type="spellEnd"/>
      <w:r w:rsidRPr="002E6EF2">
        <w:rPr>
          <w:rFonts w:ascii="Arial" w:hAnsi="Arial" w:cs="Arial"/>
          <w:color w:val="FFFFFF" w:themeColor="background1"/>
          <w:sz w:val="20"/>
          <w:szCs w:val="20"/>
          <w:highlight w:val="black"/>
        </w:rPr>
        <w:t xml:space="preserve"> -v %cd%/webpage:/</w:t>
      </w:r>
      <w:proofErr w:type="spellStart"/>
      <w:r w:rsidRPr="002E6EF2">
        <w:rPr>
          <w:rFonts w:ascii="Arial" w:hAnsi="Arial" w:cs="Arial"/>
          <w:color w:val="FFFFFF" w:themeColor="background1"/>
          <w:sz w:val="20"/>
          <w:szCs w:val="20"/>
          <w:highlight w:val="black"/>
        </w:rPr>
        <w:t>usr</w:t>
      </w:r>
      <w:proofErr w:type="spellEnd"/>
      <w:r w:rsidRPr="002E6EF2">
        <w:rPr>
          <w:rFonts w:ascii="Arial" w:hAnsi="Arial" w:cs="Arial"/>
          <w:color w:val="FFFFFF" w:themeColor="background1"/>
          <w:sz w:val="20"/>
          <w:szCs w:val="20"/>
          <w:highlight w:val="black"/>
        </w:rPr>
        <w:t>/share/nginx/</w:t>
      </w:r>
      <w:proofErr w:type="spellStart"/>
      <w:r w:rsidRPr="002E6EF2">
        <w:rPr>
          <w:rFonts w:ascii="Arial" w:hAnsi="Arial" w:cs="Arial"/>
          <w:color w:val="FFFFFF" w:themeColor="background1"/>
          <w:sz w:val="20"/>
          <w:szCs w:val="20"/>
          <w:highlight w:val="black"/>
        </w:rPr>
        <w:t>html:ro</w:t>
      </w:r>
      <w:proofErr w:type="spellEnd"/>
      <w:r w:rsidRPr="002E6EF2">
        <w:rPr>
          <w:rFonts w:ascii="Arial" w:hAnsi="Arial" w:cs="Arial"/>
          <w:color w:val="FFFFFF" w:themeColor="background1"/>
          <w:sz w:val="20"/>
          <w:szCs w:val="20"/>
          <w:highlight w:val="black"/>
        </w:rPr>
        <w:t xml:space="preserve"> nginx</w:t>
      </w:r>
    </w:p>
    <w:p w14:paraId="3D71394D" w14:textId="3BB01058" w:rsidR="002E6EF2" w:rsidRDefault="002E6EF2" w:rsidP="008E2BD9">
      <w:pPr>
        <w:rPr>
          <w:rFonts w:ascii="Arial" w:hAnsi="Arial" w:cs="Arial"/>
          <w:color w:val="FFFFFF" w:themeColor="background1"/>
          <w:sz w:val="20"/>
          <w:szCs w:val="20"/>
          <w:highlight w:val="black"/>
        </w:rPr>
      </w:pPr>
    </w:p>
    <w:p w14:paraId="6C6FE3D9" w14:textId="14A9B3E7" w:rsidR="002E6EF2" w:rsidRDefault="0069205C" w:rsidP="008E2BD9">
      <w:r>
        <w:t xml:space="preserve">on local host we have created our own index.html file so when we visit </w:t>
      </w:r>
      <w:hyperlink r:id="rId8" w:history="1">
        <w:r w:rsidRPr="00083F49">
          <w:rPr>
            <w:rStyle w:val="Hyperlink"/>
          </w:rPr>
          <w:t>http://localhost:8082</w:t>
        </w:r>
      </w:hyperlink>
      <w:r>
        <w:t xml:space="preserve"> then it’s going to show contents from our custom </w:t>
      </w:r>
      <w:r w:rsidR="000E7F06">
        <w:t xml:space="preserve">from </w:t>
      </w:r>
      <w:r w:rsidR="000E7F06">
        <w:t xml:space="preserve">&lt;&lt;current </w:t>
      </w:r>
      <w:proofErr w:type="spellStart"/>
      <w:r w:rsidR="000E7F06">
        <w:t>dir</w:t>
      </w:r>
      <w:proofErr w:type="spellEnd"/>
      <w:r w:rsidR="000E7F06">
        <w:t>&gt;&gt;/webpage</w:t>
      </w:r>
      <w:r w:rsidR="000E7F06">
        <w:t>/</w:t>
      </w:r>
      <w:r>
        <w:t xml:space="preserve">index.html file rather than original nginx index.html </w:t>
      </w:r>
    </w:p>
    <w:p w14:paraId="2D43BFCF" w14:textId="1B222425" w:rsidR="0069205C" w:rsidRDefault="0069205C" w:rsidP="008E2BD9"/>
    <w:p w14:paraId="07D15EE9" w14:textId="699343C6" w:rsidR="0069205C" w:rsidRPr="002E6EF2" w:rsidRDefault="00E50559" w:rsidP="008E2BD9">
      <w:pPr>
        <w:rPr>
          <w:rFonts w:ascii="Arial" w:hAnsi="Arial" w:cs="Arial"/>
          <w:color w:val="FFFFFF" w:themeColor="background1"/>
          <w:sz w:val="20"/>
          <w:szCs w:val="20"/>
          <w:highlight w:val="black"/>
        </w:rPr>
      </w:pPr>
      <w:r>
        <w:rPr>
          <w:noProof/>
        </w:rPr>
        <w:drawing>
          <wp:inline distT="0" distB="0" distL="0" distR="0" wp14:anchorId="519BEDED" wp14:editId="38183509">
            <wp:extent cx="3048000" cy="1238250"/>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1238250"/>
                    </a:xfrm>
                    <a:prstGeom prst="rect">
                      <a:avLst/>
                    </a:prstGeom>
                    <a:ln>
                      <a:solidFill>
                        <a:schemeClr val="accent1"/>
                      </a:solidFill>
                    </a:ln>
                  </pic:spPr>
                </pic:pic>
              </a:graphicData>
            </a:graphic>
          </wp:inline>
        </w:drawing>
      </w:r>
    </w:p>
    <w:sectPr w:rsidR="0069205C" w:rsidRPr="002E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97CD1"/>
    <w:multiLevelType w:val="hybridMultilevel"/>
    <w:tmpl w:val="D4D462B4"/>
    <w:lvl w:ilvl="0" w:tplc="4558C3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951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4EEE"/>
    <w:rsid w:val="00027296"/>
    <w:rsid w:val="00033BFC"/>
    <w:rsid w:val="0003412C"/>
    <w:rsid w:val="00035BF5"/>
    <w:rsid w:val="000519A1"/>
    <w:rsid w:val="00056682"/>
    <w:rsid w:val="00056C6B"/>
    <w:rsid w:val="000674FC"/>
    <w:rsid w:val="00097F73"/>
    <w:rsid w:val="000A2491"/>
    <w:rsid w:val="000E70A8"/>
    <w:rsid w:val="000E7F06"/>
    <w:rsid w:val="001046A9"/>
    <w:rsid w:val="00113B7A"/>
    <w:rsid w:val="001143F4"/>
    <w:rsid w:val="00117EE7"/>
    <w:rsid w:val="00125315"/>
    <w:rsid w:val="001300E2"/>
    <w:rsid w:val="00147FBD"/>
    <w:rsid w:val="0015452A"/>
    <w:rsid w:val="00164B72"/>
    <w:rsid w:val="00180CEA"/>
    <w:rsid w:val="00193053"/>
    <w:rsid w:val="00194431"/>
    <w:rsid w:val="001959E9"/>
    <w:rsid w:val="00196F93"/>
    <w:rsid w:val="001A336D"/>
    <w:rsid w:val="001A57F7"/>
    <w:rsid w:val="001A582B"/>
    <w:rsid w:val="001D7CAF"/>
    <w:rsid w:val="001E1C08"/>
    <w:rsid w:val="001E3336"/>
    <w:rsid w:val="0020394F"/>
    <w:rsid w:val="00205EFE"/>
    <w:rsid w:val="0022108E"/>
    <w:rsid w:val="00233B7F"/>
    <w:rsid w:val="00253BD8"/>
    <w:rsid w:val="00260B40"/>
    <w:rsid w:val="00262224"/>
    <w:rsid w:val="002654DE"/>
    <w:rsid w:val="00282EA4"/>
    <w:rsid w:val="00283803"/>
    <w:rsid w:val="002A0841"/>
    <w:rsid w:val="002C0A3F"/>
    <w:rsid w:val="002E6EF2"/>
    <w:rsid w:val="002F14F7"/>
    <w:rsid w:val="002F2990"/>
    <w:rsid w:val="002F2E3A"/>
    <w:rsid w:val="0033490E"/>
    <w:rsid w:val="003655EA"/>
    <w:rsid w:val="0036751D"/>
    <w:rsid w:val="00384EDF"/>
    <w:rsid w:val="003941BD"/>
    <w:rsid w:val="00394C35"/>
    <w:rsid w:val="0039589F"/>
    <w:rsid w:val="003A2259"/>
    <w:rsid w:val="003A59C8"/>
    <w:rsid w:val="003A6CFE"/>
    <w:rsid w:val="003C1BDC"/>
    <w:rsid w:val="003E404D"/>
    <w:rsid w:val="00406B0F"/>
    <w:rsid w:val="00426E65"/>
    <w:rsid w:val="00433A54"/>
    <w:rsid w:val="00435CEF"/>
    <w:rsid w:val="004849CB"/>
    <w:rsid w:val="004B1150"/>
    <w:rsid w:val="004B1287"/>
    <w:rsid w:val="004D18CE"/>
    <w:rsid w:val="004D26F7"/>
    <w:rsid w:val="004E1AB5"/>
    <w:rsid w:val="004E7F2A"/>
    <w:rsid w:val="004F2A3D"/>
    <w:rsid w:val="004F5E16"/>
    <w:rsid w:val="00502910"/>
    <w:rsid w:val="0053273F"/>
    <w:rsid w:val="0053447A"/>
    <w:rsid w:val="00545E97"/>
    <w:rsid w:val="00552C60"/>
    <w:rsid w:val="00562B01"/>
    <w:rsid w:val="00570356"/>
    <w:rsid w:val="005707A2"/>
    <w:rsid w:val="005752D4"/>
    <w:rsid w:val="0058617A"/>
    <w:rsid w:val="005A1C1B"/>
    <w:rsid w:val="005A45C4"/>
    <w:rsid w:val="005B6953"/>
    <w:rsid w:val="005E6018"/>
    <w:rsid w:val="005F7007"/>
    <w:rsid w:val="006000D9"/>
    <w:rsid w:val="00612BD1"/>
    <w:rsid w:val="00621A3B"/>
    <w:rsid w:val="006244C0"/>
    <w:rsid w:val="006360E9"/>
    <w:rsid w:val="00636B2C"/>
    <w:rsid w:val="00641ABB"/>
    <w:rsid w:val="006527BB"/>
    <w:rsid w:val="00683A8C"/>
    <w:rsid w:val="0068566D"/>
    <w:rsid w:val="0069205C"/>
    <w:rsid w:val="006A0974"/>
    <w:rsid w:val="006B1A78"/>
    <w:rsid w:val="006B46CA"/>
    <w:rsid w:val="006C551F"/>
    <w:rsid w:val="006C675A"/>
    <w:rsid w:val="006D53C6"/>
    <w:rsid w:val="006E768F"/>
    <w:rsid w:val="006F2A93"/>
    <w:rsid w:val="0073372D"/>
    <w:rsid w:val="00745136"/>
    <w:rsid w:val="00745143"/>
    <w:rsid w:val="0074587E"/>
    <w:rsid w:val="007576FC"/>
    <w:rsid w:val="007630F3"/>
    <w:rsid w:val="00765F36"/>
    <w:rsid w:val="007A6A1F"/>
    <w:rsid w:val="007C1AB4"/>
    <w:rsid w:val="007C6709"/>
    <w:rsid w:val="007E4708"/>
    <w:rsid w:val="007F02EB"/>
    <w:rsid w:val="007F6AA3"/>
    <w:rsid w:val="00827914"/>
    <w:rsid w:val="00836DDF"/>
    <w:rsid w:val="00851F24"/>
    <w:rsid w:val="008622A2"/>
    <w:rsid w:val="008630DE"/>
    <w:rsid w:val="008767E8"/>
    <w:rsid w:val="008A2211"/>
    <w:rsid w:val="008A2276"/>
    <w:rsid w:val="008A3CE2"/>
    <w:rsid w:val="008B035B"/>
    <w:rsid w:val="008B2445"/>
    <w:rsid w:val="008C624C"/>
    <w:rsid w:val="008E2BD9"/>
    <w:rsid w:val="0094363D"/>
    <w:rsid w:val="0095323B"/>
    <w:rsid w:val="009539EC"/>
    <w:rsid w:val="00955080"/>
    <w:rsid w:val="009A028B"/>
    <w:rsid w:val="009A0E86"/>
    <w:rsid w:val="009A2742"/>
    <w:rsid w:val="009A6A42"/>
    <w:rsid w:val="009B0C6E"/>
    <w:rsid w:val="009B6C8C"/>
    <w:rsid w:val="009D58DB"/>
    <w:rsid w:val="00A00B79"/>
    <w:rsid w:val="00A0712A"/>
    <w:rsid w:val="00A16A68"/>
    <w:rsid w:val="00A33E4E"/>
    <w:rsid w:val="00A42607"/>
    <w:rsid w:val="00A54EEE"/>
    <w:rsid w:val="00A654F2"/>
    <w:rsid w:val="00A65D4D"/>
    <w:rsid w:val="00A7222A"/>
    <w:rsid w:val="00A72D57"/>
    <w:rsid w:val="00A95F3C"/>
    <w:rsid w:val="00AA57CF"/>
    <w:rsid w:val="00AB3ACF"/>
    <w:rsid w:val="00AC7008"/>
    <w:rsid w:val="00AD47B4"/>
    <w:rsid w:val="00AF4A63"/>
    <w:rsid w:val="00B1222F"/>
    <w:rsid w:val="00B12970"/>
    <w:rsid w:val="00B1613A"/>
    <w:rsid w:val="00B268B4"/>
    <w:rsid w:val="00B31EF1"/>
    <w:rsid w:val="00B42A2B"/>
    <w:rsid w:val="00B574FD"/>
    <w:rsid w:val="00B70CE1"/>
    <w:rsid w:val="00B85922"/>
    <w:rsid w:val="00BA7E10"/>
    <w:rsid w:val="00BB665A"/>
    <w:rsid w:val="00BC4AC4"/>
    <w:rsid w:val="00BC5702"/>
    <w:rsid w:val="00BD1738"/>
    <w:rsid w:val="00BE0F63"/>
    <w:rsid w:val="00C037CB"/>
    <w:rsid w:val="00C1076B"/>
    <w:rsid w:val="00C41FD2"/>
    <w:rsid w:val="00C452F1"/>
    <w:rsid w:val="00C52610"/>
    <w:rsid w:val="00C6411F"/>
    <w:rsid w:val="00C839AC"/>
    <w:rsid w:val="00C8540F"/>
    <w:rsid w:val="00CC1DD5"/>
    <w:rsid w:val="00CC3307"/>
    <w:rsid w:val="00CC5B63"/>
    <w:rsid w:val="00CE748F"/>
    <w:rsid w:val="00CF7B0D"/>
    <w:rsid w:val="00D17CD9"/>
    <w:rsid w:val="00D326F8"/>
    <w:rsid w:val="00D578AB"/>
    <w:rsid w:val="00D70E5F"/>
    <w:rsid w:val="00D71959"/>
    <w:rsid w:val="00D74049"/>
    <w:rsid w:val="00D74775"/>
    <w:rsid w:val="00DC1BD0"/>
    <w:rsid w:val="00DD3768"/>
    <w:rsid w:val="00DE1703"/>
    <w:rsid w:val="00DE4E89"/>
    <w:rsid w:val="00E15A12"/>
    <w:rsid w:val="00E26AA7"/>
    <w:rsid w:val="00E27DDB"/>
    <w:rsid w:val="00E37E50"/>
    <w:rsid w:val="00E44AB0"/>
    <w:rsid w:val="00E50559"/>
    <w:rsid w:val="00E55E81"/>
    <w:rsid w:val="00E619CC"/>
    <w:rsid w:val="00E62F17"/>
    <w:rsid w:val="00E82870"/>
    <w:rsid w:val="00E8458A"/>
    <w:rsid w:val="00E85309"/>
    <w:rsid w:val="00E86822"/>
    <w:rsid w:val="00E86EE1"/>
    <w:rsid w:val="00E93146"/>
    <w:rsid w:val="00E95AA1"/>
    <w:rsid w:val="00EA2FB8"/>
    <w:rsid w:val="00EA37A8"/>
    <w:rsid w:val="00EB64AC"/>
    <w:rsid w:val="00EB6DE1"/>
    <w:rsid w:val="00EC6467"/>
    <w:rsid w:val="00ED10E7"/>
    <w:rsid w:val="00ED21C5"/>
    <w:rsid w:val="00EE3DE5"/>
    <w:rsid w:val="00EE61BD"/>
    <w:rsid w:val="00F11395"/>
    <w:rsid w:val="00F13BBE"/>
    <w:rsid w:val="00F32550"/>
    <w:rsid w:val="00F43BDE"/>
    <w:rsid w:val="00F7256D"/>
    <w:rsid w:val="00FA0DDB"/>
    <w:rsid w:val="00FE69B8"/>
    <w:rsid w:val="00FF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FF7"/>
  <w15:chartTrackingRefBased/>
  <w15:docId w15:val="{018900EB-AB24-4648-B19A-93D988E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0E86"/>
    <w:pPr>
      <w:ind w:left="720"/>
      <w:contextualSpacing/>
    </w:pPr>
  </w:style>
  <w:style w:type="character" w:customStyle="1" w:styleId="Heading2Char">
    <w:name w:val="Heading 2 Char"/>
    <w:basedOn w:val="DefaultParagraphFont"/>
    <w:link w:val="Heading2"/>
    <w:uiPriority w:val="9"/>
    <w:rsid w:val="00C452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205C"/>
    <w:rPr>
      <w:color w:val="0563C1" w:themeColor="hyperlink"/>
      <w:u w:val="single"/>
    </w:rPr>
  </w:style>
  <w:style w:type="character" w:styleId="UnresolvedMention">
    <w:name w:val="Unresolved Mention"/>
    <w:basedOn w:val="DefaultParagraphFont"/>
    <w:uiPriority w:val="99"/>
    <w:semiHidden/>
    <w:unhideWhenUsed/>
    <w:rsid w:val="00692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247</cp:revision>
  <dcterms:created xsi:type="dcterms:W3CDTF">2022-09-11T11:12:00Z</dcterms:created>
  <dcterms:modified xsi:type="dcterms:W3CDTF">2022-09-14T03:27:00Z</dcterms:modified>
</cp:coreProperties>
</file>