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9"/>
        <w:gridCol w:w="804"/>
        <w:gridCol w:w="698"/>
        <w:gridCol w:w="1934"/>
        <w:gridCol w:w="1725"/>
        <w:gridCol w:w="1005"/>
        <w:gridCol w:w="1111"/>
        <w:gridCol w:w="445"/>
        <w:gridCol w:w="159"/>
        <w:gridCol w:w="111"/>
        <w:gridCol w:w="31"/>
        <w:gridCol w:w="239"/>
        <w:gridCol w:w="270"/>
        <w:gridCol w:w="270"/>
        <w:gridCol w:w="464"/>
      </w:tblGrid>
      <w:tr w:rsidR="00D13BEC" w:rsidRPr="0079453E" w:rsidTr="00C33C5E">
        <w:tc>
          <w:tcPr>
            <w:tcW w:w="1951" w:type="dxa"/>
            <w:gridSpan w:val="3"/>
          </w:tcPr>
          <w:p w:rsidR="000B5AD1" w:rsidRPr="0079453E" w:rsidRDefault="00466C90" w:rsidP="00634D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  <w:r w:rsidR="00634D5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ode</w:t>
            </w:r>
          </w:p>
        </w:tc>
        <w:tc>
          <w:tcPr>
            <w:tcW w:w="6220" w:type="dxa"/>
            <w:gridSpan w:val="5"/>
          </w:tcPr>
          <w:p w:rsidR="000B5AD1" w:rsidRPr="0079453E" w:rsidRDefault="00466C90" w:rsidP="00BC7B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 xml:space="preserve">Course </w:t>
            </w:r>
            <w:r w:rsidR="00BC7B9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itle</w:t>
            </w:r>
          </w:p>
        </w:tc>
        <w:tc>
          <w:tcPr>
            <w:tcW w:w="270" w:type="dxa"/>
            <w:gridSpan w:val="2"/>
          </w:tcPr>
          <w:p w:rsidR="000B5AD1" w:rsidRPr="0079453E" w:rsidRDefault="000B5AD1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70" w:type="dxa"/>
            <w:gridSpan w:val="2"/>
          </w:tcPr>
          <w:p w:rsidR="000B5AD1" w:rsidRPr="0079453E" w:rsidRDefault="000B5AD1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70" w:type="dxa"/>
          </w:tcPr>
          <w:p w:rsidR="000B5AD1" w:rsidRPr="0079453E" w:rsidRDefault="000B5AD1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70" w:type="dxa"/>
          </w:tcPr>
          <w:p w:rsidR="000B5AD1" w:rsidRPr="0079453E" w:rsidRDefault="000B5AD1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464" w:type="dxa"/>
          </w:tcPr>
          <w:p w:rsidR="000B5AD1" w:rsidRPr="0079453E" w:rsidRDefault="000B5AD1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D13BEC" w:rsidRPr="0079453E" w:rsidTr="00C33C5E">
        <w:tc>
          <w:tcPr>
            <w:tcW w:w="1951" w:type="dxa"/>
            <w:gridSpan w:val="3"/>
          </w:tcPr>
          <w:p w:rsidR="000F124D" w:rsidRPr="0079453E" w:rsidRDefault="00F47F60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F60">
              <w:rPr>
                <w:rFonts w:ascii="Times New Roman" w:hAnsi="Times New Roman" w:cs="Times New Roman"/>
                <w:b/>
                <w:sz w:val="24"/>
                <w:szCs w:val="24"/>
              </w:rPr>
              <w:t>BAENG101</w:t>
            </w:r>
            <w:bookmarkStart w:id="0" w:name="_GoBack"/>
            <w:bookmarkEnd w:id="0"/>
          </w:p>
        </w:tc>
        <w:tc>
          <w:tcPr>
            <w:tcW w:w="6220" w:type="dxa"/>
            <w:gridSpan w:val="5"/>
          </w:tcPr>
          <w:p w:rsidR="000F124D" w:rsidRPr="00AD2D80" w:rsidRDefault="00DB37E9" w:rsidP="00154F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D80">
              <w:rPr>
                <w:rFonts w:ascii="Times New Roman" w:hAnsi="Times New Roman" w:cs="Times New Roman"/>
                <w:sz w:val="24"/>
                <w:szCs w:val="24"/>
              </w:rPr>
              <w:t>Technical English Communication</w:t>
            </w:r>
            <w:r w:rsidR="00F65E0F">
              <w:rPr>
                <w:rFonts w:ascii="Times New Roman" w:hAnsi="Times New Roman" w:cs="Times New Roman"/>
                <w:sz w:val="24"/>
                <w:szCs w:val="24"/>
              </w:rPr>
              <w:t xml:space="preserve"> - Theory</w:t>
            </w:r>
          </w:p>
        </w:tc>
        <w:tc>
          <w:tcPr>
            <w:tcW w:w="270" w:type="dxa"/>
            <w:gridSpan w:val="2"/>
          </w:tcPr>
          <w:p w:rsidR="000F124D" w:rsidRPr="00AD2D80" w:rsidRDefault="00DB37E9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D8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0" w:type="dxa"/>
            <w:gridSpan w:val="2"/>
          </w:tcPr>
          <w:p w:rsidR="000F124D" w:rsidRPr="00AD2D80" w:rsidRDefault="00DB37E9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D8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:rsidR="000F124D" w:rsidRPr="00AD2D80" w:rsidRDefault="00DB37E9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D8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:rsidR="000F124D" w:rsidRPr="00AD2D80" w:rsidRDefault="00562C07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:rsidR="000F124D" w:rsidRPr="00AD2D80" w:rsidRDefault="00562C07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33C5E" w:rsidRPr="0079453E" w:rsidTr="00C33C5E">
        <w:trPr>
          <w:trHeight w:val="143"/>
        </w:trPr>
        <w:tc>
          <w:tcPr>
            <w:tcW w:w="1951" w:type="dxa"/>
            <w:gridSpan w:val="3"/>
          </w:tcPr>
          <w:p w:rsidR="00C33C5E" w:rsidRPr="0079453E" w:rsidRDefault="00C33C5E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Pre-requisite</w:t>
            </w:r>
          </w:p>
        </w:tc>
        <w:tc>
          <w:tcPr>
            <w:tcW w:w="5775" w:type="dxa"/>
            <w:gridSpan w:val="4"/>
          </w:tcPr>
          <w:p w:rsidR="00C33C5E" w:rsidRPr="00C33C5E" w:rsidRDefault="00C33C5E" w:rsidP="00C33C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9" w:type="dxa"/>
            <w:gridSpan w:val="8"/>
          </w:tcPr>
          <w:p w:rsidR="00C33C5E" w:rsidRPr="00C33C5E" w:rsidRDefault="00C33C5E" w:rsidP="00C33C5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Syllabus version</w:t>
            </w:r>
          </w:p>
        </w:tc>
      </w:tr>
      <w:tr w:rsidR="00C33C5E" w:rsidRPr="0079453E" w:rsidTr="00C33C5E">
        <w:trPr>
          <w:trHeight w:val="143"/>
        </w:trPr>
        <w:tc>
          <w:tcPr>
            <w:tcW w:w="1951" w:type="dxa"/>
            <w:gridSpan w:val="3"/>
          </w:tcPr>
          <w:p w:rsidR="00C33C5E" w:rsidRPr="0079453E" w:rsidRDefault="00C33C5E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4"/>
          </w:tcPr>
          <w:p w:rsidR="00C33C5E" w:rsidRPr="0079453E" w:rsidRDefault="00C33C5E" w:rsidP="0079453E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gridSpan w:val="8"/>
          </w:tcPr>
          <w:p w:rsidR="00C33C5E" w:rsidRPr="0079453E" w:rsidRDefault="003B290C" w:rsidP="00C5274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1.00</w:t>
            </w:r>
          </w:p>
        </w:tc>
      </w:tr>
      <w:tr w:rsidR="007207F4" w:rsidRPr="0079453E" w:rsidTr="0079453E">
        <w:trPr>
          <w:trHeight w:val="143"/>
        </w:trPr>
        <w:tc>
          <w:tcPr>
            <w:tcW w:w="9715" w:type="dxa"/>
            <w:gridSpan w:val="15"/>
          </w:tcPr>
          <w:p w:rsidR="007207F4" w:rsidRPr="0079453E" w:rsidRDefault="00466C90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  <w:r w:rsidR="00CA3FAC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</w:tr>
      <w:tr w:rsidR="005A6937" w:rsidRPr="0079453E" w:rsidTr="0079453E">
        <w:trPr>
          <w:trHeight w:val="143"/>
        </w:trPr>
        <w:tc>
          <w:tcPr>
            <w:tcW w:w="9715" w:type="dxa"/>
            <w:gridSpan w:val="15"/>
          </w:tcPr>
          <w:p w:rsidR="00A26C97" w:rsidRPr="00B67057" w:rsidRDefault="004C0C55" w:rsidP="00A26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05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26C97">
              <w:rPr>
                <w:rFonts w:ascii="Times New Roman" w:hAnsi="Times New Roman" w:cs="Times New Roman"/>
                <w:sz w:val="24"/>
                <w:szCs w:val="24"/>
              </w:rPr>
              <w:t>To enable learners to decipher the tenets of general and interpersonal communication</w:t>
            </w:r>
          </w:p>
          <w:p w:rsidR="00A26C97" w:rsidRPr="007B6E73" w:rsidRDefault="00A26C97" w:rsidP="00A26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6E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facilitate application of grammar skills in academic and general </w:t>
            </w:r>
            <w:r w:rsidR="00B2681B">
              <w:rPr>
                <w:rFonts w:ascii="Times New Roman" w:hAnsi="Times New Roman" w:cs="Times New Roman"/>
                <w:sz w:val="24"/>
                <w:szCs w:val="24"/>
              </w:rPr>
              <w:t>situations</w:t>
            </w:r>
          </w:p>
          <w:p w:rsidR="004C0C55" w:rsidRPr="00A26C97" w:rsidRDefault="00A26C97" w:rsidP="00B268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6E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B2681B">
              <w:rPr>
                <w:rFonts w:ascii="Times New Roman" w:hAnsi="Times New Roman" w:cs="Times New Roman"/>
                <w:sz w:val="24"/>
                <w:szCs w:val="24"/>
              </w:rPr>
              <w:t>help foster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learning of productive skills for communicative competence.</w:t>
            </w:r>
          </w:p>
        </w:tc>
      </w:tr>
      <w:tr w:rsidR="005A6937" w:rsidRPr="0079453E" w:rsidTr="0079453E">
        <w:trPr>
          <w:trHeight w:val="143"/>
        </w:trPr>
        <w:tc>
          <w:tcPr>
            <w:tcW w:w="9715" w:type="dxa"/>
            <w:gridSpan w:val="15"/>
          </w:tcPr>
          <w:p w:rsidR="005A6937" w:rsidRPr="0079453E" w:rsidRDefault="005A6937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6937" w:rsidRPr="0079453E" w:rsidTr="0079453E">
        <w:trPr>
          <w:trHeight w:val="143"/>
        </w:trPr>
        <w:tc>
          <w:tcPr>
            <w:tcW w:w="9715" w:type="dxa"/>
            <w:gridSpan w:val="15"/>
          </w:tcPr>
          <w:p w:rsidR="005A6937" w:rsidRDefault="00466C90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  <w:r w:rsidR="00CA3FAC"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  <w:p w:rsidR="00A26C97" w:rsidRPr="00A26C97" w:rsidRDefault="00A26C97" w:rsidP="00794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C97">
              <w:rPr>
                <w:rFonts w:ascii="Times New Roman" w:hAnsi="Times New Roman" w:cs="Times New Roman"/>
                <w:sz w:val="24"/>
                <w:szCs w:val="24"/>
              </w:rPr>
              <w:t>Upon completion of the course, learners will be able to:</w:t>
            </w:r>
          </w:p>
        </w:tc>
      </w:tr>
      <w:tr w:rsidR="005A6937" w:rsidRPr="0079453E" w:rsidTr="0079453E">
        <w:trPr>
          <w:trHeight w:val="143"/>
        </w:trPr>
        <w:tc>
          <w:tcPr>
            <w:tcW w:w="9715" w:type="dxa"/>
            <w:gridSpan w:val="15"/>
          </w:tcPr>
          <w:p w:rsidR="008E6308" w:rsidRDefault="008E6308" w:rsidP="004C0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Enhance writing skills for better publication</w:t>
            </w:r>
          </w:p>
          <w:p w:rsidR="005A6937" w:rsidRDefault="008E6308" w:rsidP="004C0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0C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26C97">
              <w:rPr>
                <w:rFonts w:ascii="Times New Roman" w:hAnsi="Times New Roman" w:cs="Times New Roman"/>
                <w:sz w:val="24"/>
                <w:szCs w:val="24"/>
              </w:rPr>
              <w:t xml:space="preserve"> Identify the basic concepts related to various aspects of communication</w:t>
            </w:r>
          </w:p>
          <w:p w:rsidR="004C0C55" w:rsidRDefault="008E6308" w:rsidP="004C0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C0C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26C97">
              <w:rPr>
                <w:rFonts w:ascii="Times New Roman" w:hAnsi="Times New Roman" w:cs="Times New Roman"/>
                <w:sz w:val="24"/>
                <w:szCs w:val="24"/>
              </w:rPr>
              <w:t xml:space="preserve"> Apply grammatical rules in academic and real-life contexts</w:t>
            </w:r>
          </w:p>
          <w:p w:rsidR="004C0C55" w:rsidRDefault="008E6308" w:rsidP="004C0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C0C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26C97">
              <w:rPr>
                <w:rFonts w:ascii="Times New Roman" w:hAnsi="Times New Roman" w:cs="Times New Roman"/>
                <w:sz w:val="24"/>
                <w:szCs w:val="24"/>
              </w:rPr>
              <w:t xml:space="preserve"> Demonstrate analytical reading skills in terms of deciphering research articles</w:t>
            </w:r>
          </w:p>
          <w:p w:rsidR="004C0C55" w:rsidRDefault="008E6308" w:rsidP="004C0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C0C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26C97">
              <w:rPr>
                <w:rFonts w:ascii="Times New Roman" w:hAnsi="Times New Roman" w:cs="Times New Roman"/>
                <w:sz w:val="24"/>
                <w:szCs w:val="24"/>
              </w:rPr>
              <w:t xml:space="preserve"> Illustrate </w:t>
            </w:r>
            <w:r w:rsidR="00B2681B">
              <w:rPr>
                <w:rFonts w:ascii="Times New Roman" w:hAnsi="Times New Roman" w:cs="Times New Roman"/>
                <w:sz w:val="24"/>
                <w:szCs w:val="24"/>
              </w:rPr>
              <w:t>qualitative</w:t>
            </w:r>
            <w:r w:rsidR="00A26C97">
              <w:rPr>
                <w:rFonts w:ascii="Times New Roman" w:hAnsi="Times New Roman" w:cs="Times New Roman"/>
                <w:sz w:val="24"/>
                <w:szCs w:val="24"/>
              </w:rPr>
              <w:t xml:space="preserve"> writing skills </w:t>
            </w:r>
            <w:r w:rsidR="00B2681B">
              <w:rPr>
                <w:rFonts w:ascii="Times New Roman" w:hAnsi="Times New Roman" w:cs="Times New Roman"/>
                <w:sz w:val="24"/>
                <w:szCs w:val="24"/>
              </w:rPr>
              <w:t>by drafting emails and academic documents</w:t>
            </w:r>
          </w:p>
          <w:p w:rsidR="008E6308" w:rsidRPr="004C0C55" w:rsidRDefault="008E6308" w:rsidP="004C0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C0C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2681B">
              <w:rPr>
                <w:rFonts w:ascii="Times New Roman" w:hAnsi="Times New Roman" w:cs="Times New Roman"/>
                <w:sz w:val="24"/>
                <w:szCs w:val="24"/>
              </w:rPr>
              <w:t xml:space="preserve"> Interpret scenarios that highlight concepts related to interpersonal communication</w:t>
            </w:r>
          </w:p>
        </w:tc>
      </w:tr>
      <w:tr w:rsidR="005D0B1C" w:rsidRPr="0079453E" w:rsidTr="0079453E">
        <w:trPr>
          <w:trHeight w:val="143"/>
        </w:trPr>
        <w:tc>
          <w:tcPr>
            <w:tcW w:w="9715" w:type="dxa"/>
            <w:gridSpan w:val="15"/>
          </w:tcPr>
          <w:p w:rsidR="005D0B1C" w:rsidRPr="0079453E" w:rsidRDefault="005D0B1C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4FCA" w:rsidRPr="0079453E" w:rsidTr="00EB0D20">
        <w:trPr>
          <w:trHeight w:val="143"/>
        </w:trPr>
        <w:tc>
          <w:tcPr>
            <w:tcW w:w="1253" w:type="dxa"/>
            <w:gridSpan w:val="2"/>
          </w:tcPr>
          <w:p w:rsidR="00C84FCA" w:rsidRPr="0079453E" w:rsidRDefault="00C84FCA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Module:1</w:t>
            </w:r>
          </w:p>
        </w:tc>
        <w:tc>
          <w:tcPr>
            <w:tcW w:w="7219" w:type="dxa"/>
            <w:gridSpan w:val="9"/>
          </w:tcPr>
          <w:p w:rsidR="00C84FCA" w:rsidRDefault="00C84FCA" w:rsidP="001A47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957C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Technical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Communication</w:t>
            </w:r>
          </w:p>
        </w:tc>
        <w:tc>
          <w:tcPr>
            <w:tcW w:w="1243" w:type="dxa"/>
            <w:gridSpan w:val="4"/>
          </w:tcPr>
          <w:p w:rsidR="00C84FCA" w:rsidRDefault="0097235D" w:rsidP="00073D2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F1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EB0D20" w:rsidRPr="0079453E" w:rsidTr="008C173F">
        <w:trPr>
          <w:trHeight w:val="143"/>
        </w:trPr>
        <w:tc>
          <w:tcPr>
            <w:tcW w:w="9715" w:type="dxa"/>
            <w:gridSpan w:val="15"/>
          </w:tcPr>
          <w:p w:rsidR="00EB0D20" w:rsidRDefault="00EB0D20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Nature of Technical Writing</w:t>
            </w:r>
          </w:p>
          <w:p w:rsidR="00EB0D20" w:rsidRDefault="00EB0D20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Taxonomy of Technical Writing-Scientific Writing, Technical Reporting </w:t>
            </w:r>
          </w:p>
          <w:p w:rsidR="00EB0D20" w:rsidRDefault="00EB0D20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Communication</w:t>
            </w:r>
          </w:p>
          <w:p w:rsidR="00EB0D20" w:rsidRDefault="00EB0D20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5Cs of Technical Writing</w:t>
            </w:r>
          </w:p>
          <w:p w:rsidR="00EB0D20" w:rsidRDefault="00EB0D20" w:rsidP="00EB0D2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Applying these concepts to answer conceptual questions</w:t>
            </w:r>
          </w:p>
        </w:tc>
      </w:tr>
      <w:tr w:rsidR="00073D24" w:rsidRPr="0079453E" w:rsidTr="00EB0D20">
        <w:trPr>
          <w:trHeight w:val="143"/>
        </w:trPr>
        <w:tc>
          <w:tcPr>
            <w:tcW w:w="1253" w:type="dxa"/>
            <w:gridSpan w:val="2"/>
          </w:tcPr>
          <w:p w:rsidR="00073D24" w:rsidRPr="0079453E" w:rsidRDefault="00073D24" w:rsidP="00C84F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="00C84FC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219" w:type="dxa"/>
            <w:gridSpan w:val="9"/>
          </w:tcPr>
          <w:p w:rsidR="00DB37E9" w:rsidRPr="0079453E" w:rsidRDefault="00DB37E9" w:rsidP="001A47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Gramm</w:t>
            </w:r>
            <w:r w:rsidR="001A47E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243" w:type="dxa"/>
            <w:gridSpan w:val="4"/>
          </w:tcPr>
          <w:p w:rsidR="00073D24" w:rsidRPr="0079453E" w:rsidRDefault="00F1112E" w:rsidP="00073D2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73D24"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A72F1A" w:rsidRPr="0079453E" w:rsidTr="0079453E">
        <w:trPr>
          <w:trHeight w:val="143"/>
        </w:trPr>
        <w:tc>
          <w:tcPr>
            <w:tcW w:w="9715" w:type="dxa"/>
            <w:gridSpan w:val="15"/>
          </w:tcPr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6B1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nco</w:t>
            </w:r>
            <w:r w:rsidRPr="00B256B1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Tense</w:t>
            </w:r>
          </w:p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Conditionals</w:t>
            </w:r>
          </w:p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Voice </w:t>
            </w:r>
          </w:p>
          <w:p w:rsidR="001A47EB" w:rsidRPr="00B256B1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C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:Error Detection</w:t>
            </w:r>
          </w:p>
        </w:tc>
      </w:tr>
      <w:tr w:rsidR="00073D24" w:rsidRPr="0079453E" w:rsidTr="00BE2FAC">
        <w:trPr>
          <w:trHeight w:val="143"/>
        </w:trPr>
        <w:tc>
          <w:tcPr>
            <w:tcW w:w="1253" w:type="dxa"/>
            <w:gridSpan w:val="2"/>
          </w:tcPr>
          <w:p w:rsidR="00073D24" w:rsidRPr="0079453E" w:rsidRDefault="00073D24" w:rsidP="00C84F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="00C84FC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219" w:type="dxa"/>
            <w:gridSpan w:val="9"/>
          </w:tcPr>
          <w:p w:rsidR="00073D24" w:rsidRPr="0079453E" w:rsidRDefault="00DB37E9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1243" w:type="dxa"/>
            <w:gridSpan w:val="4"/>
          </w:tcPr>
          <w:p w:rsidR="00073D24" w:rsidRPr="0079453E" w:rsidRDefault="00F1112E" w:rsidP="00466C9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73D24"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72F1A" w:rsidRPr="0079453E" w:rsidTr="0079453E">
        <w:trPr>
          <w:trHeight w:val="143"/>
        </w:trPr>
        <w:tc>
          <w:tcPr>
            <w:tcW w:w="9715" w:type="dxa"/>
            <w:gridSpan w:val="15"/>
          </w:tcPr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Analysing definitions – Types of definitions, Methods for Expanding Definitions</w:t>
            </w:r>
          </w:p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Reading Comprehension – Drawing Inferences from Scientific Texts </w:t>
            </w:r>
          </w:p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of a Research Article</w:t>
            </w:r>
          </w:p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Analysing a Research Article</w:t>
            </w:r>
          </w:p>
          <w:p w:rsidR="001A47EB" w:rsidRPr="0079453E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24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Reading a research article</w:t>
            </w:r>
          </w:p>
        </w:tc>
      </w:tr>
      <w:tr w:rsidR="00073D24" w:rsidRPr="0079453E" w:rsidTr="00E064C9">
        <w:trPr>
          <w:trHeight w:val="143"/>
        </w:trPr>
        <w:tc>
          <w:tcPr>
            <w:tcW w:w="1253" w:type="dxa"/>
            <w:gridSpan w:val="2"/>
          </w:tcPr>
          <w:p w:rsidR="00073D24" w:rsidRPr="0079453E" w:rsidRDefault="00073D24" w:rsidP="00C84F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="00C84FC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77" w:type="dxa"/>
            <w:gridSpan w:val="7"/>
          </w:tcPr>
          <w:p w:rsidR="00073D24" w:rsidRPr="0079453E" w:rsidRDefault="00E064C9" w:rsidP="00E064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  <w:t>Writing</w:t>
            </w:r>
          </w:p>
        </w:tc>
        <w:tc>
          <w:tcPr>
            <w:tcW w:w="1385" w:type="dxa"/>
            <w:gridSpan w:val="6"/>
          </w:tcPr>
          <w:p w:rsidR="00073D24" w:rsidRPr="0079453E" w:rsidRDefault="00FF15D2" w:rsidP="00466C9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73D24"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65C11" w:rsidRPr="0079453E" w:rsidTr="0079453E">
        <w:trPr>
          <w:trHeight w:val="143"/>
        </w:trPr>
        <w:tc>
          <w:tcPr>
            <w:tcW w:w="9715" w:type="dxa"/>
            <w:gridSpan w:val="15"/>
          </w:tcPr>
          <w:p w:rsidR="002D47B6" w:rsidRDefault="002D47B6" w:rsidP="002D47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Writing: Structure of a Review Paper</w:t>
            </w:r>
          </w:p>
          <w:p w:rsidR="002D47B6" w:rsidRDefault="002D47B6" w:rsidP="002D47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Reviews</w:t>
            </w:r>
          </w:p>
          <w:p w:rsidR="002D47B6" w:rsidRDefault="002D47B6" w:rsidP="002D47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  <w:p w:rsidR="002D47B6" w:rsidRDefault="002D47B6" w:rsidP="002D47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Referencing Style </w:t>
            </w:r>
            <w:r w:rsidR="00E971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IEEE, APA </w:t>
            </w:r>
          </w:p>
          <w:p w:rsidR="007D2480" w:rsidRPr="00C84FCA" w:rsidRDefault="002D47B6" w:rsidP="002D47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4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Writing a literature review</w:t>
            </w:r>
          </w:p>
        </w:tc>
      </w:tr>
      <w:tr w:rsidR="00073D24" w:rsidRPr="0079453E" w:rsidTr="00E064C9">
        <w:trPr>
          <w:trHeight w:val="143"/>
        </w:trPr>
        <w:tc>
          <w:tcPr>
            <w:tcW w:w="1253" w:type="dxa"/>
            <w:gridSpan w:val="2"/>
          </w:tcPr>
          <w:p w:rsidR="00073D24" w:rsidRPr="0079453E" w:rsidRDefault="00073D24" w:rsidP="00C84F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="00FF15D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77" w:type="dxa"/>
            <w:gridSpan w:val="7"/>
          </w:tcPr>
          <w:p w:rsidR="00073D24" w:rsidRPr="0079453E" w:rsidRDefault="00AA74FF" w:rsidP="00C84FC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  <w:t>Interpersonal Communication</w:t>
            </w:r>
          </w:p>
        </w:tc>
        <w:tc>
          <w:tcPr>
            <w:tcW w:w="1385" w:type="dxa"/>
            <w:gridSpan w:val="6"/>
          </w:tcPr>
          <w:p w:rsidR="00073D24" w:rsidRPr="0079453E" w:rsidRDefault="00F1112E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73D24"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765C11" w:rsidRPr="0079453E" w:rsidTr="0079453E">
        <w:trPr>
          <w:trHeight w:val="143"/>
        </w:trPr>
        <w:tc>
          <w:tcPr>
            <w:tcW w:w="9715" w:type="dxa"/>
            <w:gridSpan w:val="15"/>
          </w:tcPr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05"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</w:p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Leadership Styles</w:t>
            </w:r>
          </w:p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Belbin’s Team Roles</w:t>
            </w:r>
          </w:p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Negotiation Skills</w:t>
            </w:r>
          </w:p>
          <w:p w:rsidR="002D47B6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Thomas-Kilma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43E05">
              <w:rPr>
                <w:rFonts w:ascii="Times New Roman" w:hAnsi="Times New Roman" w:cs="Times New Roman"/>
                <w:sz w:val="24"/>
                <w:szCs w:val="24"/>
              </w:rPr>
              <w:t>n Modes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Conflict Management</w:t>
            </w:r>
          </w:p>
          <w:p w:rsidR="002D47B6" w:rsidRPr="00B43E05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 of Purpose,</w:t>
            </w:r>
          </w:p>
          <w:p w:rsidR="00765C11" w:rsidRPr="00FF15D2" w:rsidRDefault="002D47B6" w:rsidP="002D47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24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 study Analysis</w:t>
            </w:r>
          </w:p>
        </w:tc>
      </w:tr>
      <w:tr w:rsidR="00073D24" w:rsidRPr="0079453E" w:rsidTr="00E064C9">
        <w:trPr>
          <w:trHeight w:val="143"/>
        </w:trPr>
        <w:tc>
          <w:tcPr>
            <w:tcW w:w="1253" w:type="dxa"/>
            <w:gridSpan w:val="2"/>
          </w:tcPr>
          <w:p w:rsidR="00073D24" w:rsidRPr="0079453E" w:rsidRDefault="00073D24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Module:6</w:t>
            </w:r>
          </w:p>
        </w:tc>
        <w:tc>
          <w:tcPr>
            <w:tcW w:w="7077" w:type="dxa"/>
            <w:gridSpan w:val="7"/>
          </w:tcPr>
          <w:p w:rsidR="00073D24" w:rsidRPr="00FF15D2" w:rsidRDefault="00FF15D2" w:rsidP="00DB37E9">
            <w:pPr>
              <w:spacing w:after="0" w:line="240" w:lineRule="auto"/>
              <w:rPr>
                <w:rFonts w:ascii="Times New Roman" w:hAnsi="Times New Roman" w:cs="Times New Roman"/>
                <w:b/>
                <w:snapToGrid w:val="0"/>
                <w:sz w:val="20"/>
                <w:szCs w:val="20"/>
                <w:lang w:val="en-GB"/>
              </w:rPr>
            </w:pPr>
            <w:r w:rsidRPr="00FF15D2">
              <w:rPr>
                <w:rFonts w:ascii="Times New Roman" w:hAnsi="Times New Roman" w:cs="Times New Roman"/>
                <w:b/>
                <w:sz w:val="24"/>
                <w:szCs w:val="24"/>
              </w:rPr>
              <w:t>Contemporary Topics</w:t>
            </w:r>
          </w:p>
        </w:tc>
        <w:tc>
          <w:tcPr>
            <w:tcW w:w="1385" w:type="dxa"/>
            <w:gridSpan w:val="6"/>
          </w:tcPr>
          <w:p w:rsidR="00073D24" w:rsidRPr="0079453E" w:rsidRDefault="00FF15D2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73D24"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466C90" w:rsidRPr="0079453E" w:rsidTr="0079453E">
        <w:trPr>
          <w:trHeight w:val="143"/>
        </w:trPr>
        <w:tc>
          <w:tcPr>
            <w:tcW w:w="9715" w:type="dxa"/>
            <w:gridSpan w:val="15"/>
          </w:tcPr>
          <w:p w:rsidR="00466C90" w:rsidRPr="0079453E" w:rsidRDefault="00FF15D2" w:rsidP="00FF1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Activity: Guest lectures from Industry and, Research and Development Organizations</w:t>
            </w:r>
          </w:p>
        </w:tc>
      </w:tr>
      <w:tr w:rsidR="00073D24" w:rsidRPr="0079453E" w:rsidTr="00E064C9">
        <w:trPr>
          <w:trHeight w:val="143"/>
        </w:trPr>
        <w:tc>
          <w:tcPr>
            <w:tcW w:w="1253" w:type="dxa"/>
            <w:gridSpan w:val="2"/>
          </w:tcPr>
          <w:p w:rsidR="00073D24" w:rsidRPr="0079453E" w:rsidRDefault="00073D24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7" w:type="dxa"/>
            <w:gridSpan w:val="7"/>
          </w:tcPr>
          <w:p w:rsidR="00073D24" w:rsidRPr="0079453E" w:rsidRDefault="00073D24" w:rsidP="0079453E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1385" w:type="dxa"/>
            <w:gridSpan w:val="6"/>
          </w:tcPr>
          <w:p w:rsidR="00073D24" w:rsidRPr="0079453E" w:rsidRDefault="00073D24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77C3" w:rsidRPr="0079453E" w:rsidTr="00A27137">
        <w:trPr>
          <w:trHeight w:val="352"/>
        </w:trPr>
        <w:tc>
          <w:tcPr>
            <w:tcW w:w="1253" w:type="dxa"/>
            <w:gridSpan w:val="2"/>
          </w:tcPr>
          <w:p w:rsidR="00A577C3" w:rsidRPr="0079453E" w:rsidRDefault="00A577C3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7" w:type="dxa"/>
            <w:gridSpan w:val="7"/>
          </w:tcPr>
          <w:p w:rsidR="00A577C3" w:rsidRPr="0079453E" w:rsidRDefault="00A577C3" w:rsidP="00794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Total Lecture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385" w:type="dxa"/>
            <w:gridSpan w:val="6"/>
          </w:tcPr>
          <w:p w:rsidR="00A577C3" w:rsidRPr="0079453E" w:rsidRDefault="000601C0" w:rsidP="00794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  <w:r w:rsidR="00A577C3"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861E00" w:rsidRPr="0079453E" w:rsidTr="00861E00">
        <w:trPr>
          <w:trHeight w:val="143"/>
        </w:trPr>
        <w:tc>
          <w:tcPr>
            <w:tcW w:w="9715" w:type="dxa"/>
            <w:gridSpan w:val="15"/>
          </w:tcPr>
          <w:p w:rsidR="00861E00" w:rsidRPr="0079453E" w:rsidRDefault="00861E00" w:rsidP="00861E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Text Book(s)</w:t>
            </w:r>
          </w:p>
        </w:tc>
      </w:tr>
      <w:tr w:rsidR="00A27137" w:rsidRPr="00FC2505" w:rsidTr="00C33C5E">
        <w:trPr>
          <w:trHeight w:val="143"/>
        </w:trPr>
        <w:tc>
          <w:tcPr>
            <w:tcW w:w="449" w:type="dxa"/>
          </w:tcPr>
          <w:p w:rsidR="00A27137" w:rsidRDefault="00A27137" w:rsidP="00A271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66" w:type="dxa"/>
            <w:gridSpan w:val="14"/>
          </w:tcPr>
          <w:p w:rsidR="00A27137" w:rsidRPr="00A27137" w:rsidRDefault="00A27137" w:rsidP="00A2713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28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2C0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Lannon, J.M. &amp; Gurak, 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.J. (2025). </w:t>
            </w:r>
            <w:r w:rsidRPr="00562C0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Technical communication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7th ed. Pearson.</w:t>
            </w:r>
          </w:p>
        </w:tc>
      </w:tr>
      <w:tr w:rsidR="00466C90" w:rsidRPr="00FC2505" w:rsidTr="00C33C5E">
        <w:trPr>
          <w:trHeight w:val="143"/>
        </w:trPr>
        <w:tc>
          <w:tcPr>
            <w:tcW w:w="449" w:type="dxa"/>
          </w:tcPr>
          <w:p w:rsidR="00466C90" w:rsidRPr="0079453E" w:rsidRDefault="00A27137" w:rsidP="00794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66C90" w:rsidRPr="007945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66" w:type="dxa"/>
            <w:gridSpan w:val="14"/>
          </w:tcPr>
          <w:p w:rsidR="00861E00" w:rsidRPr="00FC2505" w:rsidRDefault="00FC2505" w:rsidP="0079453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280"/>
              <w:jc w:val="both"/>
              <w:rPr>
                <w:rFonts w:ascii="Times New Roman" w:hAnsi="Times New Roman" w:cs="Times New Roman"/>
                <w:color w:val="000000"/>
                <w:sz w:val="24"/>
                <w:lang w:val="en-GB"/>
              </w:rPr>
            </w:pPr>
            <w:r w:rsidRPr="00FC250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Shoba, K.N. &amp; Sam, P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. (2018). </w:t>
            </w:r>
            <w:r w:rsidRPr="00B43E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Technical English: A workbook</w:t>
            </w:r>
            <w:r w:rsidRPr="00FC250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ambridge University Press.</w:t>
            </w:r>
          </w:p>
        </w:tc>
      </w:tr>
      <w:tr w:rsidR="00562C07" w:rsidRPr="00FC2505" w:rsidTr="00C33C5E">
        <w:trPr>
          <w:trHeight w:val="143"/>
        </w:trPr>
        <w:tc>
          <w:tcPr>
            <w:tcW w:w="449" w:type="dxa"/>
          </w:tcPr>
          <w:p w:rsidR="00562C07" w:rsidRPr="0079453E" w:rsidRDefault="00562C07" w:rsidP="00794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6" w:type="dxa"/>
            <w:gridSpan w:val="14"/>
          </w:tcPr>
          <w:p w:rsidR="00562C07" w:rsidRPr="00562C07" w:rsidRDefault="00562C07" w:rsidP="0079453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28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61E00" w:rsidRPr="0079453E" w:rsidTr="00861E00">
        <w:trPr>
          <w:trHeight w:val="143"/>
        </w:trPr>
        <w:tc>
          <w:tcPr>
            <w:tcW w:w="9715" w:type="dxa"/>
            <w:gridSpan w:val="15"/>
          </w:tcPr>
          <w:p w:rsidR="00861E00" w:rsidRPr="0079453E" w:rsidRDefault="00861E00" w:rsidP="00861E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 Books</w:t>
            </w:r>
          </w:p>
        </w:tc>
      </w:tr>
      <w:tr w:rsidR="00741EBB" w:rsidRPr="0079453E" w:rsidTr="00C33C5E">
        <w:trPr>
          <w:trHeight w:val="143"/>
        </w:trPr>
        <w:tc>
          <w:tcPr>
            <w:tcW w:w="449" w:type="dxa"/>
          </w:tcPr>
          <w:p w:rsidR="00741EBB" w:rsidRPr="0079453E" w:rsidRDefault="00741EBB" w:rsidP="00741E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53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66" w:type="dxa"/>
            <w:gridSpan w:val="14"/>
          </w:tcPr>
          <w:p w:rsidR="00741EBB" w:rsidRPr="00741EBB" w:rsidRDefault="00741EBB" w:rsidP="00741E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Alred, G.J., Brusaw, C.T., &amp;Oliu, W.E. (2015). </w:t>
            </w:r>
            <w:r w:rsidRPr="00741E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Handbook of technical writing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11th ed. </w:t>
            </w:r>
            <w:r w:rsidR="00F67A27" w:rsidRPr="00F67A27">
              <w:rPr>
                <w:rFonts w:ascii="Times New Roman" w:hAnsi="Times New Roman" w:cs="Times New Roman"/>
                <w:sz w:val="24"/>
                <w:szCs w:val="24"/>
              </w:rPr>
              <w:t>Bedford/St. Martin's</w:t>
            </w:r>
            <w:r w:rsidR="00F67A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7137" w:rsidRPr="0079453E" w:rsidTr="00C33C5E">
        <w:trPr>
          <w:trHeight w:val="143"/>
        </w:trPr>
        <w:tc>
          <w:tcPr>
            <w:tcW w:w="449" w:type="dxa"/>
          </w:tcPr>
          <w:p w:rsidR="00A27137" w:rsidRDefault="00A27137" w:rsidP="00A271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266" w:type="dxa"/>
            <w:gridSpan w:val="14"/>
          </w:tcPr>
          <w:p w:rsidR="00A27137" w:rsidRPr="00741EBB" w:rsidRDefault="00A27137" w:rsidP="00A2713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Gross, </w:t>
            </w:r>
            <w:r w:rsidRPr="00F67A27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  <w:r w:rsidRPr="00F67A27">
              <w:rPr>
                <w:rFonts w:ascii="Times New Roman" w:hAnsi="Times New Roman" w:cs="Times New Roman"/>
              </w:rPr>
              <w:t>, Hamlin,</w:t>
            </w:r>
            <w:r>
              <w:rPr>
                <w:rFonts w:ascii="Times New Roman" w:hAnsi="Times New Roman" w:cs="Times New Roman"/>
              </w:rPr>
              <w:t xml:space="preserve"> A.,</w:t>
            </w:r>
            <w:r w:rsidRPr="00F67A27">
              <w:rPr>
                <w:rFonts w:ascii="Times New Roman" w:hAnsi="Times New Roman" w:cs="Times New Roman"/>
              </w:rPr>
              <w:t xml:space="preserve"> Merck, </w:t>
            </w:r>
            <w:r>
              <w:rPr>
                <w:rFonts w:ascii="Times New Roman" w:hAnsi="Times New Roman" w:cs="Times New Roman"/>
              </w:rPr>
              <w:t xml:space="preserve">B., </w:t>
            </w:r>
            <w:r w:rsidRPr="00F67A27">
              <w:rPr>
                <w:rFonts w:ascii="Times New Roman" w:hAnsi="Times New Roman" w:cs="Times New Roman"/>
              </w:rPr>
              <w:t xml:space="preserve">Rubio, </w:t>
            </w:r>
            <w:r>
              <w:rPr>
                <w:rFonts w:ascii="Times New Roman" w:hAnsi="Times New Roman" w:cs="Times New Roman"/>
              </w:rPr>
              <w:t xml:space="preserve">C., </w:t>
            </w:r>
            <w:r w:rsidRPr="00F67A27">
              <w:rPr>
                <w:rFonts w:ascii="Times New Roman" w:hAnsi="Times New Roman" w:cs="Times New Roman"/>
              </w:rPr>
              <w:t>Naas,</w:t>
            </w:r>
            <w:r>
              <w:rPr>
                <w:rFonts w:ascii="Times New Roman" w:hAnsi="Times New Roman" w:cs="Times New Roman"/>
              </w:rPr>
              <w:t xml:space="preserve"> J., </w:t>
            </w:r>
            <w:r w:rsidRPr="00F67A27">
              <w:rPr>
                <w:rFonts w:ascii="Times New Roman" w:hAnsi="Times New Roman" w:cs="Times New Roman"/>
              </w:rPr>
              <w:t xml:space="preserve">Savage, </w:t>
            </w:r>
            <w:r>
              <w:rPr>
                <w:rFonts w:ascii="Times New Roman" w:hAnsi="Times New Roman" w:cs="Times New Roman"/>
              </w:rPr>
              <w:t>M., &amp;</w:t>
            </w:r>
            <w:r w:rsidRPr="00F67A27">
              <w:rPr>
                <w:rFonts w:ascii="Times New Roman" w:hAnsi="Times New Roman" w:cs="Times New Roman"/>
              </w:rPr>
              <w:t xml:space="preserve"> Desilva</w:t>
            </w:r>
            <w:r>
              <w:rPr>
                <w:rFonts w:ascii="Times New Roman" w:hAnsi="Times New Roman" w:cs="Times New Roman"/>
              </w:rPr>
              <w:t xml:space="preserve">, M. (2017). </w:t>
            </w:r>
            <w:r w:rsidRPr="00A27137">
              <w:rPr>
                <w:rFonts w:ascii="Times New Roman" w:hAnsi="Times New Roman" w:cs="Times New Roman"/>
                <w:i/>
                <w:iCs/>
              </w:rPr>
              <w:t>Technicalwriting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A27137">
              <w:rPr>
                <w:rFonts w:ascii="Times New Roman" w:hAnsi="Times New Roman" w:cs="Times New Roman"/>
              </w:rPr>
              <w:t>Open Oregon Educational Resources</w:t>
            </w:r>
          </w:p>
        </w:tc>
      </w:tr>
      <w:tr w:rsidR="00A27137" w:rsidRPr="0079453E" w:rsidTr="00C33C5E">
        <w:trPr>
          <w:trHeight w:val="143"/>
        </w:trPr>
        <w:tc>
          <w:tcPr>
            <w:tcW w:w="449" w:type="dxa"/>
          </w:tcPr>
          <w:p w:rsidR="00A27137" w:rsidRPr="0079453E" w:rsidRDefault="00A27137" w:rsidP="00A271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266" w:type="dxa"/>
            <w:gridSpan w:val="14"/>
          </w:tcPr>
          <w:p w:rsidR="00A27137" w:rsidRPr="00562C07" w:rsidRDefault="00A27137" w:rsidP="00A2713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741EBB">
              <w:rPr>
                <w:rFonts w:ascii="Times New Roman" w:hAnsi="Times New Roman" w:cs="Times New Roman"/>
                <w:sz w:val="24"/>
                <w:szCs w:val="24"/>
              </w:rPr>
              <w:t xml:space="preserve">Laplante, T.A. (2019). </w:t>
            </w:r>
            <w:r w:rsidRPr="00741E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Technical writing: </w:t>
            </w:r>
            <w:r w:rsidRPr="00741EB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 practical guide for engineers, scientists, and</w:t>
            </w:r>
          </w:p>
          <w:p w:rsidR="00A27137" w:rsidRPr="00741EBB" w:rsidRDefault="00A27137" w:rsidP="00A2713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EB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nontechnical professionals.</w:t>
            </w:r>
            <w:r w:rsidRPr="00741EB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2nd ed. CRC Press.</w:t>
            </w:r>
          </w:p>
        </w:tc>
      </w:tr>
      <w:tr w:rsidR="00A27137" w:rsidRPr="0079453E" w:rsidTr="00C33C5E">
        <w:trPr>
          <w:trHeight w:val="143"/>
        </w:trPr>
        <w:tc>
          <w:tcPr>
            <w:tcW w:w="449" w:type="dxa"/>
          </w:tcPr>
          <w:p w:rsidR="00A27137" w:rsidRPr="0079453E" w:rsidRDefault="00A27137" w:rsidP="00A271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266" w:type="dxa"/>
            <w:gridSpan w:val="14"/>
          </w:tcPr>
          <w:p w:rsidR="00A27137" w:rsidRPr="00741EBB" w:rsidRDefault="00A27137" w:rsidP="00A27137">
            <w:pPr>
              <w:rPr>
                <w:rFonts w:ascii="Times New Roman" w:hAnsi="Times New Roman" w:cs="Times New Roman"/>
              </w:rPr>
            </w:pPr>
            <w:r w:rsidRPr="00741EBB">
              <w:rPr>
                <w:rFonts w:ascii="Times New Roman" w:hAnsi="Times New Roman" w:cs="Times New Roman"/>
              </w:rPr>
              <w:t xml:space="preserve">Markel, M. &amp; Selber, S.A. (2018). </w:t>
            </w:r>
            <w:r w:rsidRPr="00741EBB">
              <w:rPr>
                <w:rFonts w:ascii="Times New Roman" w:hAnsi="Times New Roman" w:cs="Times New Roman"/>
                <w:i/>
                <w:iCs/>
              </w:rPr>
              <w:t>Technical communication</w:t>
            </w:r>
            <w:r w:rsidRPr="00741EBB">
              <w:rPr>
                <w:rFonts w:ascii="Times New Roman" w:hAnsi="Times New Roman" w:cs="Times New Roman"/>
              </w:rPr>
              <w:t>. 12th ed.</w:t>
            </w:r>
            <w:r>
              <w:rPr>
                <w:rFonts w:ascii="Times New Roman" w:hAnsi="Times New Roman" w:cs="Times New Roman"/>
              </w:rPr>
              <w:t xml:space="preserve"> Bedford/St. Martin’s</w:t>
            </w:r>
            <w:r w:rsidR="0030054B">
              <w:rPr>
                <w:rFonts w:ascii="Times New Roman" w:hAnsi="Times New Roman" w:cs="Times New Roman"/>
              </w:rPr>
              <w:t>.</w:t>
            </w:r>
          </w:p>
        </w:tc>
      </w:tr>
      <w:tr w:rsidR="002D47B6" w:rsidRPr="0079453E" w:rsidTr="00C33C5E">
        <w:trPr>
          <w:trHeight w:val="143"/>
        </w:trPr>
        <w:tc>
          <w:tcPr>
            <w:tcW w:w="449" w:type="dxa"/>
          </w:tcPr>
          <w:p w:rsidR="002D47B6" w:rsidRDefault="002D47B6" w:rsidP="00A271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266" w:type="dxa"/>
            <w:gridSpan w:val="14"/>
          </w:tcPr>
          <w:p w:rsidR="002D47B6" w:rsidRPr="00741EBB" w:rsidRDefault="002D47B6" w:rsidP="002F4DA5">
            <w:pPr>
              <w:spacing w:after="0"/>
              <w:rPr>
                <w:rFonts w:ascii="Times New Roman" w:hAnsi="Times New Roman" w:cs="Times New Roman"/>
              </w:rPr>
            </w:pPr>
            <w:r w:rsidRPr="00A16189">
              <w:rPr>
                <w:rFonts w:ascii="Times New Roman" w:hAnsi="Times New Roman" w:cs="Times New Roman"/>
                <w:sz w:val="24"/>
                <w:szCs w:val="24"/>
              </w:rPr>
              <w:t>Raman</w:t>
            </w:r>
            <w:r w:rsidR="002F4DA5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r w:rsidR="00326EE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A16189">
              <w:rPr>
                <w:rFonts w:ascii="Times New Roman" w:hAnsi="Times New Roman" w:cs="Times New Roman"/>
                <w:sz w:val="24"/>
                <w:szCs w:val="24"/>
              </w:rPr>
              <w:t xml:space="preserve"> Sharma</w:t>
            </w:r>
            <w:r w:rsidR="00326EE5">
              <w:rPr>
                <w:rFonts w:ascii="Times New Roman" w:hAnsi="Times New Roman" w:cs="Times New Roman"/>
                <w:sz w:val="24"/>
                <w:szCs w:val="24"/>
              </w:rPr>
              <w:t xml:space="preserve"> S. (2022). </w:t>
            </w:r>
            <w:r w:rsidRPr="00A161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Technical </w:t>
            </w:r>
            <w:r w:rsidR="00326EE5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A16189">
              <w:rPr>
                <w:rFonts w:ascii="Times New Roman" w:hAnsi="Times New Roman" w:cs="Times New Roman"/>
                <w:i/>
                <w:sz w:val="24"/>
                <w:szCs w:val="24"/>
              </w:rPr>
              <w:t>ommunication</w:t>
            </w:r>
            <w:r w:rsidR="00326EE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326EE5">
              <w:rPr>
                <w:rFonts w:ascii="Times New Roman" w:hAnsi="Times New Roman" w:cs="Times New Roman"/>
                <w:sz w:val="24"/>
                <w:szCs w:val="24"/>
              </w:rPr>
              <w:t xml:space="preserve">4th ed. </w:t>
            </w:r>
            <w:r w:rsidRPr="00A16189">
              <w:rPr>
                <w:rFonts w:ascii="Times New Roman" w:hAnsi="Times New Roman" w:cs="Times New Roman"/>
                <w:sz w:val="24"/>
                <w:szCs w:val="24"/>
              </w:rPr>
              <w:t>Oxford University Press</w:t>
            </w:r>
            <w:r w:rsidR="002F4D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7137" w:rsidRPr="0079453E" w:rsidTr="00C803C3">
        <w:trPr>
          <w:trHeight w:val="143"/>
        </w:trPr>
        <w:tc>
          <w:tcPr>
            <w:tcW w:w="9715" w:type="dxa"/>
            <w:gridSpan w:val="15"/>
          </w:tcPr>
          <w:p w:rsidR="00A27137" w:rsidRPr="00C0062F" w:rsidRDefault="00A27137" w:rsidP="002D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of Evaluation: CAT / </w:t>
            </w:r>
            <w:r w:rsidR="002D47B6">
              <w:rPr>
                <w:rFonts w:ascii="Times New Roman" w:hAnsi="Times New Roman" w:cs="Times New Roman"/>
                <w:sz w:val="24"/>
                <w:szCs w:val="24"/>
              </w:rPr>
              <w:t>Digital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ssignment / Quiz / FAT </w:t>
            </w:r>
          </w:p>
        </w:tc>
      </w:tr>
      <w:tr w:rsidR="00A27137" w:rsidRPr="0079453E" w:rsidTr="00C803C3">
        <w:trPr>
          <w:trHeight w:val="143"/>
        </w:trPr>
        <w:tc>
          <w:tcPr>
            <w:tcW w:w="9715" w:type="dxa"/>
            <w:gridSpan w:val="15"/>
          </w:tcPr>
          <w:p w:rsidR="00A27137" w:rsidRDefault="00A27137" w:rsidP="00A271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of assessment: Continuous assessment / FAT / Oral examination and others</w:t>
            </w:r>
          </w:p>
        </w:tc>
      </w:tr>
      <w:tr w:rsidR="00A27137" w:rsidRPr="0079453E" w:rsidTr="00C33C5E">
        <w:trPr>
          <w:trHeight w:val="143"/>
        </w:trPr>
        <w:tc>
          <w:tcPr>
            <w:tcW w:w="3885" w:type="dxa"/>
            <w:gridSpan w:val="4"/>
          </w:tcPr>
          <w:p w:rsidR="00A27137" w:rsidRDefault="00A27137" w:rsidP="00A271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Recommended by Board of Studies</w:t>
            </w:r>
          </w:p>
        </w:tc>
        <w:tc>
          <w:tcPr>
            <w:tcW w:w="5830" w:type="dxa"/>
            <w:gridSpan w:val="11"/>
          </w:tcPr>
          <w:p w:rsidR="00A27137" w:rsidRDefault="00BE2FAC" w:rsidP="00BE2F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A271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A271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A27137" w:rsidRPr="0079453E" w:rsidTr="00C33C5E">
        <w:trPr>
          <w:trHeight w:val="143"/>
        </w:trPr>
        <w:tc>
          <w:tcPr>
            <w:tcW w:w="3885" w:type="dxa"/>
            <w:gridSpan w:val="4"/>
          </w:tcPr>
          <w:p w:rsidR="00A27137" w:rsidRDefault="00A27137" w:rsidP="00A271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 Academic Council</w:t>
            </w:r>
          </w:p>
        </w:tc>
        <w:tc>
          <w:tcPr>
            <w:tcW w:w="1725" w:type="dxa"/>
          </w:tcPr>
          <w:p w:rsidR="00A27137" w:rsidRDefault="00A27137" w:rsidP="00BE2F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 w:rsidR="00BE2FAC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05" w:type="dxa"/>
          </w:tcPr>
          <w:p w:rsidR="00A27137" w:rsidRDefault="00A27137" w:rsidP="00A271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00" w:type="dxa"/>
            <w:gridSpan w:val="9"/>
          </w:tcPr>
          <w:p w:rsidR="00A27137" w:rsidRDefault="00BE2FAC" w:rsidP="00BE2F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A271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A271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</w:tbl>
    <w:p w:rsidR="000B5AD1" w:rsidRPr="006D3408" w:rsidRDefault="000B5AD1" w:rsidP="006D34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B5AD1" w:rsidRPr="006D3408" w:rsidSect="00EB0D20">
      <w:pgSz w:w="12240" w:h="15840"/>
      <w:pgMar w:top="1135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BE1A96"/>
    <w:multiLevelType w:val="hybridMultilevel"/>
    <w:tmpl w:val="223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5771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03E58EC"/>
    <w:multiLevelType w:val="hybridMultilevel"/>
    <w:tmpl w:val="267EF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56358D"/>
    <w:multiLevelType w:val="hybridMultilevel"/>
    <w:tmpl w:val="58647B06"/>
    <w:lvl w:ilvl="0" w:tplc="F16A163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05605"/>
    <w:multiLevelType w:val="hybridMultilevel"/>
    <w:tmpl w:val="786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E73743"/>
    <w:multiLevelType w:val="hybridMultilevel"/>
    <w:tmpl w:val="8C9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C1271D"/>
    <w:multiLevelType w:val="hybridMultilevel"/>
    <w:tmpl w:val="5E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923E4"/>
    <w:multiLevelType w:val="hybridMultilevel"/>
    <w:tmpl w:val="26700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5D2FEE"/>
    <w:multiLevelType w:val="hybridMultilevel"/>
    <w:tmpl w:val="DD98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53E58"/>
    <w:multiLevelType w:val="hybridMultilevel"/>
    <w:tmpl w:val="4BAC784A"/>
    <w:lvl w:ilvl="0" w:tplc="09903082">
      <w:start w:val="1"/>
      <w:numFmt w:val="decimal"/>
      <w:lvlText w:val="%1."/>
      <w:lvlJc w:val="left"/>
      <w:pPr>
        <w:tabs>
          <w:tab w:val="num" w:pos="2772"/>
        </w:tabs>
        <w:ind w:left="277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</w:rPr>
    </w:lvl>
  </w:abstractNum>
  <w:abstractNum w:abstractNumId="11">
    <w:nsid w:val="4C0050BA"/>
    <w:multiLevelType w:val="hybridMultilevel"/>
    <w:tmpl w:val="84ECFB8A"/>
    <w:lvl w:ilvl="0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>
    <w:nsid w:val="613758E6"/>
    <w:multiLevelType w:val="hybridMultilevel"/>
    <w:tmpl w:val="8D06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D4C33"/>
    <w:multiLevelType w:val="hybridMultilevel"/>
    <w:tmpl w:val="41A491EA"/>
    <w:lvl w:ilvl="0" w:tplc="F16A163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7E528A"/>
    <w:multiLevelType w:val="hybridMultilevel"/>
    <w:tmpl w:val="774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14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3"/>
  </w:num>
  <w:num w:numId="14">
    <w:abstractNumId w:val="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mailMerge>
    <w:mainDocumentType w:val="mailingLabels"/>
    <w:dataType w:val="textFile"/>
    <w:activeRecord w:val="-1"/>
    <w:odso/>
  </w:mailMerge>
  <w:defaultTabStop w:val="720"/>
  <w:characterSpacingControl w:val="doNotCompress"/>
  <w:compat/>
  <w:rsids>
    <w:rsidRoot w:val="000B5AD1"/>
    <w:rsid w:val="0004257F"/>
    <w:rsid w:val="00042589"/>
    <w:rsid w:val="00044641"/>
    <w:rsid w:val="00056666"/>
    <w:rsid w:val="000601C0"/>
    <w:rsid w:val="00073D24"/>
    <w:rsid w:val="000871DD"/>
    <w:rsid w:val="00096E28"/>
    <w:rsid w:val="000B3ECC"/>
    <w:rsid w:val="000B5AD1"/>
    <w:rsid w:val="000B6E2E"/>
    <w:rsid w:val="000D58C2"/>
    <w:rsid w:val="000F124D"/>
    <w:rsid w:val="000F3929"/>
    <w:rsid w:val="0010325C"/>
    <w:rsid w:val="00117E55"/>
    <w:rsid w:val="00146080"/>
    <w:rsid w:val="00154FCB"/>
    <w:rsid w:val="001649FC"/>
    <w:rsid w:val="00173CA7"/>
    <w:rsid w:val="00173D32"/>
    <w:rsid w:val="00191560"/>
    <w:rsid w:val="00191DE9"/>
    <w:rsid w:val="001A47EB"/>
    <w:rsid w:val="001C5458"/>
    <w:rsid w:val="001E4D93"/>
    <w:rsid w:val="00226374"/>
    <w:rsid w:val="00235D4C"/>
    <w:rsid w:val="002617C7"/>
    <w:rsid w:val="00264AEE"/>
    <w:rsid w:val="00267A84"/>
    <w:rsid w:val="002739A6"/>
    <w:rsid w:val="002C5E9C"/>
    <w:rsid w:val="002D47B6"/>
    <w:rsid w:val="002F4DA5"/>
    <w:rsid w:val="0030054B"/>
    <w:rsid w:val="003148F5"/>
    <w:rsid w:val="00326EE5"/>
    <w:rsid w:val="00341635"/>
    <w:rsid w:val="003603C9"/>
    <w:rsid w:val="00381F8F"/>
    <w:rsid w:val="003B05E2"/>
    <w:rsid w:val="003B290C"/>
    <w:rsid w:val="003B5FF3"/>
    <w:rsid w:val="003C28C7"/>
    <w:rsid w:val="003C4A63"/>
    <w:rsid w:val="003E3892"/>
    <w:rsid w:val="003F3093"/>
    <w:rsid w:val="00421060"/>
    <w:rsid w:val="00433EBD"/>
    <w:rsid w:val="00447955"/>
    <w:rsid w:val="0045066A"/>
    <w:rsid w:val="00466C90"/>
    <w:rsid w:val="004737A4"/>
    <w:rsid w:val="00490804"/>
    <w:rsid w:val="004C0C55"/>
    <w:rsid w:val="004D5835"/>
    <w:rsid w:val="004F72B0"/>
    <w:rsid w:val="00536B52"/>
    <w:rsid w:val="00562525"/>
    <w:rsid w:val="00562C07"/>
    <w:rsid w:val="00571A50"/>
    <w:rsid w:val="0059219E"/>
    <w:rsid w:val="005A0A03"/>
    <w:rsid w:val="005A48F7"/>
    <w:rsid w:val="005A6937"/>
    <w:rsid w:val="005D0B1C"/>
    <w:rsid w:val="005E2DB5"/>
    <w:rsid w:val="00634D5B"/>
    <w:rsid w:val="00661A84"/>
    <w:rsid w:val="006831F7"/>
    <w:rsid w:val="006958AC"/>
    <w:rsid w:val="006A4DBA"/>
    <w:rsid w:val="006D09C8"/>
    <w:rsid w:val="006D3408"/>
    <w:rsid w:val="007207F4"/>
    <w:rsid w:val="00721A84"/>
    <w:rsid w:val="00734688"/>
    <w:rsid w:val="00741EBB"/>
    <w:rsid w:val="00753E48"/>
    <w:rsid w:val="00763D05"/>
    <w:rsid w:val="00765C11"/>
    <w:rsid w:val="00775D12"/>
    <w:rsid w:val="0079453E"/>
    <w:rsid w:val="007B03D2"/>
    <w:rsid w:val="007B6E73"/>
    <w:rsid w:val="007C7507"/>
    <w:rsid w:val="007D2480"/>
    <w:rsid w:val="007E3AB8"/>
    <w:rsid w:val="00836058"/>
    <w:rsid w:val="00861E00"/>
    <w:rsid w:val="00874337"/>
    <w:rsid w:val="00894F2B"/>
    <w:rsid w:val="008A4AF8"/>
    <w:rsid w:val="008E07FF"/>
    <w:rsid w:val="008E6308"/>
    <w:rsid w:val="00906690"/>
    <w:rsid w:val="0095246D"/>
    <w:rsid w:val="00957CF4"/>
    <w:rsid w:val="00962848"/>
    <w:rsid w:val="0097235D"/>
    <w:rsid w:val="009957DB"/>
    <w:rsid w:val="009A2C2D"/>
    <w:rsid w:val="00A00F04"/>
    <w:rsid w:val="00A1326B"/>
    <w:rsid w:val="00A26C97"/>
    <w:rsid w:val="00A27137"/>
    <w:rsid w:val="00A36ACD"/>
    <w:rsid w:val="00A577C3"/>
    <w:rsid w:val="00A72F1A"/>
    <w:rsid w:val="00A73F06"/>
    <w:rsid w:val="00A814AF"/>
    <w:rsid w:val="00AA74FF"/>
    <w:rsid w:val="00AB7ABB"/>
    <w:rsid w:val="00AC0F67"/>
    <w:rsid w:val="00AD0AF8"/>
    <w:rsid w:val="00AD2D80"/>
    <w:rsid w:val="00AE78D9"/>
    <w:rsid w:val="00B208F0"/>
    <w:rsid w:val="00B256B1"/>
    <w:rsid w:val="00B2681B"/>
    <w:rsid w:val="00B33539"/>
    <w:rsid w:val="00B43E05"/>
    <w:rsid w:val="00B50FB4"/>
    <w:rsid w:val="00B67057"/>
    <w:rsid w:val="00BC7B90"/>
    <w:rsid w:val="00BD200D"/>
    <w:rsid w:val="00BE0994"/>
    <w:rsid w:val="00BE2FAC"/>
    <w:rsid w:val="00BE3E1F"/>
    <w:rsid w:val="00C152AE"/>
    <w:rsid w:val="00C33C5E"/>
    <w:rsid w:val="00C5274D"/>
    <w:rsid w:val="00C803C3"/>
    <w:rsid w:val="00C84FCA"/>
    <w:rsid w:val="00CA3FAC"/>
    <w:rsid w:val="00CD1744"/>
    <w:rsid w:val="00D12B18"/>
    <w:rsid w:val="00D13BEC"/>
    <w:rsid w:val="00D16F31"/>
    <w:rsid w:val="00D202B0"/>
    <w:rsid w:val="00D20823"/>
    <w:rsid w:val="00D6507F"/>
    <w:rsid w:val="00D7128A"/>
    <w:rsid w:val="00D91D2D"/>
    <w:rsid w:val="00DB37E9"/>
    <w:rsid w:val="00E045DF"/>
    <w:rsid w:val="00E064C9"/>
    <w:rsid w:val="00E65A43"/>
    <w:rsid w:val="00E971EC"/>
    <w:rsid w:val="00EA07EF"/>
    <w:rsid w:val="00EB0D20"/>
    <w:rsid w:val="00EB7C54"/>
    <w:rsid w:val="00F1112E"/>
    <w:rsid w:val="00F47F60"/>
    <w:rsid w:val="00F54B9A"/>
    <w:rsid w:val="00F5542C"/>
    <w:rsid w:val="00F555C5"/>
    <w:rsid w:val="00F63E02"/>
    <w:rsid w:val="00F65E0F"/>
    <w:rsid w:val="00F67A27"/>
    <w:rsid w:val="00FA1E2E"/>
    <w:rsid w:val="00FB63D6"/>
    <w:rsid w:val="00FC2505"/>
    <w:rsid w:val="00FE2712"/>
    <w:rsid w:val="00FF1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character" w:styleId="IntenseReference">
    <w:name w:val="Intense Reference"/>
    <w:basedOn w:val="DefaultParagraphFont"/>
    <w:uiPriority w:val="32"/>
    <w:qFormat/>
    <w:rsid w:val="00BE0994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EC85C9D213C40A7CCF7EBF71D5CAD" ma:contentTypeVersion="0" ma:contentTypeDescription="Create a new document." ma:contentTypeScope="" ma:versionID="174931fa37b45f5dce4aa5d6c7ac5b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26EB4A-94A1-48DF-B8A9-8AA820B9B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7A1458-5FE2-4432-8B2E-EC5E382D0309}"/>
</file>

<file path=customXml/itemProps3.xml><?xml version="1.0" encoding="utf-8"?>
<ds:datastoreItem xmlns:ds="http://schemas.openxmlformats.org/officeDocument/2006/customXml" ds:itemID="{AFDF584B-75C2-4E7D-B6E8-B4DC730C88D2}"/>
</file>

<file path=customXml/itemProps4.xml><?xml version="1.0" encoding="utf-8"?>
<ds:datastoreItem xmlns:ds="http://schemas.openxmlformats.org/officeDocument/2006/customXml" ds:itemID="{F7FA6522-A326-4F6F-BD42-71BAA2BDCA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Manoj kumar</dc:creator>
  <cp:lastModifiedBy>sense1</cp:lastModifiedBy>
  <cp:revision>2</cp:revision>
  <cp:lastPrinted>2017-08-17T11:20:00Z</cp:lastPrinted>
  <dcterms:created xsi:type="dcterms:W3CDTF">2025-07-17T04:13:00Z</dcterms:created>
  <dcterms:modified xsi:type="dcterms:W3CDTF">2025-07-17T04:13:00Z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0x010100C0BEC85C9D213C40A7CCF7EBF71D5CAD</vt:lpwstr>
  </property>
</Properties>
</file>