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color w:val="03595b"/>
          <w:sz w:val="42"/>
          <w:szCs w:val="42"/>
        </w:rPr>
      </w:pPr>
      <w:bookmarkStart w:colFirst="0" w:colLast="0" w:name="_vixy3ihlscos" w:id="0"/>
      <w:bookmarkEnd w:id="0"/>
      <w:r w:rsidDel="00000000" w:rsidR="00000000" w:rsidRPr="00000000">
        <w:rPr>
          <w:b w:val="1"/>
          <w:color w:val="03595b"/>
          <w:sz w:val="42"/>
          <w:szCs w:val="42"/>
          <w:rtl w:val="0"/>
        </w:rPr>
        <w:t xml:space="preserve">NIVETHIDHA S</w:t>
      </w:r>
    </w:p>
    <w:p w:rsidR="00000000" w:rsidDel="00000000" w:rsidP="00000000" w:rsidRDefault="00000000" w:rsidRPr="00000000" w14:paraId="00000002">
      <w:pPr>
        <w:jc w:val="center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 Chennai, Tamil Nadu</w:t>
      </w:r>
      <w:r w:rsidDel="00000000" w:rsidR="00000000" w:rsidRPr="00000000">
        <w:rPr>
          <w:color w:val="d1d5db"/>
          <w:rtl w:val="0"/>
        </w:rPr>
        <w:t xml:space="preserve">|</w:t>
      </w:r>
      <w:r w:rsidDel="00000000" w:rsidR="00000000" w:rsidRPr="00000000">
        <w:rPr>
          <w:color w:val="4a5568"/>
          <w:rtl w:val="0"/>
        </w:rPr>
        <w:t xml:space="preserve"> +91 63803 32668</w:t>
      </w:r>
      <w:r w:rsidDel="00000000" w:rsidR="00000000" w:rsidRPr="00000000">
        <w:rPr>
          <w:color w:val="d1d5db"/>
          <w:rtl w:val="0"/>
        </w:rPr>
        <w:t xml:space="preserve">|</w:t>
      </w:r>
      <w:r w:rsidDel="00000000" w:rsidR="00000000" w:rsidRPr="00000000">
        <w:rPr>
          <w:color w:val="4a5568"/>
          <w:rtl w:val="0"/>
        </w:rPr>
        <w:t xml:space="preserve"> nivesakthi31@gmail.com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e2e8f0" w:space="6" w:sz="10" w:val="single"/>
        </w:pBdr>
        <w:spacing w:after="240" w:lineRule="auto"/>
        <w:rPr>
          <w:b w:val="1"/>
          <w:color w:val="03595b"/>
          <w:sz w:val="34"/>
          <w:szCs w:val="34"/>
        </w:rPr>
      </w:pPr>
      <w:bookmarkStart w:colFirst="0" w:colLast="0" w:name="_eesuy2ergzfg" w:id="1"/>
      <w:bookmarkEnd w:id="1"/>
      <w:r w:rsidDel="00000000" w:rsidR="00000000" w:rsidRPr="00000000">
        <w:rPr>
          <w:b w:val="1"/>
          <w:color w:val="03595b"/>
          <w:sz w:val="34"/>
          <w:szCs w:val="34"/>
          <w:rtl w:val="0"/>
        </w:rPr>
        <w:t xml:space="preserve">Career Objective</w:t>
      </w:r>
    </w:p>
    <w:p w:rsidR="00000000" w:rsidDel="00000000" w:rsidP="00000000" w:rsidRDefault="00000000" w:rsidRPr="00000000" w14:paraId="00000004">
      <w:pPr>
        <w:spacing w:after="240" w:before="240" w:line="390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A detail-oriented and analytical commerce graduate seeking an entry-level position in Finance or Accounting. Eager to apply a strong academic foundation in financial principles, data analysis, and regulatory compliance to contribute to a company's financial health and operational efficiency.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e2e8f0" w:space="6" w:sz="10" w:val="single"/>
        </w:pBdr>
        <w:spacing w:after="240" w:lineRule="auto"/>
        <w:rPr>
          <w:b w:val="1"/>
          <w:color w:val="03595b"/>
          <w:sz w:val="34"/>
          <w:szCs w:val="34"/>
        </w:rPr>
      </w:pPr>
      <w:bookmarkStart w:colFirst="0" w:colLast="0" w:name="_b4c4y5h3k7zm" w:id="2"/>
      <w:bookmarkEnd w:id="2"/>
      <w:r w:rsidDel="00000000" w:rsidR="00000000" w:rsidRPr="00000000">
        <w:rPr>
          <w:b w:val="1"/>
          <w:color w:val="03595b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2d3748"/>
          <w:sz w:val="26"/>
          <w:szCs w:val="26"/>
        </w:rPr>
      </w:pPr>
      <w:bookmarkStart w:colFirst="0" w:colLast="0" w:name="_rctake2alual" w:id="3"/>
      <w:bookmarkEnd w:id="3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Bachelor of Commerce (Applied)</w:t>
      </w:r>
    </w:p>
    <w:p w:rsidR="00000000" w:rsidDel="00000000" w:rsidP="00000000" w:rsidRDefault="00000000" w:rsidRPr="00000000" w14:paraId="00000007">
      <w:pPr>
        <w:keepLines w:val="1"/>
        <w:spacing w:line="276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2020 - 2023</w:t>
      </w:r>
    </w:p>
    <w:p w:rsidR="00000000" w:rsidDel="00000000" w:rsidP="00000000" w:rsidRDefault="00000000" w:rsidRPr="00000000" w14:paraId="00000008">
      <w:pPr>
        <w:keepLines w:val="1"/>
        <w:spacing w:after="240" w:before="240" w:line="276" w:lineRule="auto"/>
        <w:rPr>
          <w:i w:val="1"/>
          <w:color w:val="4a5568"/>
        </w:rPr>
      </w:pPr>
      <w:r w:rsidDel="00000000" w:rsidR="00000000" w:rsidRPr="00000000">
        <w:rPr>
          <w:i w:val="1"/>
          <w:color w:val="4a5568"/>
          <w:rtl w:val="0"/>
        </w:rPr>
        <w:t xml:space="preserve">Seethalakshmi Ramaswami College, Trichy</w:t>
      </w:r>
    </w:p>
    <w:p w:rsidR="00000000" w:rsidDel="00000000" w:rsidP="00000000" w:rsidRDefault="00000000" w:rsidRPr="00000000" w14:paraId="00000009">
      <w:pPr>
        <w:keepLines w:val="1"/>
        <w:spacing w:after="240" w:before="60" w:line="276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CGPA: 8.0/10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2d3748"/>
          <w:sz w:val="26"/>
          <w:szCs w:val="26"/>
        </w:rPr>
      </w:pPr>
      <w:bookmarkStart w:colFirst="0" w:colLast="0" w:name="_v64c4leq58z3" w:id="4"/>
      <w:bookmarkEnd w:id="4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Higher Secondary Certificate (HSC)</w:t>
      </w:r>
    </w:p>
    <w:p w:rsidR="00000000" w:rsidDel="00000000" w:rsidP="00000000" w:rsidRDefault="00000000" w:rsidRPr="00000000" w14:paraId="0000000B">
      <w:pPr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2019 - 2020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color w:val="4a5568"/>
        </w:rPr>
      </w:pPr>
      <w:r w:rsidDel="00000000" w:rsidR="00000000" w:rsidRPr="00000000">
        <w:rPr>
          <w:i w:val="1"/>
          <w:color w:val="4a5568"/>
          <w:rtl w:val="0"/>
        </w:rPr>
        <w:t xml:space="preserve">Immaculate Mat Hr Sc School, Karaikal</w:t>
      </w:r>
    </w:p>
    <w:p w:rsidR="00000000" w:rsidDel="00000000" w:rsidP="00000000" w:rsidRDefault="00000000" w:rsidRPr="00000000" w14:paraId="0000000D">
      <w:pPr>
        <w:spacing w:after="240" w:before="60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Percentage: 61%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2d3748"/>
          <w:sz w:val="26"/>
          <w:szCs w:val="26"/>
        </w:rPr>
      </w:pPr>
      <w:bookmarkStart w:colFirst="0" w:colLast="0" w:name="_vm7nzt8z7da7" w:id="5"/>
      <w:bookmarkEnd w:id="5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Secondary School Certificate (SSC)</w:t>
      </w:r>
    </w:p>
    <w:p w:rsidR="00000000" w:rsidDel="00000000" w:rsidP="00000000" w:rsidRDefault="00000000" w:rsidRPr="00000000" w14:paraId="0000000F">
      <w:pPr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2017 - 2018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color w:val="4a5568"/>
        </w:rPr>
      </w:pPr>
      <w:r w:rsidDel="00000000" w:rsidR="00000000" w:rsidRPr="00000000">
        <w:rPr>
          <w:i w:val="1"/>
          <w:color w:val="4a5568"/>
          <w:rtl w:val="0"/>
        </w:rPr>
        <w:t xml:space="preserve">Cresent Mat Hr Sc School, Nagapattinam</w:t>
      </w:r>
    </w:p>
    <w:p w:rsidR="00000000" w:rsidDel="00000000" w:rsidP="00000000" w:rsidRDefault="00000000" w:rsidRPr="00000000" w14:paraId="00000011">
      <w:pPr>
        <w:spacing w:after="240" w:before="60" w:lineRule="auto"/>
        <w:rPr>
          <w:b w:val="1"/>
          <w:color w:val="03595b"/>
          <w:sz w:val="34"/>
          <w:szCs w:val="34"/>
        </w:rPr>
      </w:pPr>
      <w:r w:rsidDel="00000000" w:rsidR="00000000" w:rsidRPr="00000000">
        <w:rPr>
          <w:color w:val="4a5568"/>
          <w:rtl w:val="0"/>
        </w:rPr>
        <w:t xml:space="preserve">Percentage: 61%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bottom w:color="e2e8f0" w:space="6" w:sz="10" w:val="single"/>
        </w:pBdr>
        <w:spacing w:after="240" w:lineRule="auto"/>
        <w:rPr>
          <w:b w:val="1"/>
          <w:color w:val="03595b"/>
          <w:sz w:val="34"/>
          <w:szCs w:val="34"/>
        </w:rPr>
      </w:pPr>
      <w:bookmarkStart w:colFirst="0" w:colLast="0" w:name="_9tw59xsx1syp" w:id="6"/>
      <w:bookmarkEnd w:id="6"/>
      <w:r w:rsidDel="00000000" w:rsidR="00000000" w:rsidRPr="00000000">
        <w:rPr>
          <w:b w:val="1"/>
          <w:color w:val="03595b"/>
          <w:sz w:val="34"/>
          <w:szCs w:val="34"/>
          <w:rtl w:val="0"/>
        </w:rPr>
        <w:t xml:space="preserve">Internship Experience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jxdd1l1w3hwl" w:id="7"/>
      <w:bookmarkEnd w:id="7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Intern</w:t>
      </w:r>
      <w:r w:rsidDel="00000000" w:rsidR="00000000" w:rsidRPr="00000000">
        <w:rPr>
          <w:color w:val="4a5568"/>
          <w:rtl w:val="0"/>
        </w:rPr>
        <w:t xml:space="preserve"> </w:t>
      </w:r>
      <w:r w:rsidDel="00000000" w:rsidR="00000000" w:rsidRPr="00000000">
        <w:rPr>
          <w:color w:val="4a5568"/>
          <w:sz w:val="26"/>
          <w:szCs w:val="26"/>
          <w:rtl w:val="0"/>
        </w:rPr>
        <w:t xml:space="preserve">(1 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color w:val="4a5568"/>
        </w:rPr>
      </w:pPr>
      <w:r w:rsidDel="00000000" w:rsidR="00000000" w:rsidRPr="00000000">
        <w:rPr>
          <w:i w:val="1"/>
          <w:color w:val="4a5568"/>
          <w:rtl w:val="0"/>
        </w:rPr>
        <w:t xml:space="preserve">Hero MotoCorp Ltd. | Chennai, Tamil Nadu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120" w:line="390" w:lineRule="auto"/>
        <w:ind w:left="720" w:hanging="360"/>
      </w:pPr>
      <w:r w:rsidDel="00000000" w:rsidR="00000000" w:rsidRPr="00000000">
        <w:rPr>
          <w:color w:val="4a5568"/>
          <w:rtl w:val="0"/>
        </w:rPr>
        <w:t xml:space="preserve">Assisted with the documentation process for import and export, ensuring accuracy in shipping and container details.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4a5568"/>
          <w:rtl w:val="0"/>
        </w:rPr>
        <w:t xml:space="preserve">Supported the preparation of shipping bills, verifying the value of goods and services to ensure regulatory compliance.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4a5568"/>
          <w:rtl w:val="0"/>
        </w:rPr>
        <w:t xml:space="preserve">Managed and maintained accurate data records related to net and gross weight for logistics and reporting.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390" w:lineRule="auto"/>
        <w:ind w:left="720" w:hanging="360"/>
      </w:pPr>
      <w:r w:rsidDel="00000000" w:rsidR="00000000" w:rsidRPr="00000000">
        <w:rPr>
          <w:color w:val="4a5568"/>
          <w:rtl w:val="0"/>
        </w:rPr>
        <w:t xml:space="preserve">Helped coordinate with shippers and consignees to ensure smooth transactions and accurate financial documentation.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bottom w:color="e2e8f0" w:space="6" w:sz="10" w:val="single"/>
        </w:pBdr>
        <w:spacing w:after="240" w:lineRule="auto"/>
        <w:rPr>
          <w:b w:val="1"/>
          <w:color w:val="03595b"/>
          <w:sz w:val="34"/>
          <w:szCs w:val="34"/>
        </w:rPr>
      </w:pPr>
      <w:bookmarkStart w:colFirst="0" w:colLast="0" w:name="_alfeulfgg7rj" w:id="8"/>
      <w:bookmarkEnd w:id="8"/>
      <w:r w:rsidDel="00000000" w:rsidR="00000000" w:rsidRPr="00000000">
        <w:rPr>
          <w:b w:val="1"/>
          <w:color w:val="03595b"/>
          <w:sz w:val="34"/>
          <w:szCs w:val="34"/>
          <w:rtl w:val="0"/>
        </w:rPr>
        <w:t xml:space="preserve">Academic Project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2d3748"/>
          <w:sz w:val="26"/>
          <w:szCs w:val="26"/>
        </w:rPr>
      </w:pPr>
      <w:bookmarkStart w:colFirst="0" w:colLast="0" w:name="_vmfu6omr00eq" w:id="9"/>
      <w:bookmarkEnd w:id="9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Transforming the Indian Education System for Capability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120" w:line="390" w:lineRule="auto"/>
        <w:ind w:left="720" w:hanging="360"/>
      </w:pPr>
      <w:r w:rsidDel="00000000" w:rsidR="00000000" w:rsidRPr="00000000">
        <w:rPr>
          <w:b w:val="1"/>
          <w:color w:val="4a5568"/>
          <w:rtl w:val="0"/>
        </w:rPr>
        <w:t xml:space="preserve">Objective:</w:t>
      </w:r>
      <w:r w:rsidDel="00000000" w:rsidR="00000000" w:rsidRPr="00000000">
        <w:rPr>
          <w:color w:val="4a5568"/>
          <w:rtl w:val="0"/>
        </w:rPr>
        <w:t xml:space="preserve"> Analyzed the gap between theoretical education and practical industry requirements in the Indian job market.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b w:val="1"/>
          <w:color w:val="4a5568"/>
          <w:rtl w:val="0"/>
        </w:rPr>
        <w:t xml:space="preserve">Methodology:</w:t>
      </w:r>
      <w:r w:rsidDel="00000000" w:rsidR="00000000" w:rsidRPr="00000000">
        <w:rPr>
          <w:color w:val="4a5568"/>
          <w:rtl w:val="0"/>
        </w:rPr>
        <w:t xml:space="preserve"> Conducted comprehensive research using industry reports, academic papers, and corporate surveys to identify critical skill deficiencies.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390" w:lineRule="auto"/>
        <w:ind w:left="720" w:hanging="360"/>
      </w:pPr>
      <w:r w:rsidDel="00000000" w:rsidR="00000000" w:rsidRPr="00000000">
        <w:rPr>
          <w:b w:val="1"/>
          <w:color w:val="4a5568"/>
          <w:rtl w:val="0"/>
        </w:rPr>
        <w:t xml:space="preserve">Outcome:</w:t>
      </w:r>
      <w:r w:rsidDel="00000000" w:rsidR="00000000" w:rsidRPr="00000000">
        <w:rPr>
          <w:color w:val="4a5568"/>
          <w:rtl w:val="0"/>
        </w:rPr>
        <w:t xml:space="preserve"> Authored a detailed report that outlined the challenges faced by employers and proposed a strategic framework for integrating skill-based, practical training into academic curricula to enhance graduate employability.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e2e8f0" w:space="6" w:sz="10" w:val="single"/>
        </w:pBdr>
        <w:spacing w:after="240" w:lineRule="auto"/>
        <w:rPr>
          <w:b w:val="1"/>
          <w:color w:val="03595b"/>
          <w:sz w:val="34"/>
          <w:szCs w:val="34"/>
        </w:rPr>
      </w:pPr>
      <w:bookmarkStart w:colFirst="0" w:colLast="0" w:name="_kk1d8ad439h4" w:id="10"/>
      <w:bookmarkEnd w:id="10"/>
      <w:r w:rsidDel="00000000" w:rsidR="00000000" w:rsidRPr="00000000">
        <w:rPr>
          <w:b w:val="1"/>
          <w:color w:val="03595b"/>
          <w:sz w:val="34"/>
          <w:szCs w:val="34"/>
          <w:rtl w:val="0"/>
        </w:rPr>
        <w:t xml:space="preserve">Skills &amp; Certifications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2d3748"/>
          <w:sz w:val="26"/>
          <w:szCs w:val="26"/>
        </w:rPr>
      </w:pPr>
      <w:bookmarkStart w:colFirst="0" w:colLast="0" w:name="_meb67vewjnpw" w:id="11"/>
      <w:bookmarkEnd w:id="11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Key Finance &amp; Accounting Skills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Financial Analysis, Data Management, Regulatory Compliance, Documentation, MS Excel.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2d3748"/>
          <w:sz w:val="26"/>
          <w:szCs w:val="26"/>
        </w:rPr>
      </w:pPr>
      <w:bookmarkStart w:colFirst="0" w:colLast="0" w:name="_8n2opwpj294c" w:id="12"/>
      <w:bookmarkEnd w:id="12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Microsoft Office Suite (Word, PowerPoint), Tally.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2d3748"/>
          <w:sz w:val="26"/>
          <w:szCs w:val="26"/>
        </w:rPr>
      </w:pPr>
      <w:bookmarkStart w:colFirst="0" w:colLast="0" w:name="_kazs1sa4w6r9" w:id="13"/>
      <w:bookmarkEnd w:id="13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Tamil (Native), English (Professional Working Proficiency).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2d3748"/>
          <w:sz w:val="26"/>
          <w:szCs w:val="26"/>
        </w:rPr>
      </w:pPr>
      <w:bookmarkStart w:colFirst="0" w:colLast="0" w:name="_afadhchoov9a" w:id="14"/>
      <w:bookmarkEnd w:id="14"/>
      <w:r w:rsidDel="00000000" w:rsidR="00000000" w:rsidRPr="00000000">
        <w:rPr>
          <w:b w:val="1"/>
          <w:color w:val="2d3748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Banking and Finance from Veranda Phire Learning Solution.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a556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a556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