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0077B6"/>
          <w:sz w:val="40"/>
        </w:rPr>
        <w:t>Product Requirements Document &amp; Implementation Plan - BoosterNRT AI</w:t>
      </w:r>
    </w:p>
    <w:p/>
    <w:p>
      <w:r>
        <w:rPr>
          <w:rFonts w:ascii="Calibri" w:hAnsi="Calibri"/>
          <w:b w:val="0"/>
          <w:i w:val="0"/>
          <w:color w:val="2B2D42"/>
          <w:sz w:val="22"/>
        </w:rPr>
        <w:t xml:space="preserve">This document defines the product requirements, user workflows, and implementation strategies for building the </w:t>
      </w:r>
      <w:r>
        <w:rPr>
          <w:rFonts w:ascii="Calibri" w:hAnsi="Calibri"/>
          <w:b/>
          <w:i w:val="0"/>
          <w:color w:val="2B2D42"/>
          <w:sz w:val="22"/>
        </w:rPr>
        <w:t>BoosterNRT AI</w:t>
      </w:r>
      <w:r>
        <w:rPr>
          <w:rFonts w:ascii="Calibri" w:hAnsi="Calibri"/>
          <w:b w:val="0"/>
          <w:i w:val="0"/>
          <w:color w:val="2B2D42"/>
          <w:sz w:val="22"/>
        </w:rPr>
        <w:t xml:space="preserve"> multi-tenant platform.</w:t>
      </w:r>
    </w:p>
    <w:p/>
    <w:p>
      <w:pPr>
        <w:pBdr>
          <w:bottom w:val="single" w:sz="6" w:space="1" w:color="CCCCCC"/>
        </w:pBdr>
      </w:pPr>
    </w:p>
    <w:p/>
    <w:p>
      <w:pPr>
        <w:pStyle w:val="Heading2"/>
      </w:pPr>
      <w:r>
        <w:rPr>
          <w:rFonts w:ascii="Calibri" w:hAnsi="Calibri"/>
          <w:b/>
          <w:i w:val="0"/>
          <w:color w:val="0096C7"/>
          <w:sz w:val="30"/>
        </w:rPr>
        <w:t>👥 Three Core User Roles</w:t>
      </w:r>
    </w:p>
    <w:p/>
    <w:p>
      <w:pPr>
        <w:pStyle w:val="ListNumber"/>
      </w:pPr>
      <w:r>
        <w:rPr>
          <w:rFonts w:ascii="Calibri" w:hAnsi="Calibri"/>
          <w:b w:val="0"/>
          <w:i w:val="0"/>
          <w:color w:val="2B2D42"/>
          <w:sz w:val="22"/>
        </w:rPr>
      </w:r>
      <w:r>
        <w:rPr>
          <w:rFonts w:ascii="Calibri" w:hAnsi="Calibri"/>
          <w:b/>
          <w:i w:val="0"/>
          <w:color w:val="2B2D42"/>
          <w:sz w:val="22"/>
        </w:rPr>
        <w:t>Super Admin</w:t>
      </w:r>
      <w:r>
        <w:rPr>
          <w:rFonts w:ascii="Calibri" w:hAnsi="Calibri"/>
          <w:b w:val="0"/>
          <w:i w:val="0"/>
          <w:color w:val="2B2D42"/>
          <w:sz w:val="22"/>
        </w:rPr>
      </w:r>
    </w:p>
    <w:p>
      <w:pPr>
        <w:pStyle w:val="ListBullet"/>
      </w:pPr>
      <w:r>
        <w:rPr>
          <w:rFonts w:ascii="Calibri" w:hAnsi="Calibri"/>
          <w:b w:val="0"/>
          <w:i w:val="0"/>
          <w:color w:val="2B2D42"/>
          <w:sz w:val="22"/>
        </w:rPr>
        <w:t xml:space="preserve">Configures new customers/tenants (e.g., creating a profile for a company like </w:t>
      </w:r>
      <w:r>
        <w:rPr>
          <w:rFonts w:ascii="Calibri" w:hAnsi="Calibri"/>
          <w:b/>
          <w:i w:val="0"/>
          <w:color w:val="2B2D42"/>
          <w:sz w:val="22"/>
        </w:rPr>
        <w:t>4S Logistics</w:t>
      </w:r>
      <w:r>
        <w:rPr>
          <w:rFonts w:ascii="Calibri" w:hAnsi="Calibri"/>
          <w:b w:val="0"/>
          <w:i w:val="0"/>
          <w:color w:val="2B2D42"/>
          <w:sz w:val="22"/>
        </w:rPr>
        <w:t>).</w:t>
      </w:r>
    </w:p>
    <w:p>
      <w:pPr>
        <w:pStyle w:val="ListBullet"/>
      </w:pPr>
      <w:r>
        <w:rPr>
          <w:rFonts w:ascii="Calibri" w:hAnsi="Calibri"/>
          <w:b w:val="0"/>
          <w:i w:val="0"/>
          <w:color w:val="2B2D42"/>
          <w:sz w:val="22"/>
        </w:rPr>
        <w:t>Creates labels, maps document templates, links cross-document verification points, and records web entry automation sequences.</w:t>
      </w:r>
    </w:p>
    <w:p>
      <w:pPr>
        <w:pStyle w:val="ListNumber"/>
      </w:pPr>
      <w:r>
        <w:rPr>
          <w:rFonts w:ascii="Calibri" w:hAnsi="Calibri"/>
          <w:b w:val="0"/>
          <w:i w:val="0"/>
          <w:color w:val="2B2D42"/>
          <w:sz w:val="22"/>
        </w:rPr>
      </w:r>
      <w:r>
        <w:rPr>
          <w:rFonts w:ascii="Calibri" w:hAnsi="Calibri"/>
          <w:b/>
          <w:i w:val="0"/>
          <w:color w:val="2B2D42"/>
          <w:sz w:val="22"/>
        </w:rPr>
        <w:t>Tenant Admin</w:t>
      </w:r>
      <w:r>
        <w:rPr>
          <w:rFonts w:ascii="Calibri" w:hAnsi="Calibri"/>
          <w:b w:val="0"/>
          <w:i w:val="0"/>
          <w:color w:val="2B2D42"/>
          <w:sz w:val="22"/>
        </w:rPr>
      </w:r>
    </w:p>
    <w:p>
      <w:pPr>
        <w:pStyle w:val="ListBullet"/>
      </w:pPr>
      <w:r>
        <w:rPr>
          <w:rFonts w:ascii="Calibri" w:hAnsi="Calibri"/>
          <w:b w:val="0"/>
          <w:i w:val="0"/>
          <w:color w:val="2B2D42"/>
          <w:sz w:val="22"/>
        </w:rPr>
        <w:t>Created by the Super Admin for a company. Logs in to create Operator accounts.</w:t>
      </w:r>
    </w:p>
    <w:p>
      <w:pPr>
        <w:pStyle w:val="ListBullet"/>
      </w:pPr>
      <w:r>
        <w:rPr>
          <w:rFonts w:ascii="Calibri" w:hAnsi="Calibri"/>
          <w:b w:val="0"/>
          <w:i w:val="0"/>
          <w:color w:val="2B2D42"/>
          <w:sz w:val="22"/>
        </w:rPr>
        <w:t>Configures user permissions, data formatting rules, and adds descriptive text hints for document fields.</w:t>
      </w:r>
    </w:p>
    <w:p>
      <w:pPr>
        <w:pStyle w:val="ListNumber"/>
      </w:pPr>
      <w:r>
        <w:rPr>
          <w:rFonts w:ascii="Calibri" w:hAnsi="Calibri"/>
          <w:b w:val="0"/>
          <w:i w:val="0"/>
          <w:color w:val="2B2D42"/>
          <w:sz w:val="22"/>
        </w:rPr>
      </w:r>
      <w:r>
        <w:rPr>
          <w:rFonts w:ascii="Calibri" w:hAnsi="Calibri"/>
          <w:b/>
          <w:i w:val="0"/>
          <w:color w:val="2B2D42"/>
          <w:sz w:val="22"/>
        </w:rPr>
        <w:t>Operator (Customer / End User)</w:t>
      </w:r>
      <w:r>
        <w:rPr>
          <w:rFonts w:ascii="Calibri" w:hAnsi="Calibri"/>
          <w:b w:val="0"/>
          <w:i w:val="0"/>
          <w:color w:val="2B2D42"/>
          <w:sz w:val="22"/>
        </w:rPr>
      </w:r>
    </w:p>
    <w:p>
      <w:pPr>
        <w:pStyle w:val="ListBullet"/>
      </w:pPr>
      <w:r>
        <w:rPr>
          <w:rFonts w:ascii="Calibri" w:hAnsi="Calibri"/>
          <w:b w:val="0"/>
          <w:i w:val="0"/>
          <w:color w:val="2B2D42"/>
          <w:sz w:val="22"/>
        </w:rPr>
        <w:t>Logs in with credentials created by the Tenant Admin.</w:t>
      </w:r>
    </w:p>
    <w:p>
      <w:pPr>
        <w:pStyle w:val="ListBullet"/>
      </w:pPr>
      <w:r>
        <w:rPr>
          <w:rFonts w:ascii="Calibri" w:hAnsi="Calibri"/>
          <w:b w:val="0"/>
          <w:i w:val="0"/>
          <w:color w:val="2B2D42"/>
          <w:sz w:val="22"/>
        </w:rPr>
        <w:t>Uploads documents, reviews AI-extracted data, validates verification results, and executes automated web entries.</w:t>
      </w:r>
    </w:p>
    <w:p/>
    <w:p>
      <w:pPr>
        <w:pStyle w:val="Heading3"/>
      </w:pPr>
      <w:r>
        <w:rPr>
          <w:rFonts w:ascii="Calibri" w:hAnsi="Calibri"/>
          <w:b/>
          <w:i w:val="0"/>
          <w:color w:val="03045E"/>
          <w:sz w:val="24"/>
        </w:rPr>
        <w:t>Roles and Workflow Diagram</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workbooster_non_tech_diagram.png"/>
                    <pic:cNvPicPr/>
                  </pic:nvPicPr>
                  <pic:blipFill>
                    <a:blip r:embed="rId9"/>
                    <a:stretch>
                      <a:fillRect/>
                    </a:stretch>
                  </pic:blipFill>
                  <pic:spPr>
                    <a:xfrm>
                      <a:off x="0" y="0"/>
                      <a:ext cx="5486400" cy="5486400"/>
                    </a:xfrm>
                    <a:prstGeom prst="rect"/>
                  </pic:spPr>
                </pic:pic>
              </a:graphicData>
            </a:graphic>
          </wp:inline>
        </w:drawing>
      </w:r>
    </w:p>
    <w:p>
      <w:pPr>
        <w:jc w:val="center"/>
      </w:pPr>
      <w:r>
        <w:rPr>
          <w:rFonts w:ascii="Calibri" w:hAnsi="Calibri"/>
          <w:b w:val="0"/>
          <w:i/>
          <w:color w:val="5C677D"/>
          <w:sz w:val="19"/>
        </w:rPr>
        <w:t>Figure: Workbooster AI Product Workflow &amp; Roles</w:t>
      </w:r>
    </w:p>
    <w:p/>
    <w:p>
      <w:pPr>
        <w:pBdr>
          <w:bottom w:val="single" w:sz="6" w:space="1" w:color="CCCCCC"/>
        </w:pBdr>
      </w:pPr>
    </w:p>
    <w:p/>
    <w:p>
      <w:pPr>
        <w:pStyle w:val="Heading2"/>
      </w:pPr>
      <w:r>
        <w:rPr>
          <w:rFonts w:ascii="Calibri" w:hAnsi="Calibri"/>
          <w:b/>
          <w:i w:val="0"/>
          <w:color w:val="0096C7"/>
          <w:sz w:val="30"/>
        </w:rPr>
        <w:t>🛠️ Super Admin: Step-by-Step Customer Onboarding Workflow</w:t>
      </w:r>
    </w:p>
    <w:p/>
    <w:p>
      <w:r>
        <w:rPr>
          <w:rFonts w:ascii="Calibri" w:hAnsi="Calibri"/>
          <w:b w:val="0"/>
          <w:i w:val="0"/>
          <w:color w:val="2B2D42"/>
          <w:sz w:val="22"/>
        </w:rPr>
        <w:t>The Super Admin configures a new customer (Tenant) by following this sequence:</w:t>
      </w:r>
    </w:p>
    <w:p/>
    <w:p>
      <w:pPr>
        <w:pStyle w:val="Heading3"/>
      </w:pPr>
      <w:r>
        <w:rPr>
          <w:rFonts w:ascii="Calibri" w:hAnsi="Calibri"/>
          <w:b/>
          <w:i w:val="0"/>
          <w:color w:val="03045E"/>
          <w:sz w:val="24"/>
        </w:rPr>
        <w:t>Step 1: Customer Creation</w:t>
      </w:r>
    </w:p>
    <w:p>
      <w:pPr>
        <w:pStyle w:val="ListBullet"/>
      </w:pPr>
      <w:r>
        <w:rPr>
          <w:rFonts w:ascii="Calibri" w:hAnsi="Calibri"/>
          <w:b w:val="0"/>
          <w:i w:val="0"/>
          <w:color w:val="2B2D42"/>
          <w:sz w:val="22"/>
        </w:rPr>
        <w:t xml:space="preserve">The Super Admin inputs the new customer's name (e.g., </w:t>
      </w:r>
      <w:r>
        <w:rPr>
          <w:rFonts w:ascii="Calibri" w:hAnsi="Calibri"/>
          <w:b/>
          <w:i w:val="0"/>
          <w:color w:val="2B2D42"/>
          <w:sz w:val="22"/>
        </w:rPr>
        <w:t>4S Logistics</w:t>
      </w:r>
      <w:r>
        <w:rPr>
          <w:rFonts w:ascii="Calibri" w:hAnsi="Calibri"/>
          <w:b w:val="0"/>
          <w:i w:val="0"/>
          <w:color w:val="2B2D42"/>
          <w:sz w:val="22"/>
        </w:rPr>
        <w:t xml:space="preserve">) and clicks </w:t>
      </w:r>
      <w:r>
        <w:rPr>
          <w:rFonts w:ascii="Calibri" w:hAnsi="Calibri"/>
          <w:b/>
          <w:i w:val="0"/>
          <w:color w:val="2B2D42"/>
          <w:sz w:val="22"/>
        </w:rPr>
        <w:t>Next Step</w:t>
      </w:r>
      <w:r>
        <w:rPr>
          <w:rFonts w:ascii="Calibri" w:hAnsi="Calibri"/>
          <w:b w:val="0"/>
          <w:i w:val="0"/>
          <w:color w:val="2B2D42"/>
          <w:sz w:val="22"/>
        </w:rPr>
        <w:t>.</w:t>
      </w:r>
    </w:p>
    <w:p>
      <w:pPr>
        <w:pStyle w:val="ListBullet"/>
      </w:pPr>
      <w:r>
        <w:rPr>
          <w:rFonts w:ascii="Calibri" w:hAnsi="Calibri"/>
          <w:b w:val="0"/>
          <w:i w:val="0"/>
          <w:color w:val="2B2D42"/>
          <w:sz w:val="22"/>
        </w:rPr>
        <w:t>This dynamically registers the tenant record in the database.</w:t>
      </w:r>
    </w:p>
    <w:p/>
    <w:p>
      <w:pPr>
        <w:pStyle w:val="Heading3"/>
      </w:pPr>
      <w:r>
        <w:rPr>
          <w:rFonts w:ascii="Calibri" w:hAnsi="Calibri"/>
          <w:b/>
          <w:i w:val="0"/>
          <w:color w:val="03045E"/>
          <w:sz w:val="24"/>
        </w:rPr>
        <w:t>Step 2: Custom Label Configuration</w:t>
      </w:r>
    </w:p>
    <w:p>
      <w:pPr>
        <w:pStyle w:val="ListBullet"/>
      </w:pPr>
      <w:r>
        <w:rPr>
          <w:rFonts w:ascii="Calibri" w:hAnsi="Calibri"/>
          <w:b w:val="0"/>
          <w:i w:val="0"/>
          <w:color w:val="2B2D42"/>
          <w:sz w:val="22"/>
        </w:rPr>
        <w:t>The system asks the Super Admin to create document labels.</w:t>
      </w:r>
    </w:p>
    <w:p>
      <w:pPr>
        <w:pStyle w:val="ListBullet"/>
      </w:pPr>
      <w:r>
        <w:rPr>
          <w:rFonts w:ascii="Calibri" w:hAnsi="Calibri"/>
          <w:b w:val="0"/>
          <w:i w:val="0"/>
          <w:color w:val="2B2D42"/>
          <w:sz w:val="22"/>
        </w:rPr>
        <w:t xml:space="preserve">The Super Admin can create </w:t>
      </w:r>
      <w:r>
        <w:rPr>
          <w:rFonts w:ascii="Calibri" w:hAnsi="Calibri"/>
          <w:b/>
          <w:i w:val="0"/>
          <w:color w:val="2B2D42"/>
          <w:sz w:val="22"/>
        </w:rPr>
        <w:t>unlimited custom labels</w:t>
      </w:r>
      <w:r>
        <w:rPr>
          <w:rFonts w:ascii="Calibri" w:hAnsi="Calibri"/>
          <w:b w:val="0"/>
          <w:i w:val="0"/>
          <w:color w:val="2B2D42"/>
          <w:sz w:val="22"/>
        </w:rPr>
        <w:t xml:space="preserve"> (e.g. </w:t>
      </w:r>
      <w:r>
        <w:rPr>
          <w:rFonts w:ascii="Consolas" w:hAnsi="Consolas"/>
          <w:b w:val="0"/>
          <w:i w:val="0"/>
          <w:color w:val="9E2A2B"/>
          <w:sz w:val="20"/>
        </w:rPr>
        <w:t>seaway_bill_no</w:t>
      </w:r>
      <w:r>
        <w:rPr>
          <w:rFonts w:ascii="Calibri" w:hAnsi="Calibri"/>
          <w:b w:val="0"/>
          <w:i w:val="0"/>
          <w:color w:val="2B2D42"/>
          <w:sz w:val="22"/>
        </w:rPr>
        <w:t xml:space="preserve">, </w:t>
      </w:r>
      <w:r>
        <w:rPr>
          <w:rFonts w:ascii="Consolas" w:hAnsi="Consolas"/>
          <w:b w:val="0"/>
          <w:i w:val="0"/>
          <w:color w:val="9E2A2B"/>
          <w:sz w:val="20"/>
        </w:rPr>
        <w:t>gross_weight</w:t>
      </w:r>
      <w:r>
        <w:rPr>
          <w:rFonts w:ascii="Calibri" w:hAnsi="Calibri"/>
          <w:b w:val="0"/>
          <w:i w:val="0"/>
          <w:color w:val="2B2D42"/>
          <w:sz w:val="22"/>
        </w:rPr>
        <w:t xml:space="preserve">, </w:t>
      </w:r>
      <w:r>
        <w:rPr>
          <w:rFonts w:ascii="Consolas" w:hAnsi="Consolas"/>
          <w:b w:val="0"/>
          <w:i w:val="0"/>
          <w:color w:val="9E2A2B"/>
          <w:sz w:val="20"/>
        </w:rPr>
        <w:t>container_number</w:t>
      </w:r>
      <w:r>
        <w:rPr>
          <w:rFonts w:ascii="Calibri" w:hAnsi="Calibri"/>
          <w:b w:val="0"/>
          <w:i w:val="0"/>
          <w:color w:val="2B2D42"/>
          <w:sz w:val="22"/>
        </w:rPr>
        <w:t xml:space="preserve">, </w:t>
      </w:r>
      <w:r>
        <w:rPr>
          <w:rFonts w:ascii="Consolas" w:hAnsi="Consolas"/>
          <w:b w:val="0"/>
          <w:i w:val="0"/>
          <w:color w:val="9E2A2B"/>
          <w:sz w:val="20"/>
        </w:rPr>
        <w:t>invoice_no</w:t>
      </w:r>
      <w:r>
        <w:rPr>
          <w:rFonts w:ascii="Calibri" w:hAnsi="Calibri"/>
          <w:b w:val="0"/>
          <w:i w:val="0"/>
          <w:color w:val="2B2D42"/>
          <w:sz w:val="22"/>
        </w:rPr>
        <w:t xml:space="preserve">, </w:t>
      </w:r>
      <w:r>
        <w:rPr>
          <w:rFonts w:ascii="Consolas" w:hAnsi="Consolas"/>
          <w:b w:val="0"/>
          <w:i w:val="0"/>
          <w:color w:val="9E2A2B"/>
          <w:sz w:val="20"/>
        </w:rPr>
        <w:t>total_amount</w:t>
      </w:r>
      <w:r>
        <w:rPr>
          <w:rFonts w:ascii="Calibri" w:hAnsi="Calibri"/>
          <w:b w:val="0"/>
          <w:i w:val="0"/>
          <w:color w:val="2B2D42"/>
          <w:sz w:val="22"/>
        </w:rPr>
        <w:t>).</w:t>
      </w:r>
    </w:p>
    <w:p>
      <w:pPr>
        <w:pStyle w:val="ListBullet"/>
      </w:pPr>
      <w:r>
        <w:rPr>
          <w:rFonts w:ascii="Calibri" w:hAnsi="Calibri"/>
          <w:b w:val="0"/>
          <w:i w:val="0"/>
          <w:color w:val="2B2D42"/>
          <w:sz w:val="22"/>
        </w:rPr>
        <w:t>Each label is configured as a key-value concept.</w:t>
      </w:r>
    </w:p>
    <w:p>
      <w:pPr>
        <w:pStyle w:val="ListBullet"/>
      </w:pPr>
      <w:r>
        <w:rPr>
          <w:rFonts w:ascii="Calibri" w:hAnsi="Calibri"/>
          <w:b w:val="0"/>
          <w:i w:val="0"/>
          <w:color w:val="2B2D42"/>
          <w:sz w:val="22"/>
        </w:rPr>
        <w:t xml:space="preserve">During creation of each label, the system displays a checkbox: </w:t>
      </w:r>
      <w:r>
        <w:rPr>
          <w:rFonts w:ascii="Calibri" w:hAnsi="Calibri"/>
          <w:b/>
          <w:i w:val="0"/>
          <w:color w:val="2B2D42"/>
          <w:sz w:val="22"/>
        </w:rPr>
        <w:t>"Verify with other document" (Yes/No)</w:t>
      </w:r>
      <w:r>
        <w:rPr>
          <w:rFonts w:ascii="Calibri" w:hAnsi="Calibri"/>
          <w:b w:val="0"/>
          <w:i w:val="0"/>
          <w:color w:val="2B2D42"/>
          <w:sz w:val="22"/>
        </w:rPr>
        <w:t>.</w:t>
      </w:r>
    </w:p>
    <w:p>
      <w:pPr>
        <w:pStyle w:val="ListBullet"/>
      </w:pPr>
      <w:r>
        <w:rPr>
          <w:rFonts w:ascii="Calibri" w:hAnsi="Calibri"/>
          <w:b w:val="0"/>
          <w:i w:val="0"/>
          <w:color w:val="2B2D42"/>
          <w:sz w:val="22"/>
        </w:rPr>
        <w:t>If checked, this label is flagged to run cross-document AI verification.</w:t>
      </w:r>
    </w:p>
    <w:p/>
    <w:p>
      <w:pPr>
        <w:pStyle w:val="Heading3"/>
      </w:pPr>
      <w:r>
        <w:rPr>
          <w:rFonts w:ascii="Calibri" w:hAnsi="Calibri"/>
          <w:b/>
          <w:i w:val="0"/>
          <w:color w:val="03045E"/>
          <w:sz w:val="24"/>
        </w:rPr>
        <w:t>Step 3: Reference Document Uploads</w:t>
      </w:r>
    </w:p>
    <w:p>
      <w:pPr>
        <w:pStyle w:val="ListBullet"/>
      </w:pPr>
      <w:r>
        <w:rPr>
          <w:rFonts w:ascii="Calibri" w:hAnsi="Calibri"/>
          <w:b w:val="0"/>
          <w:i w:val="0"/>
          <w:color w:val="2B2D42"/>
          <w:sz w:val="22"/>
        </w:rPr>
        <w:t xml:space="preserve">The Super Admin uploads one sample reference document file for each type (e.g. uploading a sample Bill of Lading PDF for </w:t>
      </w:r>
      <w:r>
        <w:rPr>
          <w:rFonts w:ascii="Consolas" w:hAnsi="Consolas"/>
          <w:b w:val="0"/>
          <w:i w:val="0"/>
          <w:color w:val="9E2A2B"/>
          <w:sz w:val="20"/>
        </w:rPr>
        <w:t>bl</w:t>
      </w:r>
      <w:r>
        <w:rPr>
          <w:rFonts w:ascii="Calibri" w:hAnsi="Calibri"/>
          <w:b w:val="0"/>
          <w:i w:val="0"/>
          <w:color w:val="2B2D42"/>
          <w:sz w:val="22"/>
        </w:rPr>
        <w:t xml:space="preserve">, a sample Commercial Invoice PDF for </w:t>
      </w:r>
      <w:r>
        <w:rPr>
          <w:rFonts w:ascii="Consolas" w:hAnsi="Consolas"/>
          <w:b w:val="0"/>
          <w:i w:val="0"/>
          <w:color w:val="9E2A2B"/>
          <w:sz w:val="20"/>
        </w:rPr>
        <w:t>invoice</w:t>
      </w:r>
      <w:r>
        <w:rPr>
          <w:rFonts w:ascii="Calibri" w:hAnsi="Calibri"/>
          <w:b w:val="0"/>
          <w:i w:val="0"/>
          <w:color w:val="2B2D42"/>
          <w:sz w:val="22"/>
        </w:rPr>
        <w:t>).</w:t>
      </w:r>
    </w:p>
    <w:p>
      <w:pPr>
        <w:pStyle w:val="ListBullet"/>
      </w:pPr>
      <w:r>
        <w:rPr>
          <w:rFonts w:ascii="Calibri" w:hAnsi="Calibri"/>
          <w:b w:val="0"/>
          <w:i w:val="0"/>
          <w:color w:val="2B2D42"/>
          <w:sz w:val="22"/>
        </w:rPr>
        <w:t xml:space="preserve">Once uploaded, the Super Admin clicks </w:t>
      </w:r>
      <w:r>
        <w:rPr>
          <w:rFonts w:ascii="Calibri" w:hAnsi="Calibri"/>
          <w:b/>
          <w:i w:val="0"/>
          <w:color w:val="2B2D42"/>
          <w:sz w:val="22"/>
        </w:rPr>
        <w:t>Go</w:t>
      </w:r>
      <w:r>
        <w:rPr>
          <w:rFonts w:ascii="Calibri" w:hAnsi="Calibri"/>
          <w:b w:val="0"/>
          <w:i w:val="0"/>
          <w:color w:val="2B2D42"/>
          <w:sz w:val="22"/>
        </w:rPr>
        <w:t>.</w:t>
      </w:r>
    </w:p>
    <w:p/>
    <w:p>
      <w:pPr>
        <w:pStyle w:val="Heading3"/>
      </w:pPr>
      <w:r>
        <w:rPr>
          <w:rFonts w:ascii="Calibri" w:hAnsi="Calibri"/>
          <w:b/>
          <w:i w:val="0"/>
          <w:color w:val="03045E"/>
          <w:sz w:val="24"/>
        </w:rPr>
        <w:t>Step 4: Preview and Key-Value Tagging</w:t>
      </w:r>
    </w:p>
    <w:p>
      <w:pPr>
        <w:pStyle w:val="ListBullet"/>
      </w:pPr>
      <w:r>
        <w:rPr>
          <w:rFonts w:ascii="Calibri" w:hAnsi="Calibri"/>
          <w:b w:val="0"/>
          <w:i w:val="0"/>
          <w:color w:val="2B2D42"/>
          <w:sz w:val="22"/>
        </w:rPr>
        <w:t>The system loads the uploaded documents and shows a preview of the files one by one.</w:t>
      </w:r>
    </w:p>
    <w:p>
      <w:pPr>
        <w:pStyle w:val="ListBullet"/>
      </w:pPr>
      <w:r>
        <w:rPr>
          <w:rFonts w:ascii="Calibri" w:hAnsi="Calibri"/>
          <w:b w:val="0"/>
          <w:i w:val="0"/>
          <w:color w:val="2B2D42"/>
          <w:sz w:val="22"/>
        </w:rPr>
        <w:t>The Super Admin views a document and draws bounding boxes (crops) over the target values to create custom tags.</w:t>
      </w:r>
    </w:p>
    <w:p>
      <w:pPr>
        <w:pStyle w:val="ListBullet"/>
      </w:pPr>
      <w:r>
        <w:rPr>
          <w:rFonts w:ascii="Calibri" w:hAnsi="Calibri"/>
          <w:b w:val="0"/>
          <w:i w:val="0"/>
          <w:color w:val="2B2D42"/>
          <w:sz w:val="22"/>
        </w:rPr>
        <w:t xml:space="preserve">When a value is cropped (e.g., cropping a seaway bill number value like </w:t>
      </w:r>
      <w:r>
        <w:rPr>
          <w:rFonts w:ascii="Consolas" w:hAnsi="Consolas"/>
          <w:b w:val="0"/>
          <w:i w:val="0"/>
          <w:color w:val="9E2A2B"/>
          <w:sz w:val="20"/>
        </w:rPr>
        <w:t>HLCU2602810</w:t>
      </w:r>
      <w:r>
        <w:rPr>
          <w:rFonts w:ascii="Calibri" w:hAnsi="Calibri"/>
          <w:b w:val="0"/>
          <w:i w:val="0"/>
          <w:color w:val="2B2D42"/>
          <w:sz w:val="22"/>
        </w:rPr>
        <w:t>):</w:t>
      </w:r>
    </w:p>
    <w:p>
      <w:pPr>
        <w:pStyle w:val="ListBullet"/>
      </w:pPr>
      <w:r>
        <w:rPr>
          <w:rFonts w:ascii="Calibri" w:hAnsi="Calibri"/>
          <w:b w:val="0"/>
          <w:i w:val="0"/>
          <w:color w:val="2B2D42"/>
          <w:sz w:val="22"/>
        </w:rPr>
        <w:t>The backend crops that specific coordinate area from the document image.</w:t>
      </w:r>
    </w:p>
    <w:p>
      <w:pPr>
        <w:pStyle w:val="ListBullet"/>
      </w:pPr>
      <w:r>
        <w:rPr>
          <w:rFonts w:ascii="Calibri" w:hAnsi="Calibri"/>
          <w:b w:val="0"/>
          <w:i w:val="0"/>
          <w:color w:val="2B2D42"/>
          <w:sz w:val="22"/>
        </w:rPr>
        <w:t>The system performs OCR on the cropped area and its surrounding text.</w:t>
      </w:r>
    </w:p>
    <w:p>
      <w:pPr>
        <w:pStyle w:val="ListBullet"/>
      </w:pPr>
      <w:r>
        <w:rPr>
          <w:rFonts w:ascii="Calibri" w:hAnsi="Calibri"/>
          <w:b w:val="0"/>
          <w:i w:val="0"/>
          <w:color w:val="2B2D42"/>
          <w:sz w:val="22"/>
        </w:rPr>
        <w:t xml:space="preserve">The surrounding words are stored as </w:t>
      </w:r>
      <w:r>
        <w:rPr>
          <w:rFonts w:ascii="Calibri" w:hAnsi="Calibri"/>
          <w:b/>
          <w:i w:val="0"/>
          <w:color w:val="2B2D42"/>
          <w:sz w:val="22"/>
        </w:rPr>
        <w:t>anchor terms</w:t>
      </w:r>
      <w:r>
        <w:rPr>
          <w:rFonts w:ascii="Calibri" w:hAnsi="Calibri"/>
          <w:b w:val="0"/>
          <w:i w:val="0"/>
          <w:color w:val="2B2D42"/>
          <w:sz w:val="22"/>
        </w:rPr>
        <w:t xml:space="preserve"> (e.g., the word "Seaway Bill No:").</w:t>
      </w:r>
    </w:p>
    <w:p>
      <w:pPr>
        <w:pStyle w:val="ListBullet"/>
      </w:pPr>
      <w:r>
        <w:rPr>
          <w:rFonts w:ascii="Calibri" w:hAnsi="Calibri"/>
          <w:b w:val="0"/>
          <w:i w:val="0"/>
          <w:color w:val="2B2D42"/>
          <w:sz w:val="22"/>
        </w:rPr>
        <w:t>This anchor term and coordinate metadata are combined to automatically generate a tailored system prompt for that field.</w:t>
      </w:r>
    </w:p>
    <w:p/>
    <w:p>
      <w:pPr>
        <w:pStyle w:val="Heading3"/>
      </w:pPr>
      <w:r>
        <w:rPr>
          <w:rFonts w:ascii="Calibri" w:hAnsi="Calibri"/>
          <w:b/>
          <w:i w:val="0"/>
          <w:color w:val="03045E"/>
          <w:sz w:val="24"/>
        </w:rPr>
        <w:t>Step 5: Verification Mapping (Previous Labels Sidebar)</w:t>
      </w:r>
    </w:p>
    <w:p>
      <w:pPr>
        <w:pStyle w:val="ListBullet"/>
      </w:pPr>
      <w:r>
        <w:rPr>
          <w:rFonts w:ascii="Calibri" w:hAnsi="Calibri"/>
          <w:b w:val="0"/>
          <w:i w:val="0"/>
          <w:color w:val="2B2D42"/>
          <w:sz w:val="22"/>
        </w:rPr>
        <w:t xml:space="preserve">If the Super Admin marked a label as </w:t>
      </w:r>
      <w:r>
        <w:rPr>
          <w:rFonts w:ascii="Consolas" w:hAnsi="Consolas"/>
          <w:b w:val="0"/>
          <w:i w:val="0"/>
          <w:color w:val="9E2A2B"/>
          <w:sz w:val="20"/>
        </w:rPr>
        <w:t>Verify with other document = Yes</w:t>
      </w:r>
      <w:r>
        <w:rPr>
          <w:rFonts w:ascii="Calibri" w:hAnsi="Calibri"/>
          <w:b w:val="0"/>
          <w:i w:val="0"/>
          <w:color w:val="2B2D42"/>
          <w:sz w:val="22"/>
        </w:rPr>
        <w:t xml:space="preserve"> in Step 2:</w:t>
      </w:r>
    </w:p>
    <w:p>
      <w:pPr>
        <w:pStyle w:val="ListBullet"/>
      </w:pPr>
      <w:r>
        <w:rPr>
          <w:rFonts w:ascii="Calibri" w:hAnsi="Calibri"/>
          <w:b w:val="0"/>
          <w:i w:val="0"/>
          <w:color w:val="2B2D42"/>
          <w:sz w:val="22"/>
        </w:rPr>
        <w:t>For the first document (Document 1), the Super Admin draws the crop box over the source value.</w:t>
      </w:r>
    </w:p>
    <w:p>
      <w:pPr>
        <w:pStyle w:val="ListBullet"/>
      </w:pPr>
      <w:r>
        <w:rPr>
          <w:rFonts w:ascii="Calibri" w:hAnsi="Calibri"/>
          <w:b w:val="0"/>
          <w:i w:val="0"/>
          <w:color w:val="2B2D42"/>
          <w:sz w:val="22"/>
        </w:rPr>
        <w:t xml:space="preserve">When moving to the next documents (Document 2, Document 3, etc.), the system displays a </w:t>
      </w:r>
      <w:r>
        <w:rPr>
          <w:rFonts w:ascii="Calibri" w:hAnsi="Calibri"/>
          <w:b/>
          <w:i w:val="0"/>
          <w:color w:val="2B2D42"/>
          <w:sz w:val="22"/>
        </w:rPr>
        <w:t>left-hand sidebar</w:t>
      </w:r>
      <w:r>
        <w:rPr>
          <w:rFonts w:ascii="Calibri" w:hAnsi="Calibri"/>
          <w:b w:val="0"/>
          <w:i w:val="0"/>
          <w:color w:val="2B2D42"/>
          <w:sz w:val="22"/>
        </w:rPr>
        <w:t xml:space="preserve"> listing all the verification labels created in previous documents.</w:t>
      </w:r>
    </w:p>
    <w:p>
      <w:pPr>
        <w:pStyle w:val="ListBullet"/>
      </w:pPr>
      <w:r>
        <w:rPr>
          <w:rFonts w:ascii="Calibri" w:hAnsi="Calibri"/>
          <w:b w:val="0"/>
          <w:i w:val="0"/>
          <w:color w:val="2B2D42"/>
          <w:sz w:val="22"/>
        </w:rPr>
        <w:t>The Super Admin selects a label from the left sidebar and crops the corresponding value on the current document page.</w:t>
      </w:r>
    </w:p>
    <w:p>
      <w:pPr>
        <w:pStyle w:val="ListBullet"/>
      </w:pPr>
      <w:r>
        <w:rPr>
          <w:rFonts w:ascii="Calibri" w:hAnsi="Calibri"/>
          <w:b w:val="0"/>
          <w:i w:val="0"/>
          <w:color w:val="2B2D42"/>
          <w:sz w:val="22"/>
        </w:rPr>
        <w:t>This links the source and target values together in the database for consistency checks.</w:t>
      </w:r>
    </w:p>
    <w:p>
      <w:pPr>
        <w:pStyle w:val="ListBullet"/>
      </w:pPr>
      <w:r>
        <w:rPr>
          <w:rFonts w:ascii="Calibri" w:hAnsi="Calibri"/>
          <w:b w:val="0"/>
          <w:i w:val="0"/>
          <w:color w:val="2B2D42"/>
          <w:sz w:val="22"/>
        </w:rPr>
        <w:t xml:space="preserve">The verification system does </w:t>
      </w:r>
      <w:r>
        <w:rPr>
          <w:rFonts w:ascii="Calibri" w:hAnsi="Calibri"/>
          <w:b/>
          <w:i w:val="0"/>
          <w:color w:val="2B2D42"/>
          <w:sz w:val="22"/>
        </w:rPr>
        <w:t>not blindly match strings</w:t>
      </w:r>
      <w:r>
        <w:rPr>
          <w:rFonts w:ascii="Calibri" w:hAnsi="Calibri"/>
          <w:b w:val="0"/>
          <w:i w:val="0"/>
          <w:color w:val="2B2D42"/>
          <w:sz w:val="22"/>
        </w:rPr>
        <w:t xml:space="preserve">. Instead, it uses an AI agent to understand the context and meaning of the words (handling varying formats, date layouts, and unit conversions like </w:t>
      </w:r>
      <w:r>
        <w:rPr>
          <w:rFonts w:ascii="Consolas" w:hAnsi="Consolas"/>
          <w:b w:val="0"/>
          <w:i w:val="0"/>
          <w:color w:val="9E2A2B"/>
          <w:sz w:val="20"/>
        </w:rPr>
        <w:t>MT</w:t>
      </w:r>
      <w:r>
        <w:rPr>
          <w:rFonts w:ascii="Calibri" w:hAnsi="Calibri"/>
          <w:b w:val="0"/>
          <w:i w:val="0"/>
          <w:color w:val="2B2D42"/>
          <w:sz w:val="22"/>
        </w:rPr>
        <w:t xml:space="preserve"> to </w:t>
      </w:r>
      <w:r>
        <w:rPr>
          <w:rFonts w:ascii="Consolas" w:hAnsi="Consolas"/>
          <w:b w:val="0"/>
          <w:i w:val="0"/>
          <w:color w:val="9E2A2B"/>
          <w:sz w:val="20"/>
        </w:rPr>
        <w:t>KGS</w:t>
      </w:r>
      <w:r>
        <w:rPr>
          <w:rFonts w:ascii="Calibri" w:hAnsi="Calibri"/>
          <w:b w:val="0"/>
          <w:i w:val="0"/>
          <w:color w:val="2B2D42"/>
          <w:sz w:val="22"/>
        </w:rPr>
        <w:t>).</w:t>
      </w:r>
    </w:p>
    <w:p/>
    <w:p>
      <w:pPr>
        <w:pStyle w:val="Heading3"/>
      </w:pPr>
      <w:r>
        <w:rPr>
          <w:rFonts w:ascii="Calibri" w:hAnsi="Calibri"/>
          <w:b/>
          <w:i w:val="0"/>
          <w:color w:val="03045E"/>
          <w:sz w:val="24"/>
        </w:rPr>
        <w:t>Step 6: Testing &amp; Prompts Training Loop</w:t>
      </w:r>
    </w:p>
    <w:p>
      <w:pPr>
        <w:pStyle w:val="ListBullet"/>
      </w:pPr>
      <w:r>
        <w:rPr>
          <w:rFonts w:ascii="Calibri" w:hAnsi="Calibri"/>
          <w:b w:val="0"/>
          <w:i w:val="0"/>
          <w:color w:val="2B2D42"/>
          <w:sz w:val="22"/>
        </w:rPr>
        <w:t>The system shows a verification preview containing the extracted and cross-checked values.</w:t>
      </w:r>
    </w:p>
    <w:p>
      <w:pPr>
        <w:pStyle w:val="ListBullet"/>
      </w:pPr>
      <w:r>
        <w:rPr>
          <w:rFonts w:ascii="Calibri" w:hAnsi="Calibri"/>
          <w:b w:val="0"/>
          <w:i w:val="0"/>
          <w:color w:val="2B2D42"/>
          <w:sz w:val="22"/>
        </w:rPr>
        <w:t xml:space="preserve">If the values are correct, the Super Admin clicks </w:t>
      </w:r>
      <w:r>
        <w:rPr>
          <w:rFonts w:ascii="Calibri" w:hAnsi="Calibri"/>
          <w:b/>
          <w:i w:val="0"/>
          <w:color w:val="2B2D42"/>
          <w:sz w:val="22"/>
        </w:rPr>
        <w:t>Next</w:t>
      </w:r>
      <w:r>
        <w:rPr>
          <w:rFonts w:ascii="Calibri" w:hAnsi="Calibri"/>
          <w:b w:val="0"/>
          <w:i w:val="0"/>
          <w:color w:val="2B2D42"/>
          <w:sz w:val="22"/>
        </w:rPr>
        <w:t>.</w:t>
      </w:r>
    </w:p>
    <w:p>
      <w:pPr>
        <w:pStyle w:val="ListBullet"/>
      </w:pPr>
      <w:r>
        <w:rPr>
          <w:rFonts w:ascii="Calibri" w:hAnsi="Calibri"/>
          <w:b w:val="0"/>
          <w:i w:val="0"/>
          <w:color w:val="2B2D42"/>
          <w:sz w:val="22"/>
        </w:rPr>
        <w:t xml:space="preserve">If a value is incorrect, the Super Admin selects the incorrect field and clicks </w:t>
      </w:r>
      <w:r>
        <w:rPr>
          <w:rFonts w:ascii="Calibri" w:hAnsi="Calibri"/>
          <w:b/>
          <w:i w:val="0"/>
          <w:color w:val="2B2D42"/>
          <w:sz w:val="22"/>
        </w:rPr>
        <w:t>Train Data</w:t>
      </w:r>
      <w:r>
        <w:rPr>
          <w:rFonts w:ascii="Calibri" w:hAnsi="Calibri"/>
          <w:b w:val="0"/>
          <w:i w:val="0"/>
          <w:color w:val="2B2D42"/>
          <w:sz w:val="22"/>
        </w:rPr>
        <w:t>:</w:t>
      </w:r>
    </w:p>
    <w:p>
      <w:pPr>
        <w:pStyle w:val="ListBullet"/>
      </w:pPr>
      <w:r>
        <w:rPr>
          <w:rFonts w:ascii="Calibri" w:hAnsi="Calibri"/>
          <w:b w:val="0"/>
          <w:i w:val="0"/>
          <w:color w:val="2B2D42"/>
          <w:sz w:val="22"/>
        </w:rPr>
        <w:t>The Super Admin enters the correct value on-screen.</w:t>
      </w:r>
    </w:p>
    <w:p>
      <w:pPr>
        <w:pStyle w:val="ListBullet"/>
      </w:pPr>
      <w:r>
        <w:rPr>
          <w:rFonts w:ascii="Calibri" w:hAnsi="Calibri"/>
          <w:b w:val="0"/>
          <w:i w:val="0"/>
          <w:color w:val="2B2D42"/>
          <w:sz w:val="22"/>
        </w:rPr>
        <w:t>The system appends this manual correction as a few-shot instruction to the AI's prompt, refining the system prompt overrides for future runs.</w:t>
      </w:r>
    </w:p>
    <w:p>
      <w:pPr>
        <w:pStyle w:val="ListBullet"/>
      </w:pPr>
      <w:r>
        <w:rPr>
          <w:rFonts w:ascii="Calibri" w:hAnsi="Calibri"/>
          <w:b w:val="0"/>
          <w:i w:val="0"/>
          <w:color w:val="2B2D42"/>
          <w:sz w:val="22"/>
        </w:rPr>
        <w:t xml:space="preserve">Once satisfied, the Super Admin clicks </w:t>
      </w:r>
      <w:r>
        <w:rPr>
          <w:rFonts w:ascii="Calibri" w:hAnsi="Calibri"/>
          <w:b/>
          <w:i w:val="0"/>
          <w:color w:val="2B2D42"/>
          <w:sz w:val="22"/>
        </w:rPr>
        <w:t>Next</w:t>
      </w:r>
      <w:r>
        <w:rPr>
          <w:rFonts w:ascii="Calibri" w:hAnsi="Calibri"/>
          <w:b w:val="0"/>
          <w:i w:val="0"/>
          <w:color w:val="2B2D42"/>
          <w:sz w:val="22"/>
        </w:rPr>
        <w:t xml:space="preserve"> to preview the final extracted JSON data.</w:t>
      </w:r>
    </w:p>
    <w:p/>
    <w:p>
      <w:pPr>
        <w:pStyle w:val="Heading3"/>
      </w:pPr>
      <w:r>
        <w:rPr>
          <w:rFonts w:ascii="Calibri" w:hAnsi="Calibri"/>
          <w:b/>
          <w:i w:val="0"/>
          <w:color w:val="03045E"/>
          <w:sz w:val="24"/>
        </w:rPr>
        <w:t>Step 7: Data Export or Web Entry (RPA) Setup</w:t>
      </w:r>
    </w:p>
    <w:p>
      <w:r>
        <w:rPr>
          <w:rFonts w:ascii="Calibri" w:hAnsi="Calibri"/>
          <w:b w:val="0"/>
          <w:i w:val="0"/>
          <w:color w:val="2B2D42"/>
          <w:sz w:val="22"/>
        </w:rPr>
        <w:t xml:space="preserve">The system prompts the Super Admin: </w:t>
      </w:r>
      <w:r>
        <w:rPr>
          <w:rFonts w:ascii="Calibri" w:hAnsi="Calibri"/>
          <w:b/>
          <w:i w:val="0"/>
          <w:color w:val="2B2D42"/>
          <w:sz w:val="22"/>
        </w:rPr>
        <w:t>"How do you want the data or entry?"</w:t>
      </w:r>
      <w:r>
        <w:rPr>
          <w:rFonts w:ascii="Calibri" w:hAnsi="Calibri"/>
          <w:b w:val="0"/>
          <w:i w:val="0"/>
          <w:color w:val="2B2D42"/>
          <w:sz w:val="22"/>
        </w:rPr>
      </w:r>
    </w:p>
    <w:p>
      <w:pPr>
        <w:pStyle w:val="ListBullet"/>
      </w:pPr>
      <w:r>
        <w:rPr>
          <w:rFonts w:ascii="Calibri" w:hAnsi="Calibri"/>
          <w:b w:val="0"/>
          <w:i w:val="0"/>
          <w:color w:val="2B2D42"/>
          <w:sz w:val="22"/>
        </w:rPr>
      </w:r>
      <w:r>
        <w:rPr>
          <w:rFonts w:ascii="Calibri" w:hAnsi="Calibri"/>
          <w:b/>
          <w:i w:val="0"/>
          <w:color w:val="2B2D42"/>
          <w:sz w:val="22"/>
        </w:rPr>
        <w:t>Option A: Data</w:t>
      </w:r>
      <w:r>
        <w:rPr>
          <w:rFonts w:ascii="Calibri" w:hAnsi="Calibri"/>
          <w:b w:val="0"/>
          <w:i w:val="0"/>
          <w:color w:val="2B2D42"/>
          <w:sz w:val="22"/>
        </w:rPr>
      </w:r>
    </w:p>
    <w:p>
      <w:pPr>
        <w:pStyle w:val="ListBullet"/>
      </w:pPr>
      <w:r>
        <w:rPr>
          <w:rFonts w:ascii="Calibri" w:hAnsi="Calibri"/>
          <w:b w:val="0"/>
          <w:i w:val="0"/>
          <w:color w:val="2B2D42"/>
          <w:sz w:val="22"/>
        </w:rPr>
        <w:t>Downloads the extracted data directly as a structured JSON file.</w:t>
      </w:r>
    </w:p>
    <w:p>
      <w:pPr>
        <w:pStyle w:val="ListBullet"/>
      </w:pPr>
      <w:r>
        <w:rPr>
          <w:rFonts w:ascii="Calibri" w:hAnsi="Calibri"/>
          <w:b w:val="0"/>
          <w:i w:val="0"/>
          <w:color w:val="2B2D42"/>
          <w:sz w:val="22"/>
        </w:rPr>
      </w:r>
      <w:r>
        <w:rPr>
          <w:rFonts w:ascii="Calibri" w:hAnsi="Calibri"/>
          <w:b/>
          <w:i w:val="0"/>
          <w:color w:val="2B2D42"/>
          <w:sz w:val="22"/>
        </w:rPr>
        <w:t>Option B: Entry (RPA Browser Automation)</w:t>
      </w:r>
      <w:r>
        <w:rPr>
          <w:rFonts w:ascii="Calibri" w:hAnsi="Calibri"/>
          <w:b w:val="0"/>
          <w:i w:val="0"/>
          <w:color w:val="2B2D42"/>
          <w:sz w:val="22"/>
        </w:rPr>
      </w:r>
    </w:p>
    <w:p>
      <w:pPr>
        <w:pStyle w:val="ListBullet"/>
      </w:pPr>
      <w:r>
        <w:rPr>
          <w:rFonts w:ascii="Calibri" w:hAnsi="Calibri"/>
          <w:b w:val="0"/>
          <w:i w:val="0"/>
          <w:color w:val="2B2D42"/>
          <w:sz w:val="22"/>
        </w:rPr>
        <w:t xml:space="preserve">The system asks for the target web </w:t>
      </w:r>
      <w:r>
        <w:rPr>
          <w:rFonts w:ascii="Calibri" w:hAnsi="Calibri"/>
          <w:b/>
          <w:i w:val="0"/>
          <w:color w:val="2B2D42"/>
          <w:sz w:val="22"/>
        </w:rPr>
        <w:t>URL</w:t>
      </w:r>
      <w:r>
        <w:rPr>
          <w:rFonts w:ascii="Calibri" w:hAnsi="Calibri"/>
          <w:b w:val="0"/>
          <w:i w:val="0"/>
          <w:color w:val="2B2D42"/>
          <w:sz w:val="22"/>
        </w:rPr>
        <w:t>.</w:t>
      </w:r>
    </w:p>
    <w:p>
      <w:pPr>
        <w:pStyle w:val="ListBullet"/>
      </w:pPr>
      <w:r>
        <w:rPr>
          <w:rFonts w:ascii="Calibri" w:hAnsi="Calibri"/>
          <w:b w:val="0"/>
          <w:i w:val="0"/>
          <w:color w:val="2B2D42"/>
          <w:sz w:val="22"/>
        </w:rPr>
        <w:t xml:space="preserve">It asks: </w:t>
      </w:r>
      <w:r>
        <w:rPr>
          <w:rFonts w:ascii="Calibri" w:hAnsi="Calibri"/>
          <w:b/>
          <w:i w:val="0"/>
          <w:color w:val="2B2D42"/>
          <w:sz w:val="22"/>
        </w:rPr>
        <w:t>"Does this ERP have login? (Yes/No)"</w:t>
      </w:r>
      <w:r>
        <w:rPr>
          <w:rFonts w:ascii="Calibri" w:hAnsi="Calibri"/>
          <w:b w:val="0"/>
          <w:i w:val="0"/>
          <w:color w:val="2B2D42"/>
          <w:sz w:val="22"/>
        </w:rPr>
        <w:t>.</w:t>
      </w:r>
    </w:p>
    <w:p>
      <w:pPr>
        <w:pStyle w:val="ListBullet"/>
      </w:pPr>
      <w:r>
        <w:rPr>
          <w:rFonts w:ascii="Calibri" w:hAnsi="Calibri"/>
          <w:b w:val="0"/>
          <w:i w:val="0"/>
          <w:color w:val="2B2D42"/>
          <w:sz w:val="22"/>
        </w:rPr>
        <w:t xml:space="preserve">If </w:t>
      </w:r>
      <w:r>
        <w:rPr>
          <w:rFonts w:ascii="Calibri" w:hAnsi="Calibri"/>
          <w:b/>
          <w:i w:val="0"/>
          <w:color w:val="2B2D42"/>
          <w:sz w:val="22"/>
        </w:rPr>
        <w:t>Yes</w:t>
      </w:r>
      <w:r>
        <w:rPr>
          <w:rFonts w:ascii="Calibri" w:hAnsi="Calibri"/>
          <w:b w:val="0"/>
          <w:i w:val="0"/>
          <w:color w:val="2B2D42"/>
          <w:sz w:val="22"/>
        </w:rPr>
        <w:t>, it prompts the Super Admin to provide the Username and Password.</w:t>
      </w:r>
    </w:p>
    <w:p>
      <w:pPr>
        <w:pStyle w:val="ListBullet"/>
      </w:pPr>
      <w:r>
        <w:rPr>
          <w:rFonts w:ascii="Calibri" w:hAnsi="Calibri"/>
          <w:b w:val="0"/>
          <w:i w:val="0"/>
          <w:color w:val="2B2D42"/>
          <w:sz w:val="22"/>
        </w:rPr>
        <w:t>The system opens a visual browser window directly inside the software interface.</w:t>
      </w:r>
    </w:p>
    <w:p>
      <w:pPr>
        <w:pStyle w:val="ListBullet"/>
      </w:pPr>
      <w:r>
        <w:rPr>
          <w:rFonts w:ascii="Calibri" w:hAnsi="Calibri"/>
          <w:b w:val="0"/>
          <w:i w:val="0"/>
          <w:color w:val="2B2D42"/>
          <w:sz w:val="22"/>
        </w:rPr>
        <w:t>A left-side panel displays all the extracted document labels as draggable buttons.</w:t>
      </w:r>
    </w:p>
    <w:p>
      <w:pPr>
        <w:pStyle w:val="ListBullet"/>
      </w:pPr>
      <w:r>
        <w:rPr>
          <w:rFonts w:ascii="Calibri" w:hAnsi="Calibri"/>
          <w:b w:val="0"/>
          <w:i w:val="0"/>
          <w:color w:val="2B2D42"/>
          <w:sz w:val="22"/>
        </w:rPr>
      </w:r>
      <w:r>
        <w:rPr>
          <w:rFonts w:ascii="Calibri" w:hAnsi="Calibri"/>
          <w:b/>
          <w:i w:val="0"/>
          <w:color w:val="2B2D42"/>
          <w:sz w:val="22"/>
        </w:rPr>
        <w:t>Interactive Recording</w:t>
      </w:r>
      <w:r>
        <w:rPr>
          <w:rFonts w:ascii="Calibri" w:hAnsi="Calibri"/>
          <w:b w:val="0"/>
          <w:i w:val="0"/>
          <w:color w:val="2B2D42"/>
          <w:sz w:val="22"/>
        </w:rPr>
        <w:t>:</w:t>
      </w:r>
    </w:p>
    <w:p>
      <w:pPr>
        <w:pStyle w:val="ListBullet"/>
      </w:pPr>
      <w:r>
        <w:rPr>
          <w:rFonts w:ascii="Calibri" w:hAnsi="Calibri"/>
          <w:b w:val="0"/>
          <w:i w:val="0"/>
          <w:color w:val="2B2D42"/>
          <w:sz w:val="22"/>
        </w:rPr>
        <w:t xml:space="preserve">The Super Admin logs in by dragging the </w:t>
      </w:r>
      <w:r>
        <w:rPr>
          <w:rFonts w:ascii="Consolas" w:hAnsi="Consolas"/>
          <w:b w:val="0"/>
          <w:i w:val="0"/>
          <w:color w:val="9E2A2B"/>
          <w:sz w:val="20"/>
        </w:rPr>
        <w:t>username</w:t>
      </w:r>
      <w:r>
        <w:rPr>
          <w:rFonts w:ascii="Calibri" w:hAnsi="Calibri"/>
          <w:b w:val="0"/>
          <w:i w:val="0"/>
          <w:color w:val="2B2D42"/>
          <w:sz w:val="22"/>
        </w:rPr>
        <w:t xml:space="preserve"> and </w:t>
      </w:r>
      <w:r>
        <w:rPr>
          <w:rFonts w:ascii="Consolas" w:hAnsi="Consolas"/>
          <w:b w:val="0"/>
          <w:i w:val="0"/>
          <w:color w:val="9E2A2B"/>
          <w:sz w:val="20"/>
        </w:rPr>
        <w:t>password</w:t>
      </w:r>
      <w:r>
        <w:rPr>
          <w:rFonts w:ascii="Calibri" w:hAnsi="Calibri"/>
          <w:b w:val="0"/>
          <w:i w:val="0"/>
          <w:color w:val="2B2D42"/>
          <w:sz w:val="22"/>
        </w:rPr>
        <w:t xml:space="preserve"> buttons and dropping them onto the corresponding web form inputs, then clicking submit.</w:t>
      </w:r>
    </w:p>
    <w:p>
      <w:pPr>
        <w:pStyle w:val="ListBullet"/>
      </w:pPr>
      <w:r>
        <w:rPr>
          <w:rFonts w:ascii="Calibri" w:hAnsi="Calibri"/>
          <w:b w:val="0"/>
          <w:i w:val="0"/>
          <w:color w:val="2B2D42"/>
          <w:sz w:val="22"/>
        </w:rPr>
        <w:t>The Super Admin configures page navigation by dragging and dropping extracted labels into the respective web fields.</w:t>
      </w:r>
    </w:p>
    <w:p>
      <w:pPr>
        <w:pStyle w:val="ListBullet"/>
      </w:pPr>
      <w:r>
        <w:rPr>
          <w:rFonts w:ascii="Calibri" w:hAnsi="Calibri"/>
          <w:b w:val="0"/>
          <w:i w:val="0"/>
          <w:color w:val="2B2D42"/>
          <w:sz w:val="22"/>
        </w:rPr>
        <w:t>While recording, the backend automatically logs all user actions (clicks, keypresses, selections), generates DOM selectors (CSS, XPath, JS Path), and monitors telemetry data (page loading latency, page idle status, and user pause times).</w:t>
      </w:r>
    </w:p>
    <w:p>
      <w:pPr>
        <w:pStyle w:val="ListBullet"/>
      </w:pPr>
      <w:r>
        <w:rPr>
          <w:rFonts w:ascii="Calibri" w:hAnsi="Calibri"/>
          <w:b w:val="0"/>
          <w:i w:val="0"/>
          <w:color w:val="2B2D42"/>
          <w:sz w:val="22"/>
        </w:rPr>
      </w:r>
      <w:r>
        <w:rPr>
          <w:rFonts w:ascii="Calibri" w:hAnsi="Calibri"/>
          <w:b/>
          <w:i w:val="0"/>
          <w:color w:val="2B2D42"/>
          <w:sz w:val="22"/>
        </w:rPr>
        <w:t>End Block &amp; Condition Settings</w:t>
      </w:r>
      <w:r>
        <w:rPr>
          <w:rFonts w:ascii="Calibri" w:hAnsi="Calibri"/>
          <w:b w:val="0"/>
          <w:i w:val="0"/>
          <w:color w:val="2B2D42"/>
          <w:sz w:val="22"/>
        </w:rPr>
        <w:t>:</w:t>
      </w:r>
    </w:p>
    <w:p>
      <w:pPr>
        <w:pStyle w:val="ListBullet"/>
      </w:pPr>
      <w:r>
        <w:rPr>
          <w:rFonts w:ascii="Calibri" w:hAnsi="Calibri"/>
          <w:b w:val="0"/>
          <w:i w:val="0"/>
          <w:color w:val="2B2D42"/>
          <w:sz w:val="22"/>
        </w:rPr>
        <w:t xml:space="preserve">When finished, the Super Admin clicks </w:t>
      </w:r>
      <w:r>
        <w:rPr>
          <w:rFonts w:ascii="Calibri" w:hAnsi="Calibri"/>
          <w:b/>
          <w:i w:val="0"/>
          <w:color w:val="2B2D42"/>
          <w:sz w:val="22"/>
        </w:rPr>
        <w:t>End Block</w:t>
      </w:r>
      <w:r>
        <w:rPr>
          <w:rFonts w:ascii="Calibri" w:hAnsi="Calibri"/>
          <w:b w:val="0"/>
          <w:i w:val="0"/>
          <w:color w:val="2B2D42"/>
          <w:sz w:val="22"/>
        </w:rPr>
        <w:t xml:space="preserve"> to save the sequence.</w:t>
      </w:r>
    </w:p>
    <w:p>
      <w:pPr>
        <w:pStyle w:val="ListBullet"/>
      </w:pPr>
      <w:r>
        <w:rPr>
          <w:rFonts w:ascii="Calibri" w:hAnsi="Calibri"/>
          <w:b w:val="0"/>
          <w:i w:val="0"/>
          <w:color w:val="2B2D42"/>
          <w:sz w:val="22"/>
        </w:rPr>
        <w:t>They can configure conditional handlers:</w:t>
      </w:r>
    </w:p>
    <w:p>
      <w:pPr>
        <w:pStyle w:val="ListBullet"/>
      </w:pPr>
      <w:r>
        <w:rPr>
          <w:rFonts w:ascii="Calibri" w:hAnsi="Calibri"/>
          <w:b w:val="0"/>
          <w:i w:val="0"/>
          <w:color w:val="2B2D42"/>
          <w:sz w:val="22"/>
        </w:rPr>
      </w:r>
      <w:r>
        <w:rPr>
          <w:rFonts w:ascii="Calibri" w:hAnsi="Calibri"/>
          <w:b/>
          <w:i w:val="0"/>
          <w:color w:val="2B2D42"/>
          <w:sz w:val="22"/>
        </w:rPr>
        <w:t>Success Event</w:t>
      </w:r>
      <w:r>
        <w:rPr>
          <w:rFonts w:ascii="Calibri" w:hAnsi="Calibri"/>
          <w:b w:val="0"/>
          <w:i w:val="0"/>
          <w:color w:val="2B2D42"/>
          <w:sz w:val="22"/>
        </w:rPr>
        <w:t xml:space="preserve">: (e.g. If the final URL contains </w:t>
      </w:r>
      <w:r>
        <w:rPr>
          <w:rFonts w:ascii="Consolas" w:hAnsi="Consolas"/>
          <w:b w:val="0"/>
          <w:i w:val="0"/>
          <w:color w:val="9E2A2B"/>
          <w:sz w:val="20"/>
        </w:rPr>
        <w:t>/success</w:t>
      </w:r>
      <w:r>
        <w:rPr>
          <w:rFonts w:ascii="Calibri" w:hAnsi="Calibri"/>
          <w:b w:val="0"/>
          <w:i w:val="0"/>
          <w:color w:val="2B2D42"/>
          <w:sz w:val="22"/>
        </w:rPr>
        <w:t xml:space="preserve"> or page HTML contains </w:t>
      </w:r>
      <w:r>
        <w:rPr>
          <w:rFonts w:ascii="Consolas" w:hAnsi="Consolas"/>
          <w:b w:val="0"/>
          <w:i w:val="0"/>
          <w:color w:val="9E2A2B"/>
          <w:sz w:val="20"/>
        </w:rPr>
        <w:t>Cleared</w:t>
      </w:r>
      <w:r>
        <w:rPr>
          <w:rFonts w:ascii="Calibri" w:hAnsi="Calibri"/>
          <w:b w:val="0"/>
          <w:i w:val="0"/>
          <w:color w:val="2B2D42"/>
          <w:sz w:val="22"/>
        </w:rPr>
        <w:t>, show a success message in the UI).</w:t>
      </w:r>
    </w:p>
    <w:p>
      <w:pPr>
        <w:pStyle w:val="ListBullet"/>
      </w:pPr>
      <w:r>
        <w:rPr>
          <w:rFonts w:ascii="Calibri" w:hAnsi="Calibri"/>
          <w:b w:val="0"/>
          <w:i w:val="0"/>
          <w:color w:val="2B2D42"/>
          <w:sz w:val="22"/>
        </w:rPr>
      </w:r>
      <w:r>
        <w:rPr>
          <w:rFonts w:ascii="Calibri" w:hAnsi="Calibri"/>
          <w:b/>
          <w:i w:val="0"/>
          <w:color w:val="2B2D42"/>
          <w:sz w:val="22"/>
        </w:rPr>
        <w:t>Error Event</w:t>
      </w:r>
      <w:r>
        <w:rPr>
          <w:rFonts w:ascii="Calibri" w:hAnsi="Calibri"/>
          <w:b w:val="0"/>
          <w:i w:val="0"/>
          <w:color w:val="2B2D42"/>
          <w:sz w:val="22"/>
        </w:rPr>
        <w:t>: (e.g. If the page displays error text, capture a screenshot, show the alert in the UI, and pause the automation).</w:t>
      </w:r>
    </w:p>
    <w:p/>
    <w:p>
      <w:pPr>
        <w:pBdr>
          <w:bottom w:val="single" w:sz="6" w:space="1" w:color="CCCCCC"/>
        </w:pBdr>
      </w:pPr>
    </w:p>
    <w:p/>
    <w:p>
      <w:pPr>
        <w:pStyle w:val="Heading2"/>
      </w:pPr>
      <w:r>
        <w:rPr>
          <w:rFonts w:ascii="Calibri" w:hAnsi="Calibri"/>
          <w:b/>
          <w:i w:val="0"/>
          <w:color w:val="0096C7"/>
          <w:sz w:val="30"/>
        </w:rPr>
        <w:t>🏢 Tenant Admin &amp; Operator Workflows</w:t>
      </w:r>
    </w:p>
    <w:p/>
    <w:p>
      <w:pPr>
        <w:pStyle w:val="Heading3"/>
      </w:pPr>
      <w:r>
        <w:rPr>
          <w:rFonts w:ascii="Calibri" w:hAnsi="Calibri"/>
          <w:b/>
          <w:i w:val="0"/>
          <w:color w:val="03045E"/>
          <w:sz w:val="24"/>
        </w:rPr>
        <w:t>Tenant Admin Setup</w:t>
      </w:r>
    </w:p>
    <w:p>
      <w:pPr>
        <w:pStyle w:val="ListBullet"/>
      </w:pPr>
      <w:r>
        <w:rPr>
          <w:rFonts w:ascii="Calibri" w:hAnsi="Calibri"/>
          <w:b w:val="0"/>
          <w:i w:val="0"/>
          <w:color w:val="2B2D42"/>
          <w:sz w:val="22"/>
        </w:rPr>
        <w:t>Once the Super Admin publishes the customer tenant profile:</w:t>
      </w:r>
    </w:p>
    <w:p>
      <w:pPr>
        <w:pStyle w:val="ListBullet"/>
      </w:pPr>
      <w:r>
        <w:rPr>
          <w:rFonts w:ascii="Calibri" w:hAnsi="Calibri"/>
          <w:b w:val="0"/>
          <w:i w:val="0"/>
          <w:color w:val="2B2D42"/>
          <w:sz w:val="22"/>
        </w:rPr>
        <w:t>The Tenant Admin logs in to create Daily Operator accounts.</w:t>
      </w:r>
    </w:p>
    <w:p>
      <w:pPr>
        <w:pStyle w:val="ListBullet"/>
      </w:pPr>
      <w:r>
        <w:rPr>
          <w:rFonts w:ascii="Calibri" w:hAnsi="Calibri"/>
          <w:b w:val="0"/>
          <w:i w:val="0"/>
          <w:color w:val="2B2D42"/>
          <w:sz w:val="22"/>
        </w:rPr>
        <w:t>They can configure data conversion preferences (e.g., date formats) and add slight prompt descriptions or input hints to guide operators.</w:t>
      </w:r>
    </w:p>
    <w:p/>
    <w:p>
      <w:pPr>
        <w:pStyle w:val="Heading3"/>
      </w:pPr>
      <w:r>
        <w:rPr>
          <w:rFonts w:ascii="Calibri" w:hAnsi="Calibri"/>
          <w:b/>
          <w:i w:val="0"/>
          <w:color w:val="03045E"/>
          <w:sz w:val="24"/>
        </w:rPr>
        <w:t>Daily Operator Process</w:t>
      </w:r>
    </w:p>
    <w:p>
      <w:pPr>
        <w:pStyle w:val="ListBullet"/>
      </w:pPr>
      <w:r>
        <w:rPr>
          <w:rFonts w:ascii="Calibri" w:hAnsi="Calibri"/>
          <w:b w:val="0"/>
          <w:i w:val="0"/>
          <w:color w:val="2B2D42"/>
          <w:sz w:val="22"/>
        </w:rPr>
        <w:t>The Operator logs in using their credentials.</w:t>
      </w:r>
    </w:p>
    <w:p>
      <w:pPr>
        <w:pStyle w:val="ListBullet"/>
      </w:pPr>
      <w:r>
        <w:rPr>
          <w:rFonts w:ascii="Calibri" w:hAnsi="Calibri"/>
          <w:b w:val="0"/>
          <w:i w:val="0"/>
          <w:color w:val="2B2D42"/>
          <w:sz w:val="22"/>
        </w:rPr>
        <w:t>They upload transaction files (Bill of Lading, Invoice, Packing List).</w:t>
      </w:r>
    </w:p>
    <w:p>
      <w:pPr>
        <w:pStyle w:val="ListBullet"/>
      </w:pPr>
      <w:r>
        <w:rPr>
          <w:rFonts w:ascii="Calibri" w:hAnsi="Calibri"/>
          <w:b w:val="0"/>
          <w:i w:val="0"/>
          <w:color w:val="2B2D42"/>
          <w:sz w:val="22"/>
        </w:rPr>
        <w:t>The AI engine matches the files to the templates, parses the fields, and alerts them to any cross-document validation issues (e.g., weight differences).</w:t>
      </w:r>
    </w:p>
    <w:p>
      <w:pPr>
        <w:pStyle w:val="ListBullet"/>
      </w:pPr>
      <w:r>
        <w:rPr>
          <w:rFonts w:ascii="Calibri" w:hAnsi="Calibri"/>
          <w:b w:val="0"/>
          <w:i w:val="0"/>
          <w:color w:val="2B2D42"/>
          <w:sz w:val="22"/>
        </w:rPr>
        <w:t>The Operator reviews the results, corrects any anomalies, and triggers the saved RPA script. The automation runs entirely in the background (headless backend execution) rather than showing a browser window on the screen. Once completed, the interface displays whether the submission succeeded or failed, along with any confirmation logs.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