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87F0433" w:rsidR="00DA5BB9" w:rsidRPr="00DA5BB9" w:rsidRDefault="00DA5BB9" w:rsidP="00DA5BB9">
      <w:pPr>
        <w:pStyle w:val="Header"/>
        <w:jc w:val="center"/>
        <w:rPr>
          <w:rFonts w:ascii="Times New Roman" w:hAnsi="Times New Roman" w:cs="Times New Roman"/>
          <w:b/>
          <w:bCs/>
          <w:sz w:val="24"/>
          <w:szCs w:val="24"/>
        </w:rPr>
      </w:pPr>
      <w:r w:rsidRPr="00DA5BB9">
        <w:rPr>
          <w:rFonts w:ascii="Times New Roman" w:hAnsi="Times New Roman" w:cs="Times New Roman"/>
          <w:b/>
          <w:bCs/>
          <w:sz w:val="24"/>
          <w:szCs w:val="24"/>
        </w:rPr>
        <w:t>Experiment No. 01</w:t>
      </w:r>
    </w:p>
    <w:p w14:paraId="264BB49C" w14:textId="77777777" w:rsidR="00DA5BB9" w:rsidRDefault="00DA5BB9" w:rsidP="00DA5BB9">
      <w:pPr>
        <w:pStyle w:val="ListParagraph"/>
        <w:ind w:left="360"/>
        <w:rPr>
          <w:rFonts w:ascii="Times New Roman" w:hAnsi="Times New Roman" w:cs="Times New Roman"/>
          <w:sz w:val="24"/>
          <w:szCs w:val="24"/>
        </w:rPr>
      </w:pPr>
    </w:p>
    <w:p w14:paraId="4E556449" w14:textId="7599848D" w:rsidR="005C78D2" w:rsidRPr="00DA5BB9"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8F6CC6C" w14:textId="5359A759" w:rsidR="000934EE" w:rsidRPr="00DA5BB9" w:rsidRDefault="000934EE" w:rsidP="000934EE">
      <w:pPr>
        <w:rPr>
          <w:rFonts w:ascii="Times New Roman" w:hAnsi="Times New Roman" w:cs="Times New Roman"/>
          <w:sz w:val="24"/>
          <w:szCs w:val="24"/>
        </w:rPr>
      </w:pPr>
      <w:bookmarkStart w:id="0" w:name="_Hlk116462161"/>
      <w:r w:rsidRPr="00DA5BB9">
        <w:rPr>
          <w:rFonts w:ascii="Times New Roman" w:hAnsi="Times New Roman" w:cs="Times New Roman"/>
          <w:sz w:val="24"/>
          <w:szCs w:val="24"/>
        </w:rPr>
        <w:t>To get familiar with Simulink.</w:t>
      </w:r>
    </w:p>
    <w:bookmarkEnd w:id="0"/>
    <w:p w14:paraId="3175E7D6" w14:textId="1AE8F206" w:rsidR="000934EE"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66E5D16E" w14:textId="2F669F26" w:rsidR="00ED2FB7" w:rsidRPr="00ED2FB7" w:rsidRDefault="00ED2FB7" w:rsidP="00ED2FB7">
      <w:pPr>
        <w:pStyle w:val="ListParagraph"/>
        <w:numPr>
          <w:ilvl w:val="0"/>
          <w:numId w:val="2"/>
        </w:numPr>
        <w:rPr>
          <w:rFonts w:ascii="Times New Roman" w:hAnsi="Times New Roman" w:cs="Times New Roman"/>
          <w:sz w:val="24"/>
          <w:szCs w:val="24"/>
        </w:rPr>
      </w:pPr>
      <w:r w:rsidRPr="00ED2FB7">
        <w:rPr>
          <w:rFonts w:ascii="Times New Roman" w:hAnsi="Times New Roman" w:cs="Times New Roman"/>
          <w:sz w:val="24"/>
          <w:szCs w:val="24"/>
        </w:rPr>
        <w:t>To become accustomed with the simulation of power electronic circuits in the MATLAB/Simulink environment.</w:t>
      </w:r>
    </w:p>
    <w:p w14:paraId="3773FE83" w14:textId="77777777" w:rsidR="00ED2FB7" w:rsidRPr="00ED2FB7" w:rsidRDefault="00ED2FB7" w:rsidP="00ED2FB7">
      <w:pPr>
        <w:pStyle w:val="ListParagraph"/>
        <w:numPr>
          <w:ilvl w:val="0"/>
          <w:numId w:val="2"/>
        </w:numPr>
        <w:rPr>
          <w:rFonts w:ascii="Times New Roman" w:hAnsi="Times New Roman" w:cs="Times New Roman"/>
          <w:sz w:val="24"/>
          <w:szCs w:val="24"/>
        </w:rPr>
      </w:pPr>
      <w:r w:rsidRPr="00ED2FB7">
        <w:rPr>
          <w:rFonts w:ascii="Times New Roman" w:hAnsi="Times New Roman" w:cs="Times New Roman"/>
          <w:sz w:val="24"/>
          <w:szCs w:val="24"/>
        </w:rPr>
        <w:t>Learn how to use Simulink to create and simulate a simple system model.</w:t>
      </w:r>
    </w:p>
    <w:p w14:paraId="205603A0" w14:textId="7534DC9B" w:rsidR="00ED2FB7" w:rsidRPr="00ED2FB7" w:rsidRDefault="00ED2FB7" w:rsidP="00ED2FB7">
      <w:pPr>
        <w:pStyle w:val="ListParagraph"/>
        <w:numPr>
          <w:ilvl w:val="0"/>
          <w:numId w:val="2"/>
        </w:numPr>
        <w:rPr>
          <w:rFonts w:ascii="Times New Roman" w:hAnsi="Times New Roman" w:cs="Times New Roman"/>
          <w:sz w:val="24"/>
          <w:szCs w:val="24"/>
        </w:rPr>
      </w:pPr>
      <w:r w:rsidRPr="00ED2FB7">
        <w:rPr>
          <w:rFonts w:ascii="Times New Roman" w:hAnsi="Times New Roman" w:cs="Times New Roman"/>
          <w:sz w:val="24"/>
          <w:szCs w:val="24"/>
        </w:rPr>
        <w:t>Learn how to use Simulink's test and measurement tools for future projects and sessions.</w:t>
      </w:r>
    </w:p>
    <w:p w14:paraId="77C3FB20" w14:textId="77777777" w:rsidR="000934EE" w:rsidRPr="00DA5BB9" w:rsidRDefault="000934EE" w:rsidP="000934EE">
      <w:pPr>
        <w:pStyle w:val="ListParagraph"/>
        <w:ind w:left="360"/>
        <w:rPr>
          <w:rFonts w:ascii="Times New Roman" w:hAnsi="Times New Roman" w:cs="Times New Roman"/>
          <w:b/>
          <w:bCs/>
          <w:sz w:val="24"/>
          <w:szCs w:val="24"/>
        </w:rPr>
      </w:pPr>
    </w:p>
    <w:p w14:paraId="338136E8" w14:textId="27C3BAFB" w:rsidR="00ED2FB7" w:rsidRDefault="000934EE" w:rsidP="00ED2FB7">
      <w:pPr>
        <w:pStyle w:val="ListParagraph"/>
        <w:numPr>
          <w:ilvl w:val="1"/>
          <w:numId w:val="1"/>
        </w:numPr>
        <w:rPr>
          <w:rFonts w:ascii="Times New Roman" w:hAnsi="Times New Roman" w:cs="Times New Roman"/>
          <w:b/>
          <w:bCs/>
          <w:sz w:val="24"/>
          <w:szCs w:val="24"/>
        </w:rPr>
      </w:pPr>
      <w:bookmarkStart w:id="1" w:name="_Hlk116461992"/>
      <w:r w:rsidRPr="00DA5BB9">
        <w:rPr>
          <w:rFonts w:ascii="Times New Roman" w:hAnsi="Times New Roman" w:cs="Times New Roman"/>
          <w:b/>
          <w:bCs/>
          <w:sz w:val="24"/>
          <w:szCs w:val="24"/>
        </w:rPr>
        <w:t>Theory</w:t>
      </w:r>
    </w:p>
    <w:p w14:paraId="4988EF02" w14:textId="6595329E" w:rsidR="00ED2FB7" w:rsidRDefault="00ED2FB7" w:rsidP="00ED2FB7">
      <w:pPr>
        <w:pStyle w:val="ListParagraph"/>
        <w:numPr>
          <w:ilvl w:val="2"/>
          <w:numId w:val="1"/>
        </w:numPr>
        <w:rPr>
          <w:rFonts w:ascii="Times New Roman" w:hAnsi="Times New Roman" w:cs="Times New Roman"/>
          <w:b/>
          <w:bCs/>
          <w:sz w:val="24"/>
          <w:szCs w:val="24"/>
        </w:rPr>
      </w:pPr>
      <w:r w:rsidRPr="00ED2FB7">
        <w:rPr>
          <w:rFonts w:ascii="Times New Roman" w:hAnsi="Times New Roman" w:cs="Times New Roman"/>
          <w:b/>
          <w:bCs/>
          <w:sz w:val="24"/>
          <w:szCs w:val="24"/>
        </w:rPr>
        <w:t>Simu</w:t>
      </w:r>
      <w:r>
        <w:rPr>
          <w:rFonts w:ascii="Times New Roman" w:hAnsi="Times New Roman" w:cs="Times New Roman"/>
          <w:b/>
          <w:bCs/>
          <w:sz w:val="24"/>
          <w:szCs w:val="24"/>
        </w:rPr>
        <w:t>link</w:t>
      </w:r>
    </w:p>
    <w:p w14:paraId="0723A34A" w14:textId="05412575" w:rsidR="00CF7EE9" w:rsidRDefault="00CF7EE9" w:rsidP="00CF7EE9">
      <w:pPr>
        <w:pStyle w:val="NormalWeb"/>
      </w:pPr>
      <w:r>
        <w:t>Simulink is an application that allows you to simulate signals and dynamic systems. Simulink explores two stages: model definition and model analysis. It includes an interactive graphical environment and a collection of customizable block libraries that allow you to design, simulate, implement, and test a wide range of time-varying systems such as communications, controls, signal processing, video processing, and image processing.</w:t>
      </w:r>
    </w:p>
    <w:p w14:paraId="7D3C0AA5" w14:textId="77777777" w:rsidR="00CF7EE9" w:rsidRDefault="00CF7EE9" w:rsidP="00CF7EE9">
      <w:pPr>
        <w:pStyle w:val="NormalWeb"/>
      </w:pPr>
      <w:r>
        <w:t>Simulink contains toolboxes for developing, simulating, and analyzing communication systems. In addition, source coding, channel coding, interleaving, analog and digital modulation, equalization, synchronization, and channel modeling are all possible with Simulink.</w:t>
      </w:r>
    </w:p>
    <w:p w14:paraId="3E725E49" w14:textId="692FB08E" w:rsidR="00ED2FB7" w:rsidRDefault="00ED2FB7" w:rsidP="00ED2FB7">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Simulink Library</w:t>
      </w:r>
    </w:p>
    <w:p w14:paraId="66399DC4" w14:textId="3AD0357F" w:rsidR="006F00A5" w:rsidRDefault="006F00A5" w:rsidP="006F00A5">
      <w:pPr>
        <w:pStyle w:val="NormalWeb"/>
      </w:pPr>
      <w:r>
        <w:t>The Simulink Library Browser is the library where you can locate all the Simulink blocks. Simulink software contains a large library of functions that are often used in system modeling. These are some examples:</w:t>
      </w:r>
    </w:p>
    <w:p w14:paraId="60A11650" w14:textId="11D64A1F" w:rsidR="006F00A5" w:rsidRDefault="006F00A5" w:rsidP="006F00A5">
      <w:pPr>
        <w:pStyle w:val="NormalWeb"/>
        <w:numPr>
          <w:ilvl w:val="0"/>
          <w:numId w:val="3"/>
        </w:numPr>
      </w:pPr>
      <w:r>
        <w:t>Commonly Used Blocks</w:t>
      </w:r>
    </w:p>
    <w:p w14:paraId="64E644ED" w14:textId="1B394498" w:rsidR="006F00A5" w:rsidRDefault="006F00A5" w:rsidP="006F00A5">
      <w:pPr>
        <w:pStyle w:val="NormalWeb"/>
        <w:numPr>
          <w:ilvl w:val="0"/>
          <w:numId w:val="3"/>
        </w:numPr>
      </w:pPr>
      <w:r>
        <w:t>Continuous</w:t>
      </w:r>
    </w:p>
    <w:p w14:paraId="5AEDA09D" w14:textId="0A68013C" w:rsidR="006F00A5" w:rsidRDefault="006F00A5" w:rsidP="006F00A5">
      <w:pPr>
        <w:pStyle w:val="NormalWeb"/>
        <w:numPr>
          <w:ilvl w:val="0"/>
          <w:numId w:val="3"/>
        </w:numPr>
      </w:pPr>
      <w:r>
        <w:t>Discontinuous</w:t>
      </w:r>
    </w:p>
    <w:p w14:paraId="2505FD82" w14:textId="57894C8A" w:rsidR="006F00A5" w:rsidRDefault="006F00A5" w:rsidP="006F00A5">
      <w:pPr>
        <w:pStyle w:val="NormalWeb"/>
        <w:numPr>
          <w:ilvl w:val="0"/>
          <w:numId w:val="3"/>
        </w:numPr>
      </w:pPr>
      <w:r>
        <w:t xml:space="preserve">Discrete </w:t>
      </w:r>
    </w:p>
    <w:p w14:paraId="494A2B04" w14:textId="365D4C86" w:rsidR="006F00A5" w:rsidRDefault="006F00A5" w:rsidP="006F00A5">
      <w:pPr>
        <w:pStyle w:val="NormalWeb"/>
        <w:numPr>
          <w:ilvl w:val="0"/>
          <w:numId w:val="3"/>
        </w:numPr>
      </w:pPr>
      <w:r>
        <w:t>Logic and Bit Operation</w:t>
      </w:r>
    </w:p>
    <w:p w14:paraId="344D78E9" w14:textId="53041431" w:rsidR="006F00A5" w:rsidRDefault="006F00A5" w:rsidP="006F00A5">
      <w:pPr>
        <w:pStyle w:val="NormalWeb"/>
        <w:numPr>
          <w:ilvl w:val="0"/>
          <w:numId w:val="3"/>
        </w:numPr>
      </w:pPr>
      <w:r>
        <w:t>Lookup Tables</w:t>
      </w:r>
    </w:p>
    <w:p w14:paraId="5E877AE2" w14:textId="2FFC3749" w:rsidR="006F00A5" w:rsidRDefault="006F00A5" w:rsidP="006F00A5">
      <w:pPr>
        <w:pStyle w:val="NormalWeb"/>
        <w:numPr>
          <w:ilvl w:val="0"/>
          <w:numId w:val="3"/>
        </w:numPr>
      </w:pPr>
      <w:r>
        <w:t>Math Operation</w:t>
      </w:r>
    </w:p>
    <w:p w14:paraId="79E1C97A" w14:textId="0980EE16" w:rsidR="006F00A5" w:rsidRDefault="006F00A5" w:rsidP="006F00A5">
      <w:pPr>
        <w:pStyle w:val="NormalWeb"/>
        <w:numPr>
          <w:ilvl w:val="0"/>
          <w:numId w:val="3"/>
        </w:numPr>
      </w:pPr>
      <w:r>
        <w:t>Model Verification</w:t>
      </w:r>
    </w:p>
    <w:p w14:paraId="323A78B1" w14:textId="702663AD" w:rsidR="006F00A5" w:rsidRDefault="006F00A5" w:rsidP="006F00A5">
      <w:pPr>
        <w:pStyle w:val="NormalWeb"/>
        <w:numPr>
          <w:ilvl w:val="0"/>
          <w:numId w:val="3"/>
        </w:numPr>
      </w:pPr>
      <w:r>
        <w:t>Mode-Wide Utilities</w:t>
      </w:r>
    </w:p>
    <w:p w14:paraId="0BCAE03B" w14:textId="179CC1F1" w:rsidR="006F00A5" w:rsidRDefault="006F00A5" w:rsidP="006F00A5">
      <w:pPr>
        <w:pStyle w:val="NormalWeb"/>
        <w:numPr>
          <w:ilvl w:val="0"/>
          <w:numId w:val="3"/>
        </w:numPr>
      </w:pPr>
      <w:r>
        <w:t>Port &amp; Subsystem</w:t>
      </w:r>
    </w:p>
    <w:p w14:paraId="63E03E70" w14:textId="66CA12A9" w:rsidR="006F00A5" w:rsidRDefault="006F00A5" w:rsidP="006F00A5">
      <w:pPr>
        <w:pStyle w:val="NormalWeb"/>
        <w:numPr>
          <w:ilvl w:val="0"/>
          <w:numId w:val="3"/>
        </w:numPr>
      </w:pPr>
      <w:r>
        <w:t>Signal Attributes</w:t>
      </w:r>
    </w:p>
    <w:p w14:paraId="713AC2B2" w14:textId="16811150" w:rsidR="006F00A5" w:rsidRDefault="006F00A5" w:rsidP="006F00A5">
      <w:pPr>
        <w:pStyle w:val="NormalWeb"/>
        <w:numPr>
          <w:ilvl w:val="0"/>
          <w:numId w:val="3"/>
        </w:numPr>
      </w:pPr>
      <w:r>
        <w:t>Signal Routing</w:t>
      </w:r>
    </w:p>
    <w:p w14:paraId="7081F61D" w14:textId="7D0BAC1E" w:rsidR="006F00A5" w:rsidRDefault="006F00A5" w:rsidP="006F00A5">
      <w:pPr>
        <w:pStyle w:val="NormalWeb"/>
        <w:numPr>
          <w:ilvl w:val="0"/>
          <w:numId w:val="3"/>
        </w:numPr>
      </w:pPr>
      <w:r>
        <w:t>Sinks</w:t>
      </w:r>
    </w:p>
    <w:p w14:paraId="43D70451" w14:textId="38E862C1" w:rsidR="006F00A5" w:rsidRDefault="006F00A5" w:rsidP="006F00A5">
      <w:pPr>
        <w:pStyle w:val="NormalWeb"/>
        <w:numPr>
          <w:ilvl w:val="0"/>
          <w:numId w:val="3"/>
        </w:numPr>
      </w:pPr>
      <w:r>
        <w:lastRenderedPageBreak/>
        <w:t>Sources</w:t>
      </w:r>
    </w:p>
    <w:p w14:paraId="46216A71" w14:textId="605B0D8C" w:rsidR="006F00A5" w:rsidRDefault="006F00A5" w:rsidP="006F00A5">
      <w:pPr>
        <w:pStyle w:val="NormalWeb"/>
        <w:numPr>
          <w:ilvl w:val="0"/>
          <w:numId w:val="3"/>
        </w:numPr>
      </w:pPr>
      <w:r>
        <w:t>User defined Functions</w:t>
      </w:r>
    </w:p>
    <w:p w14:paraId="2023A2AE" w14:textId="20951ECF" w:rsidR="006F00A5" w:rsidRDefault="006F00A5" w:rsidP="006F00A5">
      <w:pPr>
        <w:pStyle w:val="NormalWeb"/>
        <w:numPr>
          <w:ilvl w:val="0"/>
          <w:numId w:val="3"/>
        </w:numPr>
      </w:pPr>
      <w:r>
        <w:t>Additional Math &amp; Discrete</w:t>
      </w:r>
    </w:p>
    <w:p w14:paraId="75BCED76" w14:textId="38F9FB6F" w:rsidR="00ED2FB7" w:rsidRDefault="00ED2FB7" w:rsidP="00ED2FB7">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Common Block Library</w:t>
      </w:r>
    </w:p>
    <w:p w14:paraId="0DFD67E4" w14:textId="5F6BD45B"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Math Operation</w:t>
      </w:r>
    </w:p>
    <w:p w14:paraId="46BE852B" w14:textId="621F4C85"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Continuous</w:t>
      </w:r>
    </w:p>
    <w:p w14:paraId="4775416D" w14:textId="2E8AB134"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Port &amp; Subsystem</w:t>
      </w:r>
    </w:p>
    <w:p w14:paraId="0E1C66CA" w14:textId="74D53A64"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Signal Routing</w:t>
      </w:r>
    </w:p>
    <w:p w14:paraId="38721A24" w14:textId="5A251278"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Sink</w:t>
      </w:r>
    </w:p>
    <w:p w14:paraId="6197EAED" w14:textId="7FC2E3BD" w:rsidR="0018262D" w:rsidRPr="0018262D" w:rsidRDefault="0018262D" w:rsidP="0018262D">
      <w:pPr>
        <w:pStyle w:val="ListParagraph"/>
        <w:numPr>
          <w:ilvl w:val="0"/>
          <w:numId w:val="4"/>
        </w:numPr>
        <w:rPr>
          <w:rFonts w:ascii="Times New Roman" w:hAnsi="Times New Roman" w:cs="Times New Roman"/>
          <w:sz w:val="24"/>
          <w:szCs w:val="24"/>
        </w:rPr>
      </w:pPr>
      <w:r w:rsidRPr="0018262D">
        <w:rPr>
          <w:rFonts w:ascii="Times New Roman" w:hAnsi="Times New Roman" w:cs="Times New Roman"/>
          <w:sz w:val="24"/>
          <w:szCs w:val="24"/>
        </w:rPr>
        <w:t>Sources</w:t>
      </w:r>
      <w:bookmarkEnd w:id="1"/>
    </w:p>
    <w:p w14:paraId="1B63AB95" w14:textId="0530B770" w:rsidR="000934EE"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Apparatus</w:t>
      </w:r>
    </w:p>
    <w:p w14:paraId="6815A10A" w14:textId="7D2E3989" w:rsidR="0018262D" w:rsidRPr="0018262D" w:rsidRDefault="0018262D" w:rsidP="0018262D">
      <w:pPr>
        <w:pStyle w:val="ListParagraph"/>
        <w:numPr>
          <w:ilvl w:val="0"/>
          <w:numId w:val="5"/>
        </w:numPr>
        <w:rPr>
          <w:rFonts w:ascii="Times New Roman" w:hAnsi="Times New Roman" w:cs="Times New Roman"/>
          <w:sz w:val="24"/>
          <w:szCs w:val="24"/>
        </w:rPr>
      </w:pPr>
      <w:r w:rsidRPr="0018262D">
        <w:rPr>
          <w:rFonts w:ascii="Times New Roman" w:hAnsi="Times New Roman" w:cs="Times New Roman"/>
          <w:sz w:val="24"/>
          <w:szCs w:val="24"/>
        </w:rPr>
        <w:t>MATLAB Simulink</w:t>
      </w:r>
    </w:p>
    <w:p w14:paraId="79C528A6" w14:textId="1D7F1427" w:rsidR="0018262D" w:rsidRDefault="0018262D" w:rsidP="000934E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Simulink Diagram</w:t>
      </w:r>
    </w:p>
    <w:p w14:paraId="2F34EA9F" w14:textId="6BFC607D" w:rsidR="0018262D" w:rsidRPr="0018262D" w:rsidRDefault="0018262D" w:rsidP="0018262D">
      <w:pPr>
        <w:pStyle w:val="ListParagraph"/>
        <w:ind w:left="360"/>
        <w:rPr>
          <w:rFonts w:ascii="Times New Roman" w:hAnsi="Times New Roman" w:cs="Times New Roman"/>
          <w:sz w:val="24"/>
          <w:szCs w:val="24"/>
        </w:rPr>
      </w:pPr>
      <w:r w:rsidRPr="0018262D">
        <w:rPr>
          <w:rFonts w:ascii="Times New Roman" w:hAnsi="Times New Roman" w:cs="Times New Roman"/>
          <w:sz w:val="24"/>
          <w:szCs w:val="24"/>
        </w:rPr>
        <w:t>Some major &amp; basic mathematical operations of a few functions are operated via Simulink &amp; are shown below,</w:t>
      </w:r>
    </w:p>
    <w:p w14:paraId="7447FA49" w14:textId="6FBA3CB2" w:rsidR="0018262D" w:rsidRDefault="0018262D" w:rsidP="0018262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Addition</w:t>
      </w:r>
    </w:p>
    <w:p w14:paraId="56B76A67" w14:textId="66151D8C" w:rsidR="0018262D" w:rsidRDefault="002E2C06" w:rsidP="002E2C06">
      <w:pPr>
        <w:jc w:val="center"/>
        <w:rPr>
          <w:rFonts w:ascii="Times New Roman" w:hAnsi="Times New Roman" w:cs="Times New Roman"/>
          <w:b/>
          <w:bCs/>
          <w:sz w:val="24"/>
          <w:szCs w:val="24"/>
        </w:rPr>
      </w:pPr>
      <w:r>
        <w:rPr>
          <w:noProof/>
        </w:rPr>
        <w:drawing>
          <wp:inline distT="0" distB="0" distL="0" distR="0" wp14:anchorId="3996078D" wp14:editId="4D188FDD">
            <wp:extent cx="4624725" cy="33832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769" r="31282"/>
                    <a:stretch/>
                  </pic:blipFill>
                  <pic:spPr bwMode="auto">
                    <a:xfrm>
                      <a:off x="0" y="0"/>
                      <a:ext cx="4649030" cy="3401061"/>
                    </a:xfrm>
                    <a:prstGeom prst="rect">
                      <a:avLst/>
                    </a:prstGeom>
                    <a:ln>
                      <a:noFill/>
                    </a:ln>
                    <a:extLst>
                      <a:ext uri="{53640926-AAD7-44D8-BBD7-CCE9431645EC}">
                        <a14:shadowObscured xmlns:a14="http://schemas.microsoft.com/office/drawing/2010/main"/>
                      </a:ext>
                    </a:extLst>
                  </pic:spPr>
                </pic:pic>
              </a:graphicData>
            </a:graphic>
          </wp:inline>
        </w:drawing>
      </w:r>
    </w:p>
    <w:p w14:paraId="531B827D" w14:textId="7C1662A7" w:rsidR="002E2C06" w:rsidRDefault="002E2C06" w:rsidP="002E2C06">
      <w:pPr>
        <w:jc w:val="center"/>
        <w:rPr>
          <w:rFonts w:ascii="Times New Roman" w:hAnsi="Times New Roman" w:cs="Times New Roman"/>
          <w:sz w:val="24"/>
          <w:szCs w:val="24"/>
        </w:rPr>
      </w:pPr>
      <w:r>
        <w:rPr>
          <w:rFonts w:ascii="Times New Roman" w:hAnsi="Times New Roman" w:cs="Times New Roman"/>
          <w:b/>
          <w:bCs/>
          <w:sz w:val="24"/>
          <w:szCs w:val="24"/>
        </w:rPr>
        <w:t xml:space="preserve">Fig 1.1: </w:t>
      </w:r>
      <w:r w:rsidRPr="002E2C06">
        <w:rPr>
          <w:rFonts w:ascii="Times New Roman" w:hAnsi="Times New Roman" w:cs="Times New Roman"/>
          <w:sz w:val="24"/>
          <w:szCs w:val="24"/>
        </w:rPr>
        <w:t xml:space="preserve">Block Diagram of </w:t>
      </w:r>
      <w:r w:rsidR="001F1CD8">
        <w:rPr>
          <w:rFonts w:ascii="Times New Roman" w:hAnsi="Times New Roman" w:cs="Times New Roman"/>
          <w:sz w:val="24"/>
          <w:szCs w:val="24"/>
        </w:rPr>
        <w:t>adding t</w:t>
      </w:r>
      <w:r w:rsidRPr="002E2C06">
        <w:rPr>
          <w:rFonts w:ascii="Times New Roman" w:hAnsi="Times New Roman" w:cs="Times New Roman"/>
          <w:sz w:val="24"/>
          <w:szCs w:val="24"/>
        </w:rPr>
        <w:t xml:space="preserve">hree Sinusoidal </w:t>
      </w:r>
      <w:r w:rsidR="003B601B" w:rsidRPr="002E2C06">
        <w:rPr>
          <w:rFonts w:ascii="Times New Roman" w:hAnsi="Times New Roman" w:cs="Times New Roman"/>
          <w:sz w:val="24"/>
          <w:szCs w:val="24"/>
        </w:rPr>
        <w:t>inputs</w:t>
      </w:r>
      <w:r w:rsidRPr="002E2C06">
        <w:rPr>
          <w:rFonts w:ascii="Times New Roman" w:hAnsi="Times New Roman" w:cs="Times New Roman"/>
          <w:sz w:val="24"/>
          <w:szCs w:val="24"/>
        </w:rPr>
        <w:t xml:space="preserve"> in Simulink.</w:t>
      </w:r>
    </w:p>
    <w:p w14:paraId="157171E7" w14:textId="54461C46" w:rsidR="002E2C06" w:rsidRDefault="001F1CD8" w:rsidP="002E2C06">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D8502FD" wp14:editId="2652DF1D">
            <wp:extent cx="5903453" cy="2506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10898" r="12948"/>
                    <a:stretch/>
                  </pic:blipFill>
                  <pic:spPr bwMode="auto">
                    <a:xfrm>
                      <a:off x="0" y="0"/>
                      <a:ext cx="5910498" cy="2509972"/>
                    </a:xfrm>
                    <a:prstGeom prst="rect">
                      <a:avLst/>
                    </a:prstGeom>
                    <a:ln>
                      <a:noFill/>
                    </a:ln>
                    <a:extLst>
                      <a:ext uri="{53640926-AAD7-44D8-BBD7-CCE9431645EC}">
                        <a14:shadowObscured xmlns:a14="http://schemas.microsoft.com/office/drawing/2010/main"/>
                      </a:ext>
                    </a:extLst>
                  </pic:spPr>
                </pic:pic>
              </a:graphicData>
            </a:graphic>
          </wp:inline>
        </w:drawing>
      </w:r>
    </w:p>
    <w:p w14:paraId="20B780E0" w14:textId="1D710689" w:rsidR="001F1CD8" w:rsidRDefault="001F1CD8" w:rsidP="002E2C06">
      <w:pPr>
        <w:jc w:val="center"/>
        <w:rPr>
          <w:rFonts w:ascii="Times New Roman" w:hAnsi="Times New Roman" w:cs="Times New Roman"/>
          <w:b/>
          <w:bCs/>
          <w:sz w:val="24"/>
          <w:szCs w:val="24"/>
        </w:rPr>
      </w:pPr>
      <w:r>
        <w:rPr>
          <w:rFonts w:ascii="Times New Roman" w:hAnsi="Times New Roman" w:cs="Times New Roman"/>
          <w:b/>
          <w:bCs/>
          <w:sz w:val="24"/>
          <w:szCs w:val="24"/>
        </w:rPr>
        <w:t xml:space="preserve">Fig 1.2: </w:t>
      </w:r>
      <w:r w:rsidRPr="001F1CD8">
        <w:rPr>
          <w:rFonts w:ascii="Times New Roman" w:hAnsi="Times New Roman" w:cs="Times New Roman"/>
          <w:sz w:val="24"/>
          <w:szCs w:val="24"/>
        </w:rPr>
        <w:t>Input &amp;</w:t>
      </w:r>
      <w:r w:rsidR="003B601B">
        <w:rPr>
          <w:rFonts w:ascii="Times New Roman" w:hAnsi="Times New Roman" w:cs="Times New Roman"/>
          <w:sz w:val="24"/>
          <w:szCs w:val="24"/>
        </w:rPr>
        <w:t xml:space="preserve"> </w:t>
      </w:r>
      <w:r w:rsidRPr="001F1CD8">
        <w:rPr>
          <w:rFonts w:ascii="Times New Roman" w:hAnsi="Times New Roman" w:cs="Times New Roman"/>
          <w:sz w:val="24"/>
          <w:szCs w:val="24"/>
        </w:rPr>
        <w:t>Output plot of adding three sinusoidal inputs in Simulink.</w:t>
      </w:r>
      <w:r>
        <w:rPr>
          <w:rFonts w:ascii="Times New Roman" w:hAnsi="Times New Roman" w:cs="Times New Roman"/>
          <w:b/>
          <w:bCs/>
          <w:sz w:val="24"/>
          <w:szCs w:val="24"/>
        </w:rPr>
        <w:t xml:space="preserve"> </w:t>
      </w:r>
    </w:p>
    <w:p w14:paraId="50EDDE34" w14:textId="2F6FDDEE" w:rsidR="0018262D" w:rsidRDefault="0018262D" w:rsidP="0018262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Subtraction</w:t>
      </w:r>
    </w:p>
    <w:p w14:paraId="71A1BBC4" w14:textId="64049D19" w:rsidR="0018262D" w:rsidRDefault="003B601B" w:rsidP="003B601B">
      <w:pPr>
        <w:jc w:val="center"/>
        <w:rPr>
          <w:rFonts w:ascii="Times New Roman" w:hAnsi="Times New Roman" w:cs="Times New Roman"/>
          <w:b/>
          <w:bCs/>
          <w:sz w:val="24"/>
          <w:szCs w:val="24"/>
        </w:rPr>
      </w:pPr>
      <w:r>
        <w:rPr>
          <w:noProof/>
        </w:rPr>
        <w:drawing>
          <wp:inline distT="0" distB="0" distL="0" distR="0" wp14:anchorId="1AD8338E" wp14:editId="28444A02">
            <wp:extent cx="491490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949" r="31923"/>
                    <a:stretch/>
                  </pic:blipFill>
                  <pic:spPr bwMode="auto">
                    <a:xfrm>
                      <a:off x="0" y="0"/>
                      <a:ext cx="4930299" cy="3791362"/>
                    </a:xfrm>
                    <a:prstGeom prst="rect">
                      <a:avLst/>
                    </a:prstGeom>
                    <a:ln>
                      <a:noFill/>
                    </a:ln>
                    <a:extLst>
                      <a:ext uri="{53640926-AAD7-44D8-BBD7-CCE9431645EC}">
                        <a14:shadowObscured xmlns:a14="http://schemas.microsoft.com/office/drawing/2010/main"/>
                      </a:ext>
                    </a:extLst>
                  </pic:spPr>
                </pic:pic>
              </a:graphicData>
            </a:graphic>
          </wp:inline>
        </w:drawing>
      </w:r>
    </w:p>
    <w:p w14:paraId="7E74312C" w14:textId="014C274D" w:rsidR="003B601B" w:rsidRDefault="003B601B" w:rsidP="003B601B">
      <w:pPr>
        <w:jc w:val="center"/>
        <w:rPr>
          <w:rFonts w:ascii="Times New Roman" w:hAnsi="Times New Roman" w:cs="Times New Roman"/>
          <w:sz w:val="24"/>
          <w:szCs w:val="24"/>
        </w:rPr>
      </w:pPr>
      <w:r>
        <w:rPr>
          <w:rFonts w:ascii="Times New Roman" w:hAnsi="Times New Roman" w:cs="Times New Roman"/>
          <w:b/>
          <w:bCs/>
          <w:sz w:val="24"/>
          <w:szCs w:val="24"/>
        </w:rPr>
        <w:t xml:space="preserve">Fig 1.3: </w:t>
      </w:r>
      <w:r w:rsidRPr="002E2C06">
        <w:rPr>
          <w:rFonts w:ascii="Times New Roman" w:hAnsi="Times New Roman" w:cs="Times New Roman"/>
          <w:sz w:val="24"/>
          <w:szCs w:val="24"/>
        </w:rPr>
        <w:t xml:space="preserve">Block Diagram of </w:t>
      </w:r>
      <w:r>
        <w:rPr>
          <w:rFonts w:ascii="Times New Roman" w:hAnsi="Times New Roman" w:cs="Times New Roman"/>
          <w:sz w:val="24"/>
          <w:szCs w:val="24"/>
        </w:rPr>
        <w:t>subtracting t</w:t>
      </w:r>
      <w:r w:rsidRPr="002E2C06">
        <w:rPr>
          <w:rFonts w:ascii="Times New Roman" w:hAnsi="Times New Roman" w:cs="Times New Roman"/>
          <w:sz w:val="24"/>
          <w:szCs w:val="24"/>
        </w:rPr>
        <w:t>hree Sinusoidal inputs in Simulink.</w:t>
      </w:r>
    </w:p>
    <w:p w14:paraId="70E02302" w14:textId="77777777" w:rsidR="003B601B" w:rsidRDefault="003B601B" w:rsidP="003B601B">
      <w:pPr>
        <w:jc w:val="center"/>
        <w:rPr>
          <w:rFonts w:ascii="Times New Roman" w:hAnsi="Times New Roman" w:cs="Times New Roman"/>
          <w:b/>
          <w:bCs/>
          <w:noProof/>
          <w:sz w:val="24"/>
          <w:szCs w:val="24"/>
        </w:rPr>
      </w:pPr>
    </w:p>
    <w:p w14:paraId="200BC43E" w14:textId="13C24ED1" w:rsidR="003B601B" w:rsidRDefault="003B601B" w:rsidP="003B601B">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BF5FF3" wp14:editId="4A2F4DA3">
            <wp:extent cx="609701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9872" r="9488"/>
                    <a:stretch/>
                  </pic:blipFill>
                  <pic:spPr bwMode="auto">
                    <a:xfrm>
                      <a:off x="0" y="0"/>
                      <a:ext cx="6100295" cy="2462586"/>
                    </a:xfrm>
                    <a:prstGeom prst="rect">
                      <a:avLst/>
                    </a:prstGeom>
                    <a:ln>
                      <a:noFill/>
                    </a:ln>
                    <a:extLst>
                      <a:ext uri="{53640926-AAD7-44D8-BBD7-CCE9431645EC}">
                        <a14:shadowObscured xmlns:a14="http://schemas.microsoft.com/office/drawing/2010/main"/>
                      </a:ext>
                    </a:extLst>
                  </pic:spPr>
                </pic:pic>
              </a:graphicData>
            </a:graphic>
          </wp:inline>
        </w:drawing>
      </w:r>
    </w:p>
    <w:p w14:paraId="72B3D267" w14:textId="5AAED59B" w:rsidR="003B601B" w:rsidRDefault="003B601B" w:rsidP="003B601B">
      <w:pPr>
        <w:jc w:val="center"/>
        <w:rPr>
          <w:rFonts w:ascii="Times New Roman" w:hAnsi="Times New Roman" w:cs="Times New Roman"/>
          <w:b/>
          <w:bCs/>
          <w:sz w:val="24"/>
          <w:szCs w:val="24"/>
        </w:rPr>
      </w:pPr>
      <w:r>
        <w:rPr>
          <w:rFonts w:ascii="Times New Roman" w:hAnsi="Times New Roman" w:cs="Times New Roman"/>
          <w:b/>
          <w:bCs/>
          <w:sz w:val="24"/>
          <w:szCs w:val="24"/>
        </w:rPr>
        <w:t>Fig 1.</w:t>
      </w:r>
      <w:r w:rsidR="00430ED3">
        <w:rPr>
          <w:rFonts w:ascii="Times New Roman" w:hAnsi="Times New Roman" w:cs="Times New Roman"/>
          <w:b/>
          <w:bCs/>
          <w:sz w:val="24"/>
          <w:szCs w:val="24"/>
        </w:rPr>
        <w:t>4</w:t>
      </w:r>
      <w:r>
        <w:rPr>
          <w:rFonts w:ascii="Times New Roman" w:hAnsi="Times New Roman" w:cs="Times New Roman"/>
          <w:b/>
          <w:bCs/>
          <w:sz w:val="24"/>
          <w:szCs w:val="24"/>
        </w:rPr>
        <w:t xml:space="preserve">: </w:t>
      </w:r>
      <w:r w:rsidRPr="001F1CD8">
        <w:rPr>
          <w:rFonts w:ascii="Times New Roman" w:hAnsi="Times New Roman" w:cs="Times New Roman"/>
          <w:sz w:val="24"/>
          <w:szCs w:val="24"/>
        </w:rPr>
        <w:t>Input &amp;</w:t>
      </w:r>
      <w:r>
        <w:rPr>
          <w:rFonts w:ascii="Times New Roman" w:hAnsi="Times New Roman" w:cs="Times New Roman"/>
          <w:sz w:val="24"/>
          <w:szCs w:val="24"/>
        </w:rPr>
        <w:t xml:space="preserve"> </w:t>
      </w:r>
      <w:r w:rsidRPr="001F1CD8">
        <w:rPr>
          <w:rFonts w:ascii="Times New Roman" w:hAnsi="Times New Roman" w:cs="Times New Roman"/>
          <w:sz w:val="24"/>
          <w:szCs w:val="24"/>
        </w:rPr>
        <w:t xml:space="preserve">Output plot of </w:t>
      </w:r>
      <w:r>
        <w:rPr>
          <w:rFonts w:ascii="Times New Roman" w:hAnsi="Times New Roman" w:cs="Times New Roman"/>
          <w:sz w:val="24"/>
          <w:szCs w:val="24"/>
        </w:rPr>
        <w:t>subtracting</w:t>
      </w:r>
      <w:r w:rsidRPr="001F1CD8">
        <w:rPr>
          <w:rFonts w:ascii="Times New Roman" w:hAnsi="Times New Roman" w:cs="Times New Roman"/>
          <w:sz w:val="24"/>
          <w:szCs w:val="24"/>
        </w:rPr>
        <w:t xml:space="preserve"> three sinusoidal inputs in Simulink.</w:t>
      </w:r>
      <w:r>
        <w:rPr>
          <w:rFonts w:ascii="Times New Roman" w:hAnsi="Times New Roman" w:cs="Times New Roman"/>
          <w:b/>
          <w:bCs/>
          <w:sz w:val="24"/>
          <w:szCs w:val="24"/>
        </w:rPr>
        <w:t xml:space="preserve"> </w:t>
      </w:r>
    </w:p>
    <w:p w14:paraId="33E14882" w14:textId="77777777" w:rsidR="0018262D" w:rsidRDefault="0018262D" w:rsidP="0018262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Multiplication</w:t>
      </w:r>
    </w:p>
    <w:p w14:paraId="38736099" w14:textId="57E2BFCE" w:rsidR="0018262D" w:rsidRDefault="005D12D6" w:rsidP="005D12D6">
      <w:pPr>
        <w:jc w:val="center"/>
        <w:rPr>
          <w:rFonts w:ascii="Times New Roman" w:hAnsi="Times New Roman" w:cs="Times New Roman"/>
          <w:b/>
          <w:bCs/>
          <w:sz w:val="24"/>
          <w:szCs w:val="24"/>
        </w:rPr>
      </w:pPr>
      <w:r>
        <w:rPr>
          <w:noProof/>
        </w:rPr>
        <w:drawing>
          <wp:inline distT="0" distB="0" distL="0" distR="0" wp14:anchorId="65D8CF80" wp14:editId="26308D9C">
            <wp:extent cx="5379447" cy="369046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410" r="16795"/>
                    <a:stretch/>
                  </pic:blipFill>
                  <pic:spPr bwMode="auto">
                    <a:xfrm>
                      <a:off x="0" y="0"/>
                      <a:ext cx="5388694" cy="3696809"/>
                    </a:xfrm>
                    <a:prstGeom prst="rect">
                      <a:avLst/>
                    </a:prstGeom>
                    <a:ln>
                      <a:noFill/>
                    </a:ln>
                    <a:extLst>
                      <a:ext uri="{53640926-AAD7-44D8-BBD7-CCE9431645EC}">
                        <a14:shadowObscured xmlns:a14="http://schemas.microsoft.com/office/drawing/2010/main"/>
                      </a:ext>
                    </a:extLst>
                  </pic:spPr>
                </pic:pic>
              </a:graphicData>
            </a:graphic>
          </wp:inline>
        </w:drawing>
      </w:r>
    </w:p>
    <w:p w14:paraId="0045754D" w14:textId="20A9BAB9" w:rsidR="00430ED3" w:rsidRDefault="00430ED3" w:rsidP="00430ED3">
      <w:pPr>
        <w:jc w:val="center"/>
        <w:rPr>
          <w:rFonts w:ascii="Times New Roman" w:hAnsi="Times New Roman" w:cs="Times New Roman"/>
          <w:sz w:val="24"/>
          <w:szCs w:val="24"/>
        </w:rPr>
      </w:pPr>
      <w:r>
        <w:rPr>
          <w:rFonts w:ascii="Times New Roman" w:hAnsi="Times New Roman" w:cs="Times New Roman"/>
          <w:b/>
          <w:bCs/>
          <w:sz w:val="24"/>
          <w:szCs w:val="24"/>
        </w:rPr>
        <w:t xml:space="preserve">Fig 1.5: </w:t>
      </w:r>
      <w:r w:rsidRPr="002E2C06">
        <w:rPr>
          <w:rFonts w:ascii="Times New Roman" w:hAnsi="Times New Roman" w:cs="Times New Roman"/>
          <w:sz w:val="24"/>
          <w:szCs w:val="24"/>
        </w:rPr>
        <w:t xml:space="preserve">Block Diagram of </w:t>
      </w:r>
      <w:r>
        <w:rPr>
          <w:rFonts w:ascii="Times New Roman" w:hAnsi="Times New Roman" w:cs="Times New Roman"/>
          <w:sz w:val="24"/>
          <w:szCs w:val="24"/>
        </w:rPr>
        <w:t>multiplying t</w:t>
      </w:r>
      <w:r w:rsidRPr="002E2C06">
        <w:rPr>
          <w:rFonts w:ascii="Times New Roman" w:hAnsi="Times New Roman" w:cs="Times New Roman"/>
          <w:sz w:val="24"/>
          <w:szCs w:val="24"/>
        </w:rPr>
        <w:t>hree Sinusoidal inputs in Simulink.</w:t>
      </w:r>
    </w:p>
    <w:p w14:paraId="275C942A" w14:textId="77777777" w:rsidR="00B45B17" w:rsidRDefault="00B45B17" w:rsidP="00B45B17">
      <w:pPr>
        <w:rPr>
          <w:rFonts w:ascii="Times New Roman" w:hAnsi="Times New Roman" w:cs="Times New Roman"/>
          <w:b/>
          <w:bCs/>
          <w:noProof/>
          <w:sz w:val="24"/>
          <w:szCs w:val="24"/>
        </w:rPr>
      </w:pPr>
    </w:p>
    <w:p w14:paraId="0A08810F" w14:textId="39FFDA0A" w:rsidR="00430ED3" w:rsidRDefault="00B45B17" w:rsidP="00B45B17">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3488C7" wp14:editId="614416D4">
            <wp:extent cx="596689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20769" r="19744"/>
                    <a:stretch/>
                  </pic:blipFill>
                  <pic:spPr bwMode="auto">
                    <a:xfrm>
                      <a:off x="0" y="0"/>
                      <a:ext cx="5972795" cy="3310353"/>
                    </a:xfrm>
                    <a:prstGeom prst="rect">
                      <a:avLst/>
                    </a:prstGeom>
                    <a:ln>
                      <a:noFill/>
                    </a:ln>
                    <a:extLst>
                      <a:ext uri="{53640926-AAD7-44D8-BBD7-CCE9431645EC}">
                        <a14:shadowObscured xmlns:a14="http://schemas.microsoft.com/office/drawing/2010/main"/>
                      </a:ext>
                    </a:extLst>
                  </pic:spPr>
                </pic:pic>
              </a:graphicData>
            </a:graphic>
          </wp:inline>
        </w:drawing>
      </w:r>
    </w:p>
    <w:p w14:paraId="2B3163A8" w14:textId="2E8A21F1" w:rsidR="00430ED3" w:rsidRDefault="00430ED3" w:rsidP="00430ED3">
      <w:pPr>
        <w:jc w:val="center"/>
        <w:rPr>
          <w:rFonts w:ascii="Times New Roman" w:hAnsi="Times New Roman" w:cs="Times New Roman"/>
          <w:b/>
          <w:bCs/>
          <w:sz w:val="24"/>
          <w:szCs w:val="24"/>
        </w:rPr>
      </w:pPr>
      <w:r>
        <w:rPr>
          <w:rFonts w:ascii="Times New Roman" w:hAnsi="Times New Roman" w:cs="Times New Roman"/>
          <w:b/>
          <w:bCs/>
          <w:sz w:val="24"/>
          <w:szCs w:val="24"/>
        </w:rPr>
        <w:t>Fig 1.</w:t>
      </w:r>
      <w:r w:rsidR="00C308CE">
        <w:rPr>
          <w:rFonts w:ascii="Times New Roman" w:hAnsi="Times New Roman" w:cs="Times New Roman"/>
          <w:b/>
          <w:bCs/>
          <w:sz w:val="24"/>
          <w:szCs w:val="24"/>
        </w:rPr>
        <w:t>6</w:t>
      </w:r>
      <w:r>
        <w:rPr>
          <w:rFonts w:ascii="Times New Roman" w:hAnsi="Times New Roman" w:cs="Times New Roman"/>
          <w:b/>
          <w:bCs/>
          <w:sz w:val="24"/>
          <w:szCs w:val="24"/>
        </w:rPr>
        <w:t xml:space="preserve">: </w:t>
      </w:r>
      <w:r w:rsidRPr="001F1CD8">
        <w:rPr>
          <w:rFonts w:ascii="Times New Roman" w:hAnsi="Times New Roman" w:cs="Times New Roman"/>
          <w:sz w:val="24"/>
          <w:szCs w:val="24"/>
        </w:rPr>
        <w:t>Input &amp;</w:t>
      </w:r>
      <w:r>
        <w:rPr>
          <w:rFonts w:ascii="Times New Roman" w:hAnsi="Times New Roman" w:cs="Times New Roman"/>
          <w:sz w:val="24"/>
          <w:szCs w:val="24"/>
        </w:rPr>
        <w:t xml:space="preserve"> </w:t>
      </w:r>
      <w:r w:rsidRPr="001F1CD8">
        <w:rPr>
          <w:rFonts w:ascii="Times New Roman" w:hAnsi="Times New Roman" w:cs="Times New Roman"/>
          <w:sz w:val="24"/>
          <w:szCs w:val="24"/>
        </w:rPr>
        <w:t xml:space="preserve">Output plot of </w:t>
      </w:r>
      <w:r>
        <w:rPr>
          <w:rFonts w:ascii="Times New Roman" w:hAnsi="Times New Roman" w:cs="Times New Roman"/>
          <w:sz w:val="24"/>
          <w:szCs w:val="24"/>
        </w:rPr>
        <w:t>multiplying</w:t>
      </w:r>
      <w:r w:rsidRPr="001F1CD8">
        <w:rPr>
          <w:rFonts w:ascii="Times New Roman" w:hAnsi="Times New Roman" w:cs="Times New Roman"/>
          <w:sz w:val="24"/>
          <w:szCs w:val="24"/>
        </w:rPr>
        <w:t xml:space="preserve"> three sinusoidal inputs in Simulink.</w:t>
      </w:r>
      <w:r>
        <w:rPr>
          <w:rFonts w:ascii="Times New Roman" w:hAnsi="Times New Roman" w:cs="Times New Roman"/>
          <w:b/>
          <w:bCs/>
          <w:sz w:val="24"/>
          <w:szCs w:val="24"/>
        </w:rPr>
        <w:t xml:space="preserve"> </w:t>
      </w:r>
    </w:p>
    <w:p w14:paraId="254CF2E9" w14:textId="2047CAD5" w:rsidR="0018262D" w:rsidRDefault="0071170F" w:rsidP="0018262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Multiplication &amp; </w:t>
      </w:r>
      <w:r w:rsidR="0018262D">
        <w:rPr>
          <w:rFonts w:ascii="Times New Roman" w:hAnsi="Times New Roman" w:cs="Times New Roman"/>
          <w:b/>
          <w:bCs/>
          <w:sz w:val="24"/>
          <w:szCs w:val="24"/>
        </w:rPr>
        <w:t>Division</w:t>
      </w:r>
    </w:p>
    <w:p w14:paraId="1F397F8B" w14:textId="577D3824" w:rsidR="0018262D" w:rsidRDefault="0071170F" w:rsidP="0071170F">
      <w:pPr>
        <w:jc w:val="center"/>
        <w:rPr>
          <w:rFonts w:ascii="Times New Roman" w:hAnsi="Times New Roman" w:cs="Times New Roman"/>
          <w:b/>
          <w:bCs/>
          <w:sz w:val="24"/>
          <w:szCs w:val="24"/>
        </w:rPr>
      </w:pPr>
      <w:r>
        <w:rPr>
          <w:noProof/>
        </w:rPr>
        <w:drawing>
          <wp:inline distT="0" distB="0" distL="0" distR="0" wp14:anchorId="323829A4" wp14:editId="16FE4D83">
            <wp:extent cx="4854985" cy="348996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23" r="19103"/>
                    <a:stretch/>
                  </pic:blipFill>
                  <pic:spPr bwMode="auto">
                    <a:xfrm>
                      <a:off x="0" y="0"/>
                      <a:ext cx="4857945" cy="3492088"/>
                    </a:xfrm>
                    <a:prstGeom prst="rect">
                      <a:avLst/>
                    </a:prstGeom>
                    <a:ln>
                      <a:noFill/>
                    </a:ln>
                    <a:extLst>
                      <a:ext uri="{53640926-AAD7-44D8-BBD7-CCE9431645EC}">
                        <a14:shadowObscured xmlns:a14="http://schemas.microsoft.com/office/drawing/2010/main"/>
                      </a:ext>
                    </a:extLst>
                  </pic:spPr>
                </pic:pic>
              </a:graphicData>
            </a:graphic>
          </wp:inline>
        </w:drawing>
      </w:r>
    </w:p>
    <w:p w14:paraId="10A7F2D1" w14:textId="443BDA38" w:rsidR="0071170F" w:rsidRDefault="0071170F" w:rsidP="0071170F">
      <w:pPr>
        <w:jc w:val="center"/>
        <w:rPr>
          <w:rFonts w:ascii="Times New Roman" w:hAnsi="Times New Roman" w:cs="Times New Roman"/>
          <w:sz w:val="24"/>
          <w:szCs w:val="24"/>
        </w:rPr>
      </w:pPr>
      <w:r>
        <w:rPr>
          <w:rFonts w:ascii="Times New Roman" w:hAnsi="Times New Roman" w:cs="Times New Roman"/>
          <w:b/>
          <w:bCs/>
          <w:sz w:val="24"/>
          <w:szCs w:val="24"/>
        </w:rPr>
        <w:t xml:space="preserve">Fig 1.7: </w:t>
      </w:r>
      <w:r w:rsidRPr="002E2C06">
        <w:rPr>
          <w:rFonts w:ascii="Times New Roman" w:hAnsi="Times New Roman" w:cs="Times New Roman"/>
          <w:sz w:val="24"/>
          <w:szCs w:val="24"/>
        </w:rPr>
        <w:t xml:space="preserve">Block Diagram of </w:t>
      </w:r>
      <w:r>
        <w:rPr>
          <w:rFonts w:ascii="Times New Roman" w:hAnsi="Times New Roman" w:cs="Times New Roman"/>
          <w:sz w:val="24"/>
          <w:szCs w:val="24"/>
        </w:rPr>
        <w:t>multiplying-dividing t</w:t>
      </w:r>
      <w:r w:rsidRPr="002E2C06">
        <w:rPr>
          <w:rFonts w:ascii="Times New Roman" w:hAnsi="Times New Roman" w:cs="Times New Roman"/>
          <w:sz w:val="24"/>
          <w:szCs w:val="24"/>
        </w:rPr>
        <w:t xml:space="preserve">hree Sinusoidal inputs </w:t>
      </w:r>
      <w:r>
        <w:rPr>
          <w:rFonts w:ascii="Times New Roman" w:hAnsi="Times New Roman" w:cs="Times New Roman"/>
          <w:sz w:val="24"/>
          <w:szCs w:val="24"/>
        </w:rPr>
        <w:t xml:space="preserve">back and forth </w:t>
      </w:r>
      <w:r w:rsidRPr="002E2C06">
        <w:rPr>
          <w:rFonts w:ascii="Times New Roman" w:hAnsi="Times New Roman" w:cs="Times New Roman"/>
          <w:sz w:val="24"/>
          <w:szCs w:val="24"/>
        </w:rPr>
        <w:t>in Simulink.</w:t>
      </w:r>
    </w:p>
    <w:p w14:paraId="472F7654" w14:textId="28E9D017" w:rsidR="0071170F" w:rsidRDefault="0071170F" w:rsidP="0071170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5ED195" wp14:editId="67A465FF">
            <wp:extent cx="6029798" cy="29108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4">
                      <a:extLst>
                        <a:ext uri="{28A0092B-C50C-407E-A947-70E740481C1C}">
                          <a14:useLocalDpi xmlns:a14="http://schemas.microsoft.com/office/drawing/2010/main" val="0"/>
                        </a:ext>
                      </a:extLst>
                    </a:blip>
                    <a:srcRect l="16026" r="15257"/>
                    <a:stretch/>
                  </pic:blipFill>
                  <pic:spPr bwMode="auto">
                    <a:xfrm>
                      <a:off x="0" y="0"/>
                      <a:ext cx="6034939" cy="2913322"/>
                    </a:xfrm>
                    <a:prstGeom prst="rect">
                      <a:avLst/>
                    </a:prstGeom>
                    <a:ln>
                      <a:noFill/>
                    </a:ln>
                    <a:extLst>
                      <a:ext uri="{53640926-AAD7-44D8-BBD7-CCE9431645EC}">
                        <a14:shadowObscured xmlns:a14="http://schemas.microsoft.com/office/drawing/2010/main"/>
                      </a:ext>
                    </a:extLst>
                  </pic:spPr>
                </pic:pic>
              </a:graphicData>
            </a:graphic>
          </wp:inline>
        </w:drawing>
      </w:r>
    </w:p>
    <w:p w14:paraId="15102B19" w14:textId="69DAFCE4" w:rsidR="0071170F" w:rsidRDefault="0071170F" w:rsidP="0071170F">
      <w:pPr>
        <w:jc w:val="center"/>
        <w:rPr>
          <w:rFonts w:ascii="Times New Roman" w:hAnsi="Times New Roman" w:cs="Times New Roman"/>
          <w:b/>
          <w:bCs/>
          <w:sz w:val="24"/>
          <w:szCs w:val="24"/>
        </w:rPr>
      </w:pPr>
      <w:r>
        <w:rPr>
          <w:rFonts w:ascii="Times New Roman" w:hAnsi="Times New Roman" w:cs="Times New Roman"/>
          <w:b/>
          <w:bCs/>
          <w:sz w:val="24"/>
          <w:szCs w:val="24"/>
        </w:rPr>
        <w:t xml:space="preserve">Fig 1.6: </w:t>
      </w:r>
      <w:r w:rsidRPr="001F1CD8">
        <w:rPr>
          <w:rFonts w:ascii="Times New Roman" w:hAnsi="Times New Roman" w:cs="Times New Roman"/>
          <w:sz w:val="24"/>
          <w:szCs w:val="24"/>
        </w:rPr>
        <w:t>Input &amp;</w:t>
      </w:r>
      <w:r>
        <w:rPr>
          <w:rFonts w:ascii="Times New Roman" w:hAnsi="Times New Roman" w:cs="Times New Roman"/>
          <w:sz w:val="24"/>
          <w:szCs w:val="24"/>
        </w:rPr>
        <w:t xml:space="preserve"> </w:t>
      </w:r>
      <w:r w:rsidRPr="001F1CD8">
        <w:rPr>
          <w:rFonts w:ascii="Times New Roman" w:hAnsi="Times New Roman" w:cs="Times New Roman"/>
          <w:sz w:val="24"/>
          <w:szCs w:val="24"/>
        </w:rPr>
        <w:t xml:space="preserve">Output plot of </w:t>
      </w:r>
      <w:r>
        <w:rPr>
          <w:rFonts w:ascii="Times New Roman" w:hAnsi="Times New Roman" w:cs="Times New Roman"/>
          <w:sz w:val="24"/>
          <w:szCs w:val="24"/>
        </w:rPr>
        <w:t>multiplying-dividing t</w:t>
      </w:r>
      <w:r w:rsidRPr="002E2C06">
        <w:rPr>
          <w:rFonts w:ascii="Times New Roman" w:hAnsi="Times New Roman" w:cs="Times New Roman"/>
          <w:sz w:val="24"/>
          <w:szCs w:val="24"/>
        </w:rPr>
        <w:t xml:space="preserve">hree Sinusoidal inputs </w:t>
      </w:r>
      <w:r>
        <w:rPr>
          <w:rFonts w:ascii="Times New Roman" w:hAnsi="Times New Roman" w:cs="Times New Roman"/>
          <w:sz w:val="24"/>
          <w:szCs w:val="24"/>
        </w:rPr>
        <w:t xml:space="preserve">back and forth </w:t>
      </w:r>
      <w:r w:rsidRPr="001F1CD8">
        <w:rPr>
          <w:rFonts w:ascii="Times New Roman" w:hAnsi="Times New Roman" w:cs="Times New Roman"/>
          <w:sz w:val="24"/>
          <w:szCs w:val="24"/>
        </w:rPr>
        <w:t>in Simulink.</w:t>
      </w:r>
      <w:r>
        <w:rPr>
          <w:rFonts w:ascii="Times New Roman" w:hAnsi="Times New Roman" w:cs="Times New Roman"/>
          <w:b/>
          <w:bCs/>
          <w:sz w:val="24"/>
          <w:szCs w:val="24"/>
        </w:rPr>
        <w:t xml:space="preserve"> </w:t>
      </w:r>
    </w:p>
    <w:p w14:paraId="15EF27C5" w14:textId="16776CEB" w:rsidR="000934EE" w:rsidRDefault="000934EE" w:rsidP="000934EE">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690BAF44" w14:textId="2DC6AC06" w:rsidR="000934EE" w:rsidRPr="005A6640" w:rsidRDefault="00F9052B" w:rsidP="005A6640">
      <w:pPr>
        <w:rPr>
          <w:rFonts w:ascii="Times New Roman" w:hAnsi="Times New Roman" w:cs="Times New Roman"/>
          <w:sz w:val="24"/>
          <w:szCs w:val="24"/>
        </w:rPr>
      </w:pPr>
      <w:r w:rsidRPr="00F9052B">
        <w:rPr>
          <w:rFonts w:ascii="Times New Roman" w:hAnsi="Times New Roman" w:cs="Times New Roman"/>
          <w:sz w:val="24"/>
          <w:szCs w:val="24"/>
        </w:rPr>
        <w:t>In this experiment, amplitude was given in the form of (2n+1), where n was 1.71 for addition and subtraction operation and 0.171 for multiplication and division operation. When these amplitudes were given in the Simulink appropriate sinusoidal output was observed.</w:t>
      </w:r>
    </w:p>
    <w:p w14:paraId="1574D807" w14:textId="4E491EB8" w:rsidR="00F9052B" w:rsidRPr="002E3331" w:rsidRDefault="00F9052B" w:rsidP="00F9052B">
      <w:pPr>
        <w:rPr>
          <w:rFonts w:ascii="Times New Roman" w:hAnsi="Times New Roman" w:cs="Times New Roman"/>
          <w:sz w:val="24"/>
          <w:szCs w:val="24"/>
        </w:rPr>
      </w:pPr>
      <w:r w:rsidRPr="002E3331">
        <w:rPr>
          <w:rFonts w:ascii="Times New Roman" w:hAnsi="Times New Roman" w:cs="Times New Roman"/>
          <w:sz w:val="24"/>
          <w:szCs w:val="24"/>
        </w:rPr>
        <w:t>The primary goal of executing this experiment was to get familiar with Simulink. While doing so, necessary working procedure was also performed</w:t>
      </w:r>
      <w:r w:rsidR="002E3331" w:rsidRPr="002E3331">
        <w:rPr>
          <w:rFonts w:ascii="Times New Roman" w:hAnsi="Times New Roman" w:cs="Times New Roman"/>
          <w:sz w:val="24"/>
          <w:szCs w:val="24"/>
        </w:rPr>
        <w:t xml:space="preserve"> for various operations</w:t>
      </w:r>
      <w:r w:rsidRPr="002E3331">
        <w:rPr>
          <w:rFonts w:ascii="Times New Roman" w:hAnsi="Times New Roman" w:cs="Times New Roman"/>
          <w:sz w:val="24"/>
          <w:szCs w:val="24"/>
        </w:rPr>
        <w:t xml:space="preserve"> which gave a</w:t>
      </w:r>
      <w:r w:rsidR="002E3331" w:rsidRPr="002E3331">
        <w:rPr>
          <w:rFonts w:ascii="Times New Roman" w:hAnsi="Times New Roman" w:cs="Times New Roman"/>
          <w:sz w:val="24"/>
          <w:szCs w:val="24"/>
        </w:rPr>
        <w:t xml:space="preserve"> clearer</w:t>
      </w:r>
      <w:r w:rsidRPr="002E3331">
        <w:rPr>
          <w:rFonts w:ascii="Times New Roman" w:hAnsi="Times New Roman" w:cs="Times New Roman"/>
          <w:sz w:val="24"/>
          <w:szCs w:val="24"/>
        </w:rPr>
        <w:t xml:space="preserve"> idea</w:t>
      </w:r>
      <w:r w:rsidR="002E3331" w:rsidRPr="002E3331">
        <w:rPr>
          <w:rFonts w:ascii="Times New Roman" w:hAnsi="Times New Roman" w:cs="Times New Roman"/>
          <w:sz w:val="24"/>
          <w:szCs w:val="24"/>
        </w:rPr>
        <w:t xml:space="preserve"> about the software. Thus, the experiment was a success.</w:t>
      </w:r>
    </w:p>
    <w:sectPr w:rsidR="00F9052B" w:rsidRPr="002E3331" w:rsidSect="00DA5BB9">
      <w:footerReference w:type="defaul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D895" w14:textId="77777777" w:rsidR="00CF3E78" w:rsidRDefault="00CF3E78" w:rsidP="000934EE">
      <w:pPr>
        <w:spacing w:after="0" w:line="240" w:lineRule="auto"/>
      </w:pPr>
      <w:r>
        <w:separator/>
      </w:r>
    </w:p>
  </w:endnote>
  <w:endnote w:type="continuationSeparator" w:id="0">
    <w:p w14:paraId="28A34C62" w14:textId="77777777" w:rsidR="00CF3E78" w:rsidRDefault="00CF3E78"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54B9" w14:textId="77777777" w:rsidR="00CF3E78" w:rsidRDefault="00CF3E78" w:rsidP="000934EE">
      <w:pPr>
        <w:spacing w:after="0" w:line="240" w:lineRule="auto"/>
      </w:pPr>
      <w:r>
        <w:separator/>
      </w:r>
    </w:p>
  </w:footnote>
  <w:footnote w:type="continuationSeparator" w:id="0">
    <w:p w14:paraId="7DB0089A" w14:textId="77777777" w:rsidR="00CF3E78" w:rsidRDefault="00CF3E78" w:rsidP="00093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343CC0"/>
    <w:multiLevelType w:val="multilevel"/>
    <w:tmpl w:val="9D54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8393256">
    <w:abstractNumId w:val="2"/>
  </w:num>
  <w:num w:numId="2" w16cid:durableId="1467702718">
    <w:abstractNumId w:val="3"/>
  </w:num>
  <w:num w:numId="3" w16cid:durableId="88238585">
    <w:abstractNumId w:val="0"/>
  </w:num>
  <w:num w:numId="4" w16cid:durableId="1873222285">
    <w:abstractNumId w:val="4"/>
  </w:num>
  <w:num w:numId="5" w16cid:durableId="157184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7"/>
    <w:rsid w:val="000934EE"/>
    <w:rsid w:val="000B604D"/>
    <w:rsid w:val="0018262D"/>
    <w:rsid w:val="001F1CD8"/>
    <w:rsid w:val="001F2E36"/>
    <w:rsid w:val="002E2C06"/>
    <w:rsid w:val="002E3331"/>
    <w:rsid w:val="003B601B"/>
    <w:rsid w:val="00430288"/>
    <w:rsid w:val="00430ED3"/>
    <w:rsid w:val="004A3CF9"/>
    <w:rsid w:val="005A58E3"/>
    <w:rsid w:val="005A6640"/>
    <w:rsid w:val="005C78D2"/>
    <w:rsid w:val="005D12D6"/>
    <w:rsid w:val="006F00A5"/>
    <w:rsid w:val="0071170F"/>
    <w:rsid w:val="00B02C8D"/>
    <w:rsid w:val="00B45B17"/>
    <w:rsid w:val="00BA76E1"/>
    <w:rsid w:val="00C308CE"/>
    <w:rsid w:val="00CB057A"/>
    <w:rsid w:val="00CF3E78"/>
    <w:rsid w:val="00CF7EE9"/>
    <w:rsid w:val="00D2777E"/>
    <w:rsid w:val="00DA5BB9"/>
    <w:rsid w:val="00E75B89"/>
    <w:rsid w:val="00ED2FB7"/>
    <w:rsid w:val="00F42277"/>
    <w:rsid w:val="00F9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chartTrackingRefBased/>
  <w15:docId w15:val="{5D0354E7-3DF7-483B-A819-8DA4A912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16</cp:revision>
  <dcterms:created xsi:type="dcterms:W3CDTF">2022-03-04T09:58:00Z</dcterms:created>
  <dcterms:modified xsi:type="dcterms:W3CDTF">2022-10-12T04:59:00Z</dcterms:modified>
</cp:coreProperties>
</file>