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F089F" w14:textId="6F379290" w:rsidR="0044121E" w:rsidRPr="008E70C9" w:rsidRDefault="0044121E" w:rsidP="00F6515F">
      <w:pPr>
        <w:jc w:val="center"/>
        <w:rPr>
          <w:rFonts w:ascii="Times New Roman" w:hAnsi="Times New Roman" w:cs="Times New Roman"/>
          <w:b/>
          <w:bCs/>
          <w:color w:val="000000" w:themeColor="text1"/>
          <w:sz w:val="24"/>
          <w:szCs w:val="24"/>
        </w:rPr>
      </w:pPr>
      <w:r w:rsidRPr="008E70C9">
        <w:rPr>
          <w:rFonts w:ascii="Times New Roman" w:hAnsi="Times New Roman" w:cs="Times New Roman"/>
          <w:b/>
          <w:bCs/>
          <w:color w:val="000000" w:themeColor="text1"/>
          <w:sz w:val="24"/>
          <w:szCs w:val="24"/>
        </w:rPr>
        <w:t>Experiment No. 0</w:t>
      </w:r>
      <w:r w:rsidR="00991035">
        <w:rPr>
          <w:rFonts w:ascii="Times New Roman" w:hAnsi="Times New Roman" w:cs="Times New Roman"/>
          <w:b/>
          <w:bCs/>
          <w:color w:val="000000" w:themeColor="text1"/>
          <w:sz w:val="24"/>
          <w:szCs w:val="24"/>
        </w:rPr>
        <w:t>8</w:t>
      </w:r>
    </w:p>
    <w:p w14:paraId="5E6A81F8" w14:textId="23DE1C60" w:rsidR="0044121E" w:rsidRPr="008C0398" w:rsidRDefault="00991035" w:rsidP="00D6758F">
      <w:pPr>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8</w:t>
      </w:r>
      <w:r w:rsidR="0044121E">
        <w:rPr>
          <w:rFonts w:ascii="Times New Roman" w:hAnsi="Times New Roman" w:cs="Times New Roman"/>
          <w:color w:val="000000" w:themeColor="text1"/>
          <w:sz w:val="24"/>
          <w:szCs w:val="24"/>
        </w:rPr>
        <w:t>.</w:t>
      </w:r>
      <w:r w:rsidR="0044121E">
        <w:rPr>
          <w:rFonts w:ascii="Times New Roman" w:hAnsi="Times New Roman" w:cs="Times New Roman"/>
          <w:b/>
          <w:bCs/>
          <w:color w:val="000000" w:themeColor="text1"/>
          <w:sz w:val="24"/>
          <w:szCs w:val="24"/>
        </w:rPr>
        <w:t>1</w:t>
      </w:r>
      <w:r w:rsidR="0044121E">
        <w:rPr>
          <w:rFonts w:ascii="Times New Roman" w:hAnsi="Times New Roman" w:cs="Times New Roman"/>
          <w:color w:val="000000" w:themeColor="text1"/>
          <w:sz w:val="24"/>
          <w:szCs w:val="24"/>
        </w:rPr>
        <w:t xml:space="preserve"> </w:t>
      </w:r>
      <w:r w:rsidR="0044121E" w:rsidRPr="00352F3F">
        <w:rPr>
          <w:rFonts w:ascii="Times New Roman" w:hAnsi="Times New Roman" w:cs="Times New Roman"/>
          <w:b/>
          <w:bCs/>
          <w:color w:val="000000" w:themeColor="text1"/>
          <w:sz w:val="24"/>
          <w:szCs w:val="24"/>
        </w:rPr>
        <w:t>Name of the Experiment</w:t>
      </w:r>
    </w:p>
    <w:p w14:paraId="6BCC556F" w14:textId="671424D1" w:rsidR="0044121E" w:rsidRPr="00645FF4" w:rsidRDefault="002D16F9" w:rsidP="00D6758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Analysis the dynamics of a system using </w:t>
      </w:r>
      <w:bookmarkStart w:id="0" w:name="_Hlk110084681"/>
      <w:r w:rsidR="00991035">
        <w:rPr>
          <w:rFonts w:ascii="Times New Roman" w:hAnsi="Times New Roman" w:cs="Times New Roman"/>
          <w:color w:val="000000" w:themeColor="text1"/>
          <w:sz w:val="24"/>
          <w:szCs w:val="24"/>
        </w:rPr>
        <w:t>bode</w:t>
      </w:r>
      <w:r>
        <w:rPr>
          <w:rFonts w:ascii="Times New Roman" w:hAnsi="Times New Roman" w:cs="Times New Roman"/>
          <w:color w:val="000000" w:themeColor="text1"/>
          <w:sz w:val="24"/>
          <w:szCs w:val="24"/>
        </w:rPr>
        <w:t xml:space="preserve"> </w:t>
      </w:r>
      <w:r w:rsidR="00991035">
        <w:rPr>
          <w:rFonts w:ascii="Times New Roman" w:hAnsi="Times New Roman" w:cs="Times New Roman"/>
          <w:color w:val="000000" w:themeColor="text1"/>
          <w:sz w:val="24"/>
          <w:szCs w:val="24"/>
        </w:rPr>
        <w:t>plot</w:t>
      </w:r>
    </w:p>
    <w:bookmarkEnd w:id="0"/>
    <w:p w14:paraId="75F952EF"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1B5D4A65"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2728A30E"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0087A047"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55E75A6D"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32F9B2A2" w14:textId="77777777" w:rsidR="00991035" w:rsidRPr="00991035" w:rsidRDefault="00991035" w:rsidP="00991035">
      <w:pPr>
        <w:pStyle w:val="ListParagraph"/>
        <w:numPr>
          <w:ilvl w:val="0"/>
          <w:numId w:val="3"/>
        </w:numPr>
        <w:jc w:val="both"/>
        <w:rPr>
          <w:rFonts w:ascii="Times New Roman" w:hAnsi="Times New Roman" w:cs="Times New Roman"/>
          <w:b/>
          <w:bCs/>
          <w:vanish/>
          <w:color w:val="000000" w:themeColor="text1"/>
          <w:sz w:val="24"/>
          <w:szCs w:val="24"/>
        </w:rPr>
      </w:pPr>
    </w:p>
    <w:p w14:paraId="18F6627C" w14:textId="2784F6B8" w:rsidR="0044121E" w:rsidRPr="0044121E" w:rsidRDefault="0044121E" w:rsidP="00991035">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Objectives</w:t>
      </w:r>
    </w:p>
    <w:p w14:paraId="15C51F12" w14:textId="6F11CE81" w:rsidR="002D16F9" w:rsidRDefault="0044121E" w:rsidP="00685B79">
      <w:pPr>
        <w:pStyle w:val="ListParagraph"/>
        <w:numPr>
          <w:ilvl w:val="0"/>
          <w:numId w:val="5"/>
        </w:numPr>
        <w:jc w:val="both"/>
        <w:rPr>
          <w:rFonts w:ascii="Times New Roman" w:hAnsi="Times New Roman" w:cs="Times New Roman"/>
          <w:color w:val="000000" w:themeColor="text1"/>
          <w:sz w:val="24"/>
          <w:szCs w:val="24"/>
        </w:rPr>
      </w:pPr>
      <w:r w:rsidRPr="002D16F9">
        <w:rPr>
          <w:rFonts w:ascii="Times New Roman" w:hAnsi="Times New Roman" w:cs="Times New Roman"/>
          <w:color w:val="000000" w:themeColor="text1"/>
          <w:sz w:val="24"/>
          <w:szCs w:val="24"/>
        </w:rPr>
        <w:t>To g</w:t>
      </w:r>
      <w:r w:rsidR="008E70C9" w:rsidRPr="002D16F9">
        <w:rPr>
          <w:rFonts w:ascii="Times New Roman" w:hAnsi="Times New Roman" w:cs="Times New Roman"/>
          <w:color w:val="000000" w:themeColor="text1"/>
          <w:sz w:val="24"/>
          <w:szCs w:val="24"/>
        </w:rPr>
        <w:t>ather</w:t>
      </w:r>
      <w:r w:rsidRPr="002D16F9">
        <w:rPr>
          <w:rFonts w:ascii="Times New Roman" w:hAnsi="Times New Roman" w:cs="Times New Roman"/>
          <w:color w:val="000000" w:themeColor="text1"/>
          <w:sz w:val="24"/>
          <w:szCs w:val="24"/>
        </w:rPr>
        <w:t xml:space="preserve"> knowledge about </w:t>
      </w:r>
      <w:r w:rsidR="00DB1C83" w:rsidRPr="002D16F9">
        <w:rPr>
          <w:rFonts w:ascii="Times New Roman" w:hAnsi="Times New Roman" w:cs="Times New Roman"/>
          <w:color w:val="000000" w:themeColor="text1"/>
          <w:sz w:val="24"/>
          <w:szCs w:val="24"/>
        </w:rPr>
        <w:t xml:space="preserve">the </w:t>
      </w:r>
      <w:r w:rsidR="005878C1" w:rsidRPr="002D16F9">
        <w:rPr>
          <w:rFonts w:ascii="Times New Roman" w:hAnsi="Times New Roman" w:cs="Times New Roman"/>
          <w:color w:val="000000" w:themeColor="text1"/>
          <w:sz w:val="24"/>
          <w:szCs w:val="24"/>
        </w:rPr>
        <w:t xml:space="preserve">dynamics </w:t>
      </w:r>
      <w:r w:rsidR="002D16F9">
        <w:rPr>
          <w:rFonts w:ascii="Times New Roman" w:hAnsi="Times New Roman" w:cs="Times New Roman"/>
          <w:color w:val="000000" w:themeColor="text1"/>
          <w:sz w:val="24"/>
          <w:szCs w:val="24"/>
        </w:rPr>
        <w:t xml:space="preserve">of a system using </w:t>
      </w:r>
      <w:r w:rsidR="00991035" w:rsidRPr="00991035">
        <w:rPr>
          <w:rFonts w:ascii="Times New Roman" w:hAnsi="Times New Roman" w:cs="Times New Roman"/>
          <w:color w:val="000000" w:themeColor="text1"/>
          <w:sz w:val="24"/>
          <w:szCs w:val="24"/>
        </w:rPr>
        <w:t>bode plot</w:t>
      </w:r>
    </w:p>
    <w:p w14:paraId="6FC42E9D" w14:textId="17B661AA" w:rsidR="00143180" w:rsidRPr="002D16F9" w:rsidRDefault="00143180" w:rsidP="00685B79">
      <w:pPr>
        <w:pStyle w:val="ListParagraph"/>
        <w:numPr>
          <w:ilvl w:val="0"/>
          <w:numId w:val="5"/>
        </w:numPr>
        <w:jc w:val="both"/>
        <w:rPr>
          <w:rFonts w:ascii="Times New Roman" w:hAnsi="Times New Roman" w:cs="Times New Roman"/>
          <w:color w:val="000000" w:themeColor="text1"/>
          <w:sz w:val="24"/>
          <w:szCs w:val="24"/>
        </w:rPr>
      </w:pPr>
      <w:r w:rsidRPr="002D16F9">
        <w:rPr>
          <w:rFonts w:ascii="Times New Roman" w:hAnsi="Times New Roman" w:cs="Times New Roman"/>
          <w:color w:val="000000" w:themeColor="text1"/>
          <w:sz w:val="24"/>
          <w:szCs w:val="24"/>
        </w:rPr>
        <w:t xml:space="preserve">To </w:t>
      </w:r>
      <w:r w:rsidR="005878C1" w:rsidRPr="002D16F9">
        <w:rPr>
          <w:rFonts w:ascii="Times New Roman" w:hAnsi="Times New Roman" w:cs="Times New Roman"/>
          <w:color w:val="000000" w:themeColor="text1"/>
          <w:sz w:val="24"/>
          <w:szCs w:val="24"/>
        </w:rPr>
        <w:t xml:space="preserve">understand </w:t>
      </w:r>
      <w:r w:rsidR="002D16F9">
        <w:rPr>
          <w:rFonts w:ascii="Times New Roman" w:hAnsi="Times New Roman" w:cs="Times New Roman"/>
          <w:color w:val="000000" w:themeColor="text1"/>
          <w:sz w:val="24"/>
          <w:szCs w:val="24"/>
        </w:rPr>
        <w:t>the stability</w:t>
      </w:r>
      <w:r w:rsidR="005878C1" w:rsidRPr="002D16F9">
        <w:rPr>
          <w:rFonts w:ascii="Times New Roman" w:hAnsi="Times New Roman" w:cs="Times New Roman"/>
          <w:color w:val="000000" w:themeColor="text1"/>
          <w:sz w:val="24"/>
          <w:szCs w:val="24"/>
        </w:rPr>
        <w:t xml:space="preserve"> of</w:t>
      </w:r>
      <w:r w:rsidRPr="002D16F9">
        <w:rPr>
          <w:rFonts w:ascii="Times New Roman" w:hAnsi="Times New Roman" w:cs="Times New Roman"/>
          <w:color w:val="000000" w:themeColor="text1"/>
          <w:sz w:val="24"/>
          <w:szCs w:val="24"/>
        </w:rPr>
        <w:t xml:space="preserve"> </w:t>
      </w:r>
      <w:r w:rsidR="005878C1" w:rsidRPr="002D16F9">
        <w:rPr>
          <w:rFonts w:ascii="Times New Roman" w:hAnsi="Times New Roman" w:cs="Times New Roman"/>
          <w:color w:val="000000" w:themeColor="text1"/>
          <w:sz w:val="24"/>
          <w:szCs w:val="24"/>
        </w:rPr>
        <w:t>a</w:t>
      </w:r>
      <w:r w:rsidRPr="002D16F9">
        <w:rPr>
          <w:rFonts w:ascii="Times New Roman" w:hAnsi="Times New Roman" w:cs="Times New Roman"/>
          <w:color w:val="000000" w:themeColor="text1"/>
          <w:sz w:val="24"/>
          <w:szCs w:val="24"/>
        </w:rPr>
        <w:t xml:space="preserve"> </w:t>
      </w:r>
      <w:r w:rsidR="002D16F9">
        <w:rPr>
          <w:rFonts w:ascii="Times New Roman" w:hAnsi="Times New Roman" w:cs="Times New Roman"/>
          <w:color w:val="000000" w:themeColor="text1"/>
          <w:sz w:val="24"/>
          <w:szCs w:val="24"/>
        </w:rPr>
        <w:t xml:space="preserve">system using </w:t>
      </w:r>
      <w:r w:rsidR="00991035" w:rsidRPr="00991035">
        <w:rPr>
          <w:rFonts w:ascii="Times New Roman" w:hAnsi="Times New Roman" w:cs="Times New Roman"/>
          <w:color w:val="000000" w:themeColor="text1"/>
          <w:sz w:val="24"/>
          <w:szCs w:val="24"/>
        </w:rPr>
        <w:t>bode plot</w:t>
      </w:r>
    </w:p>
    <w:p w14:paraId="1875D32D" w14:textId="054D227E" w:rsidR="00143180" w:rsidRDefault="00DB1C83" w:rsidP="002D16F9">
      <w:pPr>
        <w:pStyle w:val="ListParagraph"/>
        <w:numPr>
          <w:ilvl w:val="0"/>
          <w:numId w:val="5"/>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observe the </w:t>
      </w:r>
      <w:r w:rsidR="00143180">
        <w:rPr>
          <w:rFonts w:ascii="Times New Roman" w:hAnsi="Times New Roman" w:cs="Times New Roman"/>
          <w:color w:val="000000" w:themeColor="text1"/>
          <w:sz w:val="24"/>
          <w:szCs w:val="24"/>
        </w:rPr>
        <w:t>command window for desired output</w:t>
      </w:r>
    </w:p>
    <w:p w14:paraId="7B30E8A7" w14:textId="77777777" w:rsidR="006F6F56" w:rsidRPr="002D16F9" w:rsidRDefault="006F6F56" w:rsidP="006F6F56">
      <w:pPr>
        <w:pStyle w:val="ListParagraph"/>
        <w:jc w:val="both"/>
        <w:rPr>
          <w:rFonts w:ascii="Times New Roman" w:hAnsi="Times New Roman" w:cs="Times New Roman"/>
          <w:color w:val="000000" w:themeColor="text1"/>
          <w:sz w:val="24"/>
          <w:szCs w:val="24"/>
        </w:rPr>
      </w:pPr>
    </w:p>
    <w:p w14:paraId="02B8438A" w14:textId="2D7B7127" w:rsidR="0044121E" w:rsidRDefault="0044121E" w:rsidP="00D6758F">
      <w:pPr>
        <w:pStyle w:val="ListParagraph"/>
        <w:numPr>
          <w:ilvl w:val="1"/>
          <w:numId w:val="3"/>
        </w:numPr>
        <w:jc w:val="both"/>
        <w:rPr>
          <w:rFonts w:ascii="Times New Roman" w:hAnsi="Times New Roman" w:cs="Times New Roman"/>
          <w:b/>
          <w:bCs/>
          <w:color w:val="000000" w:themeColor="text1"/>
          <w:sz w:val="24"/>
          <w:szCs w:val="24"/>
        </w:rPr>
      </w:pPr>
      <w:r w:rsidRPr="0044121E">
        <w:rPr>
          <w:rFonts w:ascii="Times New Roman" w:hAnsi="Times New Roman" w:cs="Times New Roman"/>
          <w:b/>
          <w:bCs/>
          <w:color w:val="000000" w:themeColor="text1"/>
          <w:sz w:val="24"/>
          <w:szCs w:val="24"/>
        </w:rPr>
        <w:t>Theory</w:t>
      </w:r>
    </w:p>
    <w:p w14:paraId="0F4E5F17" w14:textId="1CCAAD11" w:rsidR="003428CF" w:rsidRPr="003428CF" w:rsidRDefault="003428CF" w:rsidP="00A747D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00991035" w:rsidRPr="00991035">
        <w:rPr>
          <w:rFonts w:ascii="Times New Roman" w:hAnsi="Times New Roman" w:cs="Times New Roman"/>
          <w:color w:val="000000" w:themeColor="text1"/>
          <w:sz w:val="24"/>
          <w:szCs w:val="24"/>
        </w:rPr>
        <w:t>ode plot</w:t>
      </w:r>
      <w:r>
        <w:rPr>
          <w:rFonts w:ascii="Times New Roman" w:hAnsi="Times New Roman" w:cs="Times New Roman"/>
          <w:color w:val="000000" w:themeColor="text1"/>
          <w:sz w:val="24"/>
          <w:szCs w:val="24"/>
        </w:rPr>
        <w:t xml:space="preserve"> can be defined as </w:t>
      </w:r>
      <w:r w:rsidRPr="003428CF">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e</w:t>
      </w:r>
      <w:r w:rsidRPr="003428CF">
        <w:rPr>
          <w:rFonts w:ascii="Times New Roman" w:hAnsi="Times New Roman" w:cs="Times New Roman"/>
          <w:color w:val="000000" w:themeColor="text1"/>
          <w:sz w:val="24"/>
          <w:szCs w:val="24"/>
        </w:rPr>
        <w:t xml:space="preserve"> form of diagram that allows us to determine the absolute and relative stability of a system. A Bode diagram is made up of two graphs:</w:t>
      </w:r>
    </w:p>
    <w:p w14:paraId="0A569816" w14:textId="4E746859" w:rsidR="00991035"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The first is a plot of the logarithm of a sinusoidal transfer function's magnitude, while the second is a plot of the phase angle. In the same graphic, both are plotted versus frequency on a logarithmic scale.</w:t>
      </w:r>
    </w:p>
    <w:p w14:paraId="79875C62"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The magnitude of the open loop transfer function in dB is -</w:t>
      </w:r>
    </w:p>
    <w:p w14:paraId="0DDD85CB" w14:textId="2EEFFBD2" w:rsidR="003428CF" w:rsidRDefault="003428CF" w:rsidP="00A747DE">
      <w:pPr>
        <w:spacing w:line="276" w:lineRule="auto"/>
        <w:jc w:val="center"/>
        <w:rPr>
          <w:rFonts w:ascii="Times New Roman" w:hAnsi="Times New Roman" w:cs="Times New Roman"/>
          <w:i/>
          <w:iCs/>
          <w:color w:val="000000" w:themeColor="text1"/>
          <w:sz w:val="24"/>
          <w:szCs w:val="24"/>
        </w:rPr>
      </w:pPr>
      <w:r w:rsidRPr="003428CF">
        <w:rPr>
          <w:rFonts w:ascii="Times New Roman" w:hAnsi="Times New Roman" w:cs="Times New Roman"/>
          <w:i/>
          <w:iCs/>
          <w:color w:val="000000" w:themeColor="text1"/>
          <w:sz w:val="24"/>
          <w:szCs w:val="24"/>
        </w:rPr>
        <w:t>M</w:t>
      </w:r>
      <w:r>
        <w:rPr>
          <w:rFonts w:ascii="Times New Roman" w:hAnsi="Times New Roman" w:cs="Times New Roman"/>
          <w:i/>
          <w:iCs/>
          <w:color w:val="000000" w:themeColor="text1"/>
          <w:sz w:val="24"/>
          <w:szCs w:val="24"/>
        </w:rPr>
        <w:t xml:space="preserve"> </w:t>
      </w:r>
      <w:r w:rsidRPr="003428CF">
        <w:rPr>
          <w:rFonts w:ascii="Times New Roman" w:hAnsi="Times New Roman" w:cs="Times New Roman"/>
          <w:i/>
          <w:iCs/>
          <w:color w:val="000000" w:themeColor="text1"/>
          <w:sz w:val="24"/>
          <w:szCs w:val="24"/>
        </w:rPr>
        <w:t>=</w:t>
      </w:r>
      <w:r>
        <w:rPr>
          <w:rFonts w:ascii="Times New Roman" w:hAnsi="Times New Roman" w:cs="Times New Roman"/>
          <w:i/>
          <w:iCs/>
          <w:color w:val="000000" w:themeColor="text1"/>
          <w:sz w:val="24"/>
          <w:szCs w:val="24"/>
        </w:rPr>
        <w:t xml:space="preserve"> </w:t>
      </w:r>
      <w:r w:rsidRPr="00E82180">
        <w:rPr>
          <w:rFonts w:ascii="Times New Roman" w:hAnsi="Times New Roman" w:cs="Times New Roman"/>
          <w:color w:val="000000" w:themeColor="text1"/>
          <w:sz w:val="24"/>
          <w:szCs w:val="24"/>
        </w:rPr>
        <w:t>20</w:t>
      </w:r>
      <w:r w:rsidRPr="003428CF">
        <w:rPr>
          <w:rFonts w:ascii="Times New Roman" w:hAnsi="Times New Roman" w:cs="Times New Roman"/>
          <w:i/>
          <w:iCs/>
          <w:color w:val="000000" w:themeColor="text1"/>
          <w:sz w:val="24"/>
          <w:szCs w:val="24"/>
        </w:rPr>
        <w:t>log|G(jω)H(jω)|</w:t>
      </w:r>
    </w:p>
    <w:p w14:paraId="06627CBD"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The phase angle of the open loop transfer function in degrees is -</w:t>
      </w:r>
    </w:p>
    <w:p w14:paraId="02661609" w14:textId="43730768" w:rsidR="003428CF" w:rsidRPr="00E82180" w:rsidRDefault="00E82180" w:rsidP="00A747DE">
      <w:pPr>
        <w:spacing w:line="276" w:lineRule="auto"/>
        <w:jc w:val="center"/>
        <w:rPr>
          <w:rFonts w:ascii="Times New Roman" w:hAnsi="Times New Roman" w:cs="Times New Roman"/>
          <w:i/>
          <w:iCs/>
          <w:color w:val="000000" w:themeColor="text1"/>
          <w:sz w:val="24"/>
          <w:szCs w:val="24"/>
        </w:rPr>
      </w:pPr>
      <w:r w:rsidRPr="00E82180">
        <w:rPr>
          <w:rFonts w:ascii="Times New Roman" w:hAnsi="Times New Roman" w:cs="Times New Roman"/>
          <w:color w:val="000000" w:themeColor="text1"/>
          <w:sz w:val="24"/>
          <w:szCs w:val="24"/>
        </w:rPr>
        <w:t>Φ</w:t>
      </w:r>
      <w:r w:rsidRPr="00E82180">
        <w:rPr>
          <w:rFonts w:ascii="Times New Roman" w:hAnsi="Times New Roman" w:cs="Times New Roman"/>
          <w:i/>
          <w:iCs/>
          <w:color w:val="000000" w:themeColor="text1"/>
          <w:sz w:val="24"/>
          <w:szCs w:val="24"/>
        </w:rPr>
        <w:t xml:space="preserve"> </w:t>
      </w:r>
      <w:r w:rsidR="003428CF" w:rsidRPr="00E82180">
        <w:rPr>
          <w:rFonts w:ascii="Times New Roman" w:hAnsi="Times New Roman" w:cs="Times New Roman"/>
          <w:i/>
          <w:iCs/>
          <w:color w:val="000000" w:themeColor="text1"/>
          <w:sz w:val="24"/>
          <w:szCs w:val="24"/>
        </w:rPr>
        <w:t>=</w:t>
      </w:r>
      <w:r w:rsidRPr="00E82180">
        <w:rPr>
          <w:rFonts w:ascii="Times New Roman" w:hAnsi="Times New Roman" w:cs="Times New Roman"/>
          <w:i/>
          <w:iCs/>
          <w:color w:val="000000" w:themeColor="text1"/>
          <w:sz w:val="24"/>
          <w:szCs w:val="24"/>
        </w:rPr>
        <w:t xml:space="preserve"> </w:t>
      </w:r>
      <w:r w:rsidR="003428CF" w:rsidRPr="00E82180">
        <w:rPr>
          <w:rFonts w:ascii="Cambria Math" w:hAnsi="Cambria Math" w:cs="Cambria Math"/>
          <w:i/>
          <w:iCs/>
          <w:color w:val="000000" w:themeColor="text1"/>
          <w:sz w:val="24"/>
          <w:szCs w:val="24"/>
        </w:rPr>
        <w:t>∠</w:t>
      </w:r>
      <w:r w:rsidR="003428CF" w:rsidRPr="00E82180">
        <w:rPr>
          <w:rFonts w:ascii="Times New Roman" w:hAnsi="Times New Roman" w:cs="Times New Roman"/>
          <w:i/>
          <w:iCs/>
          <w:color w:val="000000" w:themeColor="text1"/>
          <w:sz w:val="24"/>
          <w:szCs w:val="24"/>
        </w:rPr>
        <w:t>G(jω)H(jω)</w:t>
      </w:r>
    </w:p>
    <w:p w14:paraId="1F1C3063"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 xml:space="preserve">In order to determine the stability of a system using Bode plot, following terms are </w:t>
      </w:r>
    </w:p>
    <w:p w14:paraId="17791252"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 xml:space="preserve">significant: </w:t>
      </w:r>
    </w:p>
    <w:p w14:paraId="1AC08ACA" w14:textId="645AD450" w:rsidR="003428CF" w:rsidRPr="00E82180" w:rsidRDefault="003428CF" w:rsidP="00A747DE">
      <w:pPr>
        <w:spacing w:line="276" w:lineRule="auto"/>
        <w:jc w:val="both"/>
        <w:rPr>
          <w:rFonts w:ascii="Times New Roman" w:hAnsi="Times New Roman" w:cs="Times New Roman"/>
          <w:b/>
          <w:bCs/>
          <w:color w:val="000000" w:themeColor="text1"/>
          <w:sz w:val="24"/>
          <w:szCs w:val="24"/>
        </w:rPr>
      </w:pPr>
      <w:r w:rsidRPr="00E82180">
        <w:rPr>
          <w:rFonts w:ascii="Times New Roman" w:hAnsi="Times New Roman" w:cs="Times New Roman"/>
          <w:b/>
          <w:bCs/>
          <w:color w:val="000000" w:themeColor="text1"/>
          <w:sz w:val="24"/>
          <w:szCs w:val="24"/>
        </w:rPr>
        <w:t xml:space="preserve">Phase Margin (PM) </w:t>
      </w:r>
    </w:p>
    <w:p w14:paraId="62409B88" w14:textId="6C61D780" w:rsidR="00E82180" w:rsidRPr="00E82180" w:rsidRDefault="00E82180" w:rsidP="00A747DE">
      <w:pPr>
        <w:spacing w:line="276" w:lineRule="auto"/>
        <w:jc w:val="both"/>
        <w:rPr>
          <w:rFonts w:ascii="Times New Roman" w:hAnsi="Times New Roman" w:cs="Times New Roman"/>
          <w:color w:val="000000" w:themeColor="text1"/>
          <w:sz w:val="24"/>
          <w:szCs w:val="24"/>
        </w:rPr>
      </w:pPr>
      <w:r w:rsidRPr="00E82180">
        <w:rPr>
          <w:rFonts w:ascii="Times New Roman" w:hAnsi="Times New Roman" w:cs="Times New Roman"/>
          <w:color w:val="000000" w:themeColor="text1"/>
          <w:sz w:val="24"/>
          <w:szCs w:val="24"/>
        </w:rPr>
        <w:t>The phase margin refers to the amount of phase, which can be increased or decreased without making the system unstable. It is usually expressed as a phase in degrees.</w:t>
      </w:r>
      <w:r w:rsidRPr="00E82180">
        <w:t xml:space="preserve"> </w:t>
      </w:r>
      <w:r>
        <w:t>S</w:t>
      </w:r>
      <w:r w:rsidRPr="00E82180">
        <w:rPr>
          <w:rFonts w:ascii="Times New Roman" w:hAnsi="Times New Roman" w:cs="Times New Roman"/>
          <w:color w:val="000000" w:themeColor="text1"/>
          <w:sz w:val="24"/>
          <w:szCs w:val="24"/>
        </w:rPr>
        <w:t>imilarly, the greater the Phase Margin (PM), the greater will be the stability of the system.</w:t>
      </w:r>
    </w:p>
    <w:p w14:paraId="6799274B" w14:textId="5E25D6BA" w:rsidR="003428CF" w:rsidRPr="00E82180" w:rsidRDefault="003428CF" w:rsidP="00A747DE">
      <w:pPr>
        <w:spacing w:line="276" w:lineRule="auto"/>
        <w:jc w:val="both"/>
        <w:rPr>
          <w:rFonts w:ascii="Times New Roman" w:hAnsi="Times New Roman" w:cs="Times New Roman"/>
          <w:b/>
          <w:bCs/>
          <w:color w:val="000000" w:themeColor="text1"/>
          <w:sz w:val="24"/>
          <w:szCs w:val="24"/>
        </w:rPr>
      </w:pPr>
      <w:r w:rsidRPr="00E82180">
        <w:rPr>
          <w:rFonts w:ascii="Times New Roman" w:hAnsi="Times New Roman" w:cs="Times New Roman"/>
          <w:b/>
          <w:bCs/>
          <w:color w:val="000000" w:themeColor="text1"/>
          <w:sz w:val="24"/>
          <w:szCs w:val="24"/>
        </w:rPr>
        <w:t xml:space="preserve">Gain Margin (CM) </w:t>
      </w:r>
    </w:p>
    <w:p w14:paraId="26E945C1" w14:textId="18ED4463" w:rsidR="00E82180" w:rsidRPr="00E82180" w:rsidRDefault="00E82180" w:rsidP="00A747DE">
      <w:pPr>
        <w:spacing w:line="276" w:lineRule="auto"/>
        <w:jc w:val="both"/>
        <w:rPr>
          <w:rFonts w:ascii="Times New Roman" w:hAnsi="Times New Roman" w:cs="Times New Roman"/>
          <w:color w:val="000000" w:themeColor="text1"/>
          <w:sz w:val="24"/>
          <w:szCs w:val="24"/>
        </w:rPr>
      </w:pPr>
      <w:r w:rsidRPr="00E82180">
        <w:rPr>
          <w:rFonts w:ascii="Times New Roman" w:hAnsi="Times New Roman" w:cs="Times New Roman"/>
          <w:color w:val="000000" w:themeColor="text1"/>
          <w:sz w:val="24"/>
          <w:szCs w:val="24"/>
        </w:rPr>
        <w:t>The greater the Gain Margin (GM), the greater the stability of the system. The gain margin refers to the amount of gain, which can be increased or decreased without making the system unstable.</w:t>
      </w:r>
    </w:p>
    <w:p w14:paraId="7985661F" w14:textId="183494BD" w:rsidR="003428CF" w:rsidRDefault="003428CF" w:rsidP="00A747DE">
      <w:pPr>
        <w:spacing w:line="276" w:lineRule="auto"/>
        <w:jc w:val="both"/>
        <w:rPr>
          <w:rFonts w:ascii="Times New Roman" w:hAnsi="Times New Roman" w:cs="Times New Roman"/>
          <w:b/>
          <w:bCs/>
          <w:color w:val="000000" w:themeColor="text1"/>
          <w:sz w:val="24"/>
          <w:szCs w:val="24"/>
        </w:rPr>
      </w:pPr>
      <w:r w:rsidRPr="00E82180">
        <w:rPr>
          <w:rFonts w:ascii="Times New Roman" w:hAnsi="Times New Roman" w:cs="Times New Roman"/>
          <w:b/>
          <w:bCs/>
          <w:color w:val="000000" w:themeColor="text1"/>
          <w:sz w:val="24"/>
          <w:szCs w:val="24"/>
        </w:rPr>
        <w:t>Phase crossover frequency (ω</w:t>
      </w:r>
      <w:r w:rsidRPr="00E82180">
        <w:rPr>
          <w:rFonts w:ascii="Cambria Math" w:hAnsi="Cambria Math" w:cs="Cambria Math"/>
          <w:b/>
          <w:bCs/>
          <w:color w:val="000000" w:themeColor="text1"/>
          <w:sz w:val="24"/>
          <w:szCs w:val="24"/>
          <w:vertAlign w:val="subscript"/>
        </w:rPr>
        <w:t>𝑐𝑝</w:t>
      </w:r>
      <w:r w:rsidRPr="00E82180">
        <w:rPr>
          <w:rFonts w:ascii="Times New Roman" w:hAnsi="Times New Roman" w:cs="Times New Roman"/>
          <w:b/>
          <w:bCs/>
          <w:color w:val="000000" w:themeColor="text1"/>
          <w:sz w:val="24"/>
          <w:szCs w:val="24"/>
        </w:rPr>
        <w:t xml:space="preserve">) </w:t>
      </w:r>
    </w:p>
    <w:p w14:paraId="343AD3A7" w14:textId="3D5BB551" w:rsidR="00E82180" w:rsidRPr="00E82180" w:rsidRDefault="00E82180" w:rsidP="00A747DE">
      <w:pPr>
        <w:spacing w:line="276" w:lineRule="auto"/>
        <w:jc w:val="both"/>
        <w:rPr>
          <w:rFonts w:ascii="Times New Roman" w:hAnsi="Times New Roman" w:cs="Times New Roman"/>
          <w:color w:val="000000" w:themeColor="text1"/>
          <w:sz w:val="24"/>
          <w:szCs w:val="24"/>
        </w:rPr>
      </w:pPr>
      <w:r w:rsidRPr="00E82180">
        <w:rPr>
          <w:rFonts w:ascii="Times New Roman" w:hAnsi="Times New Roman" w:cs="Times New Roman"/>
          <w:color w:val="000000" w:themeColor="text1"/>
          <w:sz w:val="24"/>
          <w:szCs w:val="24"/>
        </w:rPr>
        <w:t>The phase crossover frequency is the frequency at which the phase angle first reaches −180°</w:t>
      </w:r>
    </w:p>
    <w:p w14:paraId="0DABB976" w14:textId="6BED626A" w:rsidR="003428CF" w:rsidRDefault="003428CF" w:rsidP="00A747DE">
      <w:pPr>
        <w:spacing w:line="276" w:lineRule="auto"/>
        <w:jc w:val="both"/>
        <w:rPr>
          <w:rFonts w:ascii="Times New Roman" w:hAnsi="Times New Roman" w:cs="Times New Roman"/>
          <w:b/>
          <w:bCs/>
          <w:color w:val="000000" w:themeColor="text1"/>
          <w:sz w:val="24"/>
          <w:szCs w:val="24"/>
        </w:rPr>
      </w:pPr>
      <w:r w:rsidRPr="00E82180">
        <w:rPr>
          <w:rFonts w:ascii="Times New Roman" w:hAnsi="Times New Roman" w:cs="Times New Roman"/>
          <w:b/>
          <w:bCs/>
          <w:color w:val="000000" w:themeColor="text1"/>
          <w:sz w:val="24"/>
          <w:szCs w:val="24"/>
        </w:rPr>
        <w:t>Gain crossover frequency (ω</w:t>
      </w:r>
      <w:r w:rsidRPr="00E82180">
        <w:rPr>
          <w:rFonts w:ascii="Cambria Math" w:hAnsi="Cambria Math" w:cs="Cambria Math"/>
          <w:b/>
          <w:bCs/>
          <w:color w:val="000000" w:themeColor="text1"/>
          <w:sz w:val="24"/>
          <w:szCs w:val="24"/>
          <w:vertAlign w:val="subscript"/>
        </w:rPr>
        <w:t>𝑐𝑔</w:t>
      </w:r>
      <w:r w:rsidRPr="00E82180">
        <w:rPr>
          <w:rFonts w:ascii="Times New Roman" w:hAnsi="Times New Roman" w:cs="Times New Roman"/>
          <w:b/>
          <w:bCs/>
          <w:color w:val="000000" w:themeColor="text1"/>
          <w:sz w:val="24"/>
          <w:szCs w:val="24"/>
        </w:rPr>
        <w:t xml:space="preserve">) </w:t>
      </w:r>
    </w:p>
    <w:p w14:paraId="0CE57B24" w14:textId="367B3860" w:rsidR="00E82180" w:rsidRPr="00A747DE" w:rsidRDefault="00A747DE" w:rsidP="00A747DE">
      <w:pPr>
        <w:spacing w:line="276" w:lineRule="auto"/>
        <w:jc w:val="both"/>
        <w:rPr>
          <w:rFonts w:ascii="Times New Roman" w:hAnsi="Times New Roman" w:cs="Times New Roman"/>
          <w:color w:val="000000" w:themeColor="text1"/>
          <w:sz w:val="24"/>
          <w:szCs w:val="24"/>
        </w:rPr>
      </w:pPr>
      <w:r w:rsidRPr="00A747DE">
        <w:rPr>
          <w:rFonts w:ascii="Times New Roman" w:hAnsi="Times New Roman" w:cs="Times New Roman"/>
          <w:color w:val="000000" w:themeColor="text1"/>
          <w:sz w:val="24"/>
          <w:szCs w:val="24"/>
        </w:rPr>
        <w:t>It refers to the frequency at which the magnitude curve cuts the zero dB axis in the bode plot.</w:t>
      </w:r>
    </w:p>
    <w:p w14:paraId="0FF6A3A2" w14:textId="77777777" w:rsidR="003428CF" w:rsidRPr="00A747DE" w:rsidRDefault="003428CF" w:rsidP="00A747DE">
      <w:pPr>
        <w:spacing w:line="276" w:lineRule="auto"/>
        <w:jc w:val="both"/>
        <w:rPr>
          <w:rFonts w:ascii="Times New Roman" w:hAnsi="Times New Roman" w:cs="Times New Roman"/>
          <w:b/>
          <w:bCs/>
          <w:color w:val="000000" w:themeColor="text1"/>
          <w:sz w:val="24"/>
          <w:szCs w:val="24"/>
        </w:rPr>
      </w:pPr>
      <w:r w:rsidRPr="00A747DE">
        <w:rPr>
          <w:rFonts w:ascii="Times New Roman" w:hAnsi="Times New Roman" w:cs="Times New Roman"/>
          <w:b/>
          <w:bCs/>
          <w:color w:val="000000" w:themeColor="text1"/>
          <w:sz w:val="24"/>
          <w:szCs w:val="24"/>
        </w:rPr>
        <w:t xml:space="preserve">Conditions for stability: </w:t>
      </w:r>
    </w:p>
    <w:p w14:paraId="03F0476F"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A747DE">
        <w:rPr>
          <w:rFonts w:ascii="Times New Roman" w:hAnsi="Times New Roman" w:cs="Times New Roman"/>
          <w:b/>
          <w:bCs/>
          <w:color w:val="000000" w:themeColor="text1"/>
          <w:sz w:val="24"/>
          <w:szCs w:val="24"/>
        </w:rPr>
        <w:t>1</w:t>
      </w:r>
      <w:r w:rsidRPr="003428CF">
        <w:rPr>
          <w:rFonts w:ascii="Times New Roman" w:hAnsi="Times New Roman" w:cs="Times New Roman"/>
          <w:color w:val="000000" w:themeColor="text1"/>
          <w:sz w:val="24"/>
          <w:szCs w:val="24"/>
        </w:rPr>
        <w:t>. Stable system: PM → (+ve), GM → (+ve), ω</w:t>
      </w:r>
      <w:r w:rsidRPr="003428CF">
        <w:rPr>
          <w:rFonts w:ascii="Cambria Math" w:hAnsi="Cambria Math" w:cs="Cambria Math"/>
          <w:color w:val="000000" w:themeColor="text1"/>
          <w:sz w:val="24"/>
          <w:szCs w:val="24"/>
          <w:vertAlign w:val="subscript"/>
        </w:rPr>
        <w:t>𝑐𝑝</w:t>
      </w:r>
      <w:r w:rsidRPr="003428CF">
        <w:rPr>
          <w:rFonts w:ascii="Times New Roman" w:hAnsi="Times New Roman" w:cs="Times New Roman"/>
          <w:color w:val="000000" w:themeColor="text1"/>
          <w:sz w:val="24"/>
          <w:szCs w:val="24"/>
        </w:rPr>
        <w:t xml:space="preserve"> &gt; ω</w:t>
      </w:r>
      <w:r w:rsidRPr="003428CF">
        <w:rPr>
          <w:rFonts w:ascii="Cambria Math" w:hAnsi="Cambria Math" w:cs="Cambria Math"/>
          <w:color w:val="000000" w:themeColor="text1"/>
          <w:sz w:val="24"/>
          <w:szCs w:val="24"/>
          <w:vertAlign w:val="subscript"/>
        </w:rPr>
        <w:t>𝑐𝑔</w:t>
      </w:r>
    </w:p>
    <w:p w14:paraId="33F12F0A"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A747DE">
        <w:rPr>
          <w:rFonts w:ascii="Times New Roman" w:hAnsi="Times New Roman" w:cs="Times New Roman"/>
          <w:b/>
          <w:bCs/>
          <w:color w:val="000000" w:themeColor="text1"/>
          <w:sz w:val="24"/>
          <w:szCs w:val="24"/>
        </w:rPr>
        <w:lastRenderedPageBreak/>
        <w:t>2</w:t>
      </w:r>
      <w:r w:rsidRPr="003428CF">
        <w:rPr>
          <w:rFonts w:ascii="Times New Roman" w:hAnsi="Times New Roman" w:cs="Times New Roman"/>
          <w:color w:val="000000" w:themeColor="text1"/>
          <w:sz w:val="24"/>
          <w:szCs w:val="24"/>
        </w:rPr>
        <w:t>. Marginally stable system: PM =0, GM =0, ω</w:t>
      </w:r>
      <w:r w:rsidRPr="003428CF">
        <w:rPr>
          <w:rFonts w:ascii="Cambria Math" w:hAnsi="Cambria Math" w:cs="Cambria Math"/>
          <w:color w:val="000000" w:themeColor="text1"/>
          <w:sz w:val="24"/>
          <w:szCs w:val="24"/>
          <w:vertAlign w:val="subscript"/>
        </w:rPr>
        <w:t>𝑐𝑝</w:t>
      </w:r>
      <w:r w:rsidRPr="003428CF">
        <w:rPr>
          <w:rFonts w:ascii="Times New Roman" w:hAnsi="Times New Roman" w:cs="Times New Roman"/>
          <w:color w:val="000000" w:themeColor="text1"/>
          <w:sz w:val="24"/>
          <w:szCs w:val="24"/>
        </w:rPr>
        <w:t xml:space="preserve"> = ω</w:t>
      </w:r>
      <w:r w:rsidRPr="003428CF">
        <w:rPr>
          <w:rFonts w:ascii="Cambria Math" w:hAnsi="Cambria Math" w:cs="Cambria Math"/>
          <w:color w:val="000000" w:themeColor="text1"/>
          <w:sz w:val="24"/>
          <w:szCs w:val="24"/>
          <w:vertAlign w:val="subscript"/>
        </w:rPr>
        <w:t>𝑐𝑔</w:t>
      </w:r>
    </w:p>
    <w:p w14:paraId="46A65193" w14:textId="68D699AC" w:rsidR="003428CF" w:rsidRDefault="003428CF" w:rsidP="00A747DE">
      <w:pPr>
        <w:spacing w:line="276" w:lineRule="auto"/>
        <w:jc w:val="both"/>
        <w:rPr>
          <w:rFonts w:ascii="Cambria Math" w:hAnsi="Cambria Math" w:cs="Cambria Math"/>
          <w:color w:val="000000" w:themeColor="text1"/>
          <w:sz w:val="24"/>
          <w:szCs w:val="24"/>
          <w:vertAlign w:val="subscript"/>
        </w:rPr>
      </w:pPr>
      <w:r w:rsidRPr="00A747DE">
        <w:rPr>
          <w:rFonts w:ascii="Times New Roman" w:hAnsi="Times New Roman" w:cs="Times New Roman"/>
          <w:b/>
          <w:bCs/>
          <w:color w:val="000000" w:themeColor="text1"/>
          <w:sz w:val="24"/>
          <w:szCs w:val="24"/>
        </w:rPr>
        <w:t>3</w:t>
      </w:r>
      <w:r w:rsidRPr="003428CF">
        <w:rPr>
          <w:rFonts w:ascii="Times New Roman" w:hAnsi="Times New Roman" w:cs="Times New Roman"/>
          <w:color w:val="000000" w:themeColor="text1"/>
          <w:sz w:val="24"/>
          <w:szCs w:val="24"/>
        </w:rPr>
        <w:t>. Unstable system: PM → (-ve), GM → (-ve), ω</w:t>
      </w:r>
      <w:r w:rsidRPr="003428CF">
        <w:rPr>
          <w:rFonts w:ascii="Cambria Math" w:hAnsi="Cambria Math" w:cs="Cambria Math"/>
          <w:color w:val="000000" w:themeColor="text1"/>
          <w:sz w:val="24"/>
          <w:szCs w:val="24"/>
          <w:vertAlign w:val="subscript"/>
        </w:rPr>
        <w:t>𝑐𝑝</w:t>
      </w:r>
      <w:r w:rsidRPr="003428CF">
        <w:rPr>
          <w:rFonts w:ascii="Times New Roman" w:hAnsi="Times New Roman" w:cs="Times New Roman"/>
          <w:color w:val="000000" w:themeColor="text1"/>
          <w:sz w:val="24"/>
          <w:szCs w:val="24"/>
        </w:rPr>
        <w:t xml:space="preserve"> &lt; ω</w:t>
      </w:r>
      <w:r w:rsidRPr="003428CF">
        <w:rPr>
          <w:rFonts w:ascii="Cambria Math" w:hAnsi="Cambria Math" w:cs="Cambria Math"/>
          <w:color w:val="000000" w:themeColor="text1"/>
          <w:sz w:val="24"/>
          <w:szCs w:val="24"/>
          <w:vertAlign w:val="subscript"/>
        </w:rPr>
        <w:t>𝑐𝑔</w:t>
      </w:r>
    </w:p>
    <w:p w14:paraId="75943E0E" w14:textId="77777777" w:rsidR="003428CF" w:rsidRP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 xml:space="preserve">By analyzing the above terms and conditions, the absolute and relative stability of a system </w:t>
      </w:r>
    </w:p>
    <w:p w14:paraId="1BEF46C2" w14:textId="47D9BC33" w:rsidR="003428CF" w:rsidRDefault="003428CF" w:rsidP="00A747DE">
      <w:pPr>
        <w:spacing w:line="276" w:lineRule="auto"/>
        <w:jc w:val="both"/>
        <w:rPr>
          <w:rFonts w:ascii="Times New Roman" w:hAnsi="Times New Roman" w:cs="Times New Roman"/>
          <w:color w:val="000000" w:themeColor="text1"/>
          <w:sz w:val="24"/>
          <w:szCs w:val="24"/>
        </w:rPr>
      </w:pPr>
      <w:r w:rsidRPr="003428CF">
        <w:rPr>
          <w:rFonts w:ascii="Times New Roman" w:hAnsi="Times New Roman" w:cs="Times New Roman"/>
          <w:color w:val="000000" w:themeColor="text1"/>
          <w:sz w:val="24"/>
          <w:szCs w:val="24"/>
        </w:rPr>
        <w:t>can be determined</w:t>
      </w:r>
      <w:r w:rsidR="00E82180">
        <w:rPr>
          <w:rFonts w:ascii="Times New Roman" w:hAnsi="Times New Roman" w:cs="Times New Roman"/>
          <w:color w:val="000000" w:themeColor="text1"/>
          <w:sz w:val="24"/>
          <w:szCs w:val="24"/>
        </w:rPr>
        <w:t xml:space="preserve">. </w:t>
      </w:r>
    </w:p>
    <w:p w14:paraId="679B651B" w14:textId="2FE26952" w:rsidR="00B60C3B" w:rsidRDefault="00B60C3B" w:rsidP="00A747DE">
      <w:pPr>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this experiment we take, </w:t>
      </w:r>
    </w:p>
    <w:p w14:paraId="20BEC241" w14:textId="5D80C788" w:rsidR="00B60C3B" w:rsidRPr="00AB2993" w:rsidRDefault="003E4E9E" w:rsidP="003428CF">
      <w:pPr>
        <w:spacing w:after="0" w:line="276" w:lineRule="auto"/>
        <w:jc w:val="both"/>
        <w:rPr>
          <w:rFonts w:ascii="Times New Roman" w:eastAsiaTheme="minorEastAsia" w:hAnsi="Times New Roman" w:cs="Times New Roman"/>
          <w:color w:val="000000" w:themeColor="text1"/>
          <w:sz w:val="24"/>
          <w:szCs w:val="24"/>
        </w:rPr>
      </w:pPr>
      <m:oMathPara>
        <m:oMath>
          <m:r>
            <w:rPr>
              <w:rFonts w:ascii="Cambria Math" w:hAnsi="Cambria Math" w:cs="Times New Roman"/>
              <w:color w:val="000000" w:themeColor="text1"/>
              <w:sz w:val="24"/>
              <w:szCs w:val="24"/>
            </w:rPr>
            <m:t>G</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s</m:t>
              </m:r>
            </m:e>
          </m:d>
          <m:r>
            <w:rPr>
              <w:rFonts w:ascii="Cambria Math" w:hAnsi="Cambria Math" w:cs="Times New Roman"/>
              <w:color w:val="000000" w:themeColor="text1"/>
              <w:sz w:val="24"/>
              <w:szCs w:val="24"/>
            </w:rPr>
            <m:t>=</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s</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s+1</m:t>
                  </m:r>
                </m:e>
              </m:d>
              <m:r>
                <w:rPr>
                  <w:rFonts w:ascii="Cambria Math" w:hAnsi="Cambria Math" w:cs="Times New Roman"/>
                  <w:color w:val="000000" w:themeColor="text1"/>
                  <w:sz w:val="24"/>
                  <w:szCs w:val="24"/>
                </w:rPr>
                <m:t>(s+2)</m:t>
              </m:r>
            </m:den>
          </m:f>
          <m:r>
            <w:rPr>
              <w:rFonts w:ascii="Cambria Math" w:hAnsi="Cambria Math" w:cs="Times New Roman"/>
              <w:color w:val="000000" w:themeColor="text1"/>
              <w:sz w:val="24"/>
              <w:szCs w:val="24"/>
            </w:rPr>
            <m: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3</m:t>
                  </m:r>
                </m:sup>
              </m:sSup>
              <m:r>
                <w:rPr>
                  <w:rFonts w:ascii="Cambria Math" w:eastAsiaTheme="minorEastAsia" w:hAnsi="Cambria Math" w:cs="Times New Roman"/>
                  <w:color w:val="000000" w:themeColor="text1"/>
                  <w:sz w:val="24"/>
                  <w:szCs w:val="24"/>
                </w:rPr>
                <m:t>+3</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s</m:t>
                  </m:r>
                </m:e>
                <m:sup>
                  <m:r>
                    <w:rPr>
                      <w:rFonts w:ascii="Cambria Math" w:eastAsiaTheme="minorEastAsia" w:hAnsi="Cambria Math" w:cs="Times New Roman"/>
                      <w:color w:val="000000" w:themeColor="text1"/>
                      <w:sz w:val="24"/>
                      <w:szCs w:val="24"/>
                    </w:rPr>
                    <m:t>2</m:t>
                  </m:r>
                </m:sup>
              </m:sSup>
              <m:r>
                <w:rPr>
                  <w:rFonts w:ascii="Cambria Math" w:eastAsiaTheme="minorEastAsia" w:hAnsi="Cambria Math" w:cs="Times New Roman"/>
                  <w:color w:val="000000" w:themeColor="text1"/>
                  <w:sz w:val="24"/>
                  <w:szCs w:val="24"/>
                </w:rPr>
                <m:t>+2s</m:t>
              </m:r>
            </m:den>
          </m:f>
        </m:oMath>
      </m:oMathPara>
    </w:p>
    <w:p w14:paraId="13AE32BB" w14:textId="6C7E04D0" w:rsidR="00D6758F" w:rsidRPr="00143180" w:rsidRDefault="00D6758F" w:rsidP="00143180">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Apparatus</w:t>
      </w:r>
    </w:p>
    <w:p w14:paraId="48DEBA3B" w14:textId="2D9E6740" w:rsidR="00C27737" w:rsidRDefault="00DE4D4E" w:rsidP="00E0107E">
      <w:pPr>
        <w:pStyle w:val="ListParagraph"/>
        <w:numPr>
          <w:ilvl w:val="0"/>
          <w:numId w:val="6"/>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MATLAB</w:t>
      </w:r>
    </w:p>
    <w:p w14:paraId="6A84CB33" w14:textId="77777777" w:rsidR="0066024A" w:rsidRPr="0066024A" w:rsidRDefault="0066024A" w:rsidP="0066024A">
      <w:pPr>
        <w:pStyle w:val="ListParagraph"/>
        <w:numPr>
          <w:ilvl w:val="0"/>
          <w:numId w:val="7"/>
        </w:numPr>
        <w:jc w:val="both"/>
        <w:rPr>
          <w:rFonts w:ascii="Times New Roman" w:hAnsi="Times New Roman" w:cs="Times New Roman"/>
          <w:b/>
          <w:bCs/>
          <w:vanish/>
          <w:color w:val="000000" w:themeColor="text1"/>
          <w:sz w:val="24"/>
          <w:szCs w:val="24"/>
        </w:rPr>
      </w:pPr>
    </w:p>
    <w:p w14:paraId="22C9B29E" w14:textId="77777777" w:rsidR="0066024A" w:rsidRPr="0066024A" w:rsidRDefault="0066024A" w:rsidP="0066024A">
      <w:pPr>
        <w:pStyle w:val="ListParagraph"/>
        <w:numPr>
          <w:ilvl w:val="0"/>
          <w:numId w:val="7"/>
        </w:numPr>
        <w:jc w:val="both"/>
        <w:rPr>
          <w:rFonts w:ascii="Times New Roman" w:hAnsi="Times New Roman" w:cs="Times New Roman"/>
          <w:b/>
          <w:bCs/>
          <w:vanish/>
          <w:color w:val="000000" w:themeColor="text1"/>
          <w:sz w:val="24"/>
          <w:szCs w:val="24"/>
        </w:rPr>
      </w:pPr>
    </w:p>
    <w:p w14:paraId="6B84E212" w14:textId="08245E3B" w:rsidR="00A970EB" w:rsidRPr="005878C1" w:rsidRDefault="00D6758F" w:rsidP="005878C1">
      <w:pPr>
        <w:pStyle w:val="ListParagraph"/>
        <w:numPr>
          <w:ilvl w:val="1"/>
          <w:numId w:val="3"/>
        </w:numPr>
        <w:jc w:val="both"/>
        <w:rPr>
          <w:rFonts w:ascii="Times New Roman" w:hAnsi="Times New Roman" w:cs="Times New Roman"/>
          <w:b/>
          <w:bCs/>
          <w:color w:val="000000" w:themeColor="text1"/>
          <w:sz w:val="24"/>
          <w:szCs w:val="24"/>
        </w:rPr>
      </w:pPr>
      <w:r w:rsidRPr="005878C1">
        <w:rPr>
          <w:rFonts w:ascii="Times New Roman" w:hAnsi="Times New Roman" w:cs="Times New Roman"/>
          <w:b/>
          <w:bCs/>
          <w:color w:val="000000" w:themeColor="text1"/>
          <w:sz w:val="24"/>
          <w:szCs w:val="24"/>
        </w:rPr>
        <w:t>MATLAB</w:t>
      </w:r>
      <w:r w:rsidR="00A970EB" w:rsidRPr="005878C1">
        <w:rPr>
          <w:rFonts w:ascii="Times New Roman" w:hAnsi="Times New Roman" w:cs="Times New Roman"/>
          <w:b/>
          <w:bCs/>
          <w:color w:val="000000" w:themeColor="text1"/>
          <w:sz w:val="24"/>
          <w:szCs w:val="24"/>
        </w:rPr>
        <w:t xml:space="preserve"> </w:t>
      </w:r>
      <w:r w:rsidR="0082151A" w:rsidRPr="005878C1">
        <w:rPr>
          <w:rFonts w:ascii="Times New Roman" w:hAnsi="Times New Roman" w:cs="Times New Roman"/>
          <w:b/>
          <w:bCs/>
          <w:color w:val="000000" w:themeColor="text1"/>
          <w:sz w:val="24"/>
          <w:szCs w:val="24"/>
        </w:rPr>
        <w:t>Code</w:t>
      </w:r>
    </w:p>
    <w:p w14:paraId="29A221DA" w14:textId="77777777" w:rsidR="00AB2993"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clc;</w:t>
      </w:r>
    </w:p>
    <w:p w14:paraId="4BF97AFE" w14:textId="77777777" w:rsidR="00AB2993"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 xml:space="preserve">clear </w:t>
      </w:r>
      <w:r w:rsidRPr="00AB2993">
        <w:rPr>
          <w:rFonts w:ascii="Consolas" w:eastAsia="Times New Roman" w:hAnsi="Consolas" w:cs="Times New Roman"/>
          <w:color w:val="AA04F9"/>
          <w:sz w:val="21"/>
          <w:szCs w:val="21"/>
        </w:rPr>
        <w:t>all</w:t>
      </w:r>
      <w:r w:rsidRPr="00AB2993">
        <w:rPr>
          <w:rFonts w:ascii="Consolas" w:eastAsia="Times New Roman" w:hAnsi="Consolas" w:cs="Times New Roman"/>
          <w:color w:val="000000"/>
          <w:sz w:val="21"/>
          <w:szCs w:val="21"/>
        </w:rPr>
        <w:t>;</w:t>
      </w:r>
    </w:p>
    <w:p w14:paraId="3CF03119" w14:textId="77777777" w:rsidR="00AB2993"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num = [1];</w:t>
      </w:r>
    </w:p>
    <w:p w14:paraId="65986937" w14:textId="77777777" w:rsidR="00AB2993"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den = [1 3 2 0];</w:t>
      </w:r>
    </w:p>
    <w:p w14:paraId="23095AB8" w14:textId="77777777" w:rsidR="00AB2993"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G = tf(num,den)</w:t>
      </w:r>
    </w:p>
    <w:p w14:paraId="472D729D" w14:textId="7E51677B" w:rsidR="00C50FE8" w:rsidRPr="00AB2993" w:rsidRDefault="00AB2993" w:rsidP="00AB2993">
      <w:pPr>
        <w:pStyle w:val="ListParagraph"/>
        <w:shd w:val="clear" w:color="auto" w:fill="F7F7F7"/>
        <w:spacing w:before="150" w:after="150" w:line="259" w:lineRule="atLeast"/>
        <w:ind w:left="360"/>
        <w:rPr>
          <w:rFonts w:ascii="Consolas" w:eastAsia="Times New Roman" w:hAnsi="Consolas" w:cs="Times New Roman"/>
          <w:color w:val="000000"/>
          <w:sz w:val="21"/>
          <w:szCs w:val="21"/>
        </w:rPr>
      </w:pPr>
      <w:r w:rsidRPr="00AB2993">
        <w:rPr>
          <w:rFonts w:ascii="Consolas" w:eastAsia="Times New Roman" w:hAnsi="Consolas" w:cs="Times New Roman"/>
          <w:color w:val="000000"/>
          <w:sz w:val="21"/>
          <w:szCs w:val="21"/>
        </w:rPr>
        <w:t>bode(G),grid</w:t>
      </w:r>
    </w:p>
    <w:p w14:paraId="547F36E3" w14:textId="3B22980A" w:rsidR="00A970EB" w:rsidRDefault="0082151A" w:rsidP="005878C1">
      <w:pPr>
        <w:pStyle w:val="ListParagraph"/>
        <w:numPr>
          <w:ilvl w:val="1"/>
          <w:numId w:val="3"/>
        </w:num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MATLAB Command window</w:t>
      </w:r>
    </w:p>
    <w:p w14:paraId="3F5F49F4" w14:textId="5AD4C30F" w:rsidR="00A970EB" w:rsidRDefault="00AB2993" w:rsidP="002272F6">
      <w:pPr>
        <w:rPr>
          <w:rFonts w:ascii="Times New Roman" w:hAnsi="Times New Roman" w:cs="Times New Roman"/>
          <w:color w:val="000000" w:themeColor="text1"/>
          <w:sz w:val="24"/>
          <w:szCs w:val="24"/>
        </w:rPr>
      </w:pPr>
      <w:r w:rsidRPr="00AB2993">
        <w:rPr>
          <w:rFonts w:ascii="Times New Roman" w:hAnsi="Times New Roman" w:cs="Times New Roman"/>
          <w:noProof/>
          <w:color w:val="000000" w:themeColor="text1"/>
          <w:sz w:val="24"/>
          <w:szCs w:val="24"/>
        </w:rPr>
        <w:drawing>
          <wp:inline distT="0" distB="0" distL="0" distR="0" wp14:anchorId="53944A9D" wp14:editId="3F646C79">
            <wp:extent cx="2354317" cy="1066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6000"/>
                    <a:stretch/>
                  </pic:blipFill>
                  <pic:spPr bwMode="auto">
                    <a:xfrm>
                      <a:off x="0" y="0"/>
                      <a:ext cx="2369950" cy="1073884"/>
                    </a:xfrm>
                    <a:prstGeom prst="rect">
                      <a:avLst/>
                    </a:prstGeom>
                    <a:ln>
                      <a:noFill/>
                    </a:ln>
                    <a:extLst>
                      <a:ext uri="{53640926-AAD7-44D8-BBD7-CCE9431645EC}">
                        <a14:shadowObscured xmlns:a14="http://schemas.microsoft.com/office/drawing/2010/main"/>
                      </a:ext>
                    </a:extLst>
                  </pic:spPr>
                </pic:pic>
              </a:graphicData>
            </a:graphic>
          </wp:inline>
        </w:drawing>
      </w:r>
    </w:p>
    <w:p w14:paraId="56163BA7" w14:textId="248286CF" w:rsidR="00C50FE8" w:rsidRDefault="00C50FE8" w:rsidP="005878C1">
      <w:pPr>
        <w:pStyle w:val="ListParagraph"/>
        <w:numPr>
          <w:ilvl w:val="1"/>
          <w:numId w:val="3"/>
        </w:numPr>
        <w:jc w:val="both"/>
        <w:rPr>
          <w:rFonts w:ascii="Times New Roman" w:hAnsi="Times New Roman" w:cs="Times New Roman"/>
          <w:b/>
          <w:bCs/>
          <w:color w:val="000000" w:themeColor="text1"/>
          <w:sz w:val="24"/>
          <w:szCs w:val="24"/>
        </w:rPr>
      </w:pPr>
      <w:r w:rsidRPr="00C50FE8">
        <w:rPr>
          <w:rFonts w:ascii="Times New Roman" w:hAnsi="Times New Roman" w:cs="Times New Roman"/>
          <w:b/>
          <w:bCs/>
          <w:color w:val="000000" w:themeColor="text1"/>
          <w:sz w:val="24"/>
          <w:szCs w:val="24"/>
        </w:rPr>
        <w:t>Characteristics Curve</w:t>
      </w:r>
    </w:p>
    <w:p w14:paraId="117312A7" w14:textId="643FDCF1" w:rsidR="00751AF0" w:rsidRDefault="00AB2993" w:rsidP="00A747DE">
      <w:pPr>
        <w:pStyle w:val="ListParagraph"/>
        <w:ind w:left="360"/>
        <w:jc w:val="center"/>
        <w:rPr>
          <w:rFonts w:ascii="Times New Roman" w:hAnsi="Times New Roman" w:cs="Times New Roman"/>
          <w:b/>
          <w:bCs/>
          <w:color w:val="000000" w:themeColor="text1"/>
          <w:sz w:val="24"/>
          <w:szCs w:val="24"/>
        </w:rPr>
      </w:pPr>
      <w:r w:rsidRPr="00AB2993">
        <w:rPr>
          <w:rFonts w:ascii="Times New Roman" w:hAnsi="Times New Roman" w:cs="Times New Roman"/>
          <w:b/>
          <w:bCs/>
          <w:noProof/>
          <w:color w:val="000000" w:themeColor="text1"/>
          <w:sz w:val="24"/>
          <w:szCs w:val="24"/>
        </w:rPr>
        <w:drawing>
          <wp:inline distT="0" distB="0" distL="0" distR="0" wp14:anchorId="010BF9F3" wp14:editId="37121E39">
            <wp:extent cx="5121774" cy="37338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2166" cy="3741376"/>
                    </a:xfrm>
                    <a:prstGeom prst="rect">
                      <a:avLst/>
                    </a:prstGeom>
                  </pic:spPr>
                </pic:pic>
              </a:graphicData>
            </a:graphic>
          </wp:inline>
        </w:drawing>
      </w:r>
    </w:p>
    <w:p w14:paraId="4F4A8DD7" w14:textId="062D4ED7" w:rsidR="00154379" w:rsidRDefault="0044121E" w:rsidP="005878C1">
      <w:pPr>
        <w:pStyle w:val="ListParagraph"/>
        <w:numPr>
          <w:ilvl w:val="1"/>
          <w:numId w:val="3"/>
        </w:numPr>
        <w:jc w:val="both"/>
        <w:rPr>
          <w:rFonts w:ascii="Times New Roman" w:hAnsi="Times New Roman" w:cs="Times New Roman"/>
          <w:b/>
          <w:bCs/>
          <w:color w:val="000000" w:themeColor="text1"/>
          <w:sz w:val="24"/>
          <w:szCs w:val="24"/>
        </w:rPr>
      </w:pPr>
      <w:r w:rsidRPr="00352F3F">
        <w:rPr>
          <w:rFonts w:ascii="Times New Roman" w:hAnsi="Times New Roman" w:cs="Times New Roman"/>
          <w:b/>
          <w:bCs/>
          <w:color w:val="000000" w:themeColor="text1"/>
          <w:sz w:val="24"/>
          <w:szCs w:val="24"/>
        </w:rPr>
        <w:lastRenderedPageBreak/>
        <w:t>Discussion</w:t>
      </w:r>
      <w:r w:rsidR="0082151A">
        <w:rPr>
          <w:rFonts w:ascii="Times New Roman" w:hAnsi="Times New Roman" w:cs="Times New Roman"/>
          <w:b/>
          <w:bCs/>
          <w:color w:val="000000" w:themeColor="text1"/>
          <w:sz w:val="24"/>
          <w:szCs w:val="24"/>
        </w:rPr>
        <w:t xml:space="preserve"> &amp; Conclusion</w:t>
      </w:r>
    </w:p>
    <w:p w14:paraId="13363200" w14:textId="1DB0FF12" w:rsidR="002272F6" w:rsidRPr="002272F6" w:rsidRDefault="002272F6" w:rsidP="00A747DE">
      <w:pPr>
        <w:spacing w:line="276" w:lineRule="auto"/>
        <w:jc w:val="both"/>
        <w:rPr>
          <w:rFonts w:ascii="Times New Roman" w:hAnsi="Times New Roman" w:cs="Times New Roman"/>
          <w:color w:val="000000" w:themeColor="text1"/>
          <w:sz w:val="24"/>
          <w:szCs w:val="24"/>
        </w:rPr>
      </w:pPr>
      <w:r w:rsidRPr="002272F6">
        <w:rPr>
          <w:rFonts w:ascii="Times New Roman" w:hAnsi="Times New Roman" w:cs="Times New Roman"/>
          <w:color w:val="000000" w:themeColor="text1"/>
          <w:sz w:val="24"/>
          <w:szCs w:val="24"/>
        </w:rPr>
        <w:t xml:space="preserve">In this experiment, frequency response analysis was performed in MATLAB using the Bode plot. Initially, some understanding of the Bode plot was acquired was then plotted using the systems' transfer function. By right-clicking on the figure and selecting the 'All stability margin' </w:t>
      </w:r>
      <w:r w:rsidR="006F6F56">
        <w:rPr>
          <w:rFonts w:ascii="Times New Roman" w:hAnsi="Times New Roman" w:cs="Times New Roman"/>
          <w:color w:val="000000" w:themeColor="text1"/>
          <w:sz w:val="24"/>
          <w:szCs w:val="24"/>
        </w:rPr>
        <w:t xml:space="preserve">in ‘characteristics’ </w:t>
      </w:r>
      <w:r w:rsidRPr="002272F6">
        <w:rPr>
          <w:rFonts w:ascii="Times New Roman" w:hAnsi="Times New Roman" w:cs="Times New Roman"/>
          <w:color w:val="000000" w:themeColor="text1"/>
          <w:sz w:val="24"/>
          <w:szCs w:val="24"/>
        </w:rPr>
        <w:t xml:space="preserve">option, the necessary information for assessing stability was also retrieved directly. </w:t>
      </w:r>
      <w:r w:rsidR="00170F4D">
        <w:rPr>
          <w:rFonts w:ascii="Times New Roman" w:hAnsi="Times New Roman" w:cs="Times New Roman"/>
          <w:color w:val="000000" w:themeColor="text1"/>
          <w:sz w:val="24"/>
          <w:szCs w:val="24"/>
        </w:rPr>
        <w:t xml:space="preserve">For the given the </w:t>
      </w:r>
      <w:r w:rsidRPr="002272F6">
        <w:rPr>
          <w:rFonts w:ascii="Times New Roman" w:hAnsi="Times New Roman" w:cs="Times New Roman"/>
          <w:color w:val="000000" w:themeColor="text1"/>
          <w:sz w:val="24"/>
          <w:szCs w:val="24"/>
        </w:rPr>
        <w:t>system</w:t>
      </w:r>
      <w:r w:rsidR="00170F4D">
        <w:rPr>
          <w:rFonts w:ascii="Times New Roman" w:hAnsi="Times New Roman" w:cs="Times New Roman"/>
          <w:color w:val="000000" w:themeColor="text1"/>
          <w:sz w:val="24"/>
          <w:szCs w:val="24"/>
        </w:rPr>
        <w:t>, it</w:t>
      </w:r>
      <w:r w:rsidRPr="002272F6">
        <w:rPr>
          <w:rFonts w:ascii="Times New Roman" w:hAnsi="Times New Roman" w:cs="Times New Roman"/>
          <w:color w:val="000000" w:themeColor="text1"/>
          <w:sz w:val="24"/>
          <w:szCs w:val="24"/>
        </w:rPr>
        <w:t xml:space="preserve"> was </w:t>
      </w:r>
      <w:r w:rsidR="00170F4D">
        <w:rPr>
          <w:rFonts w:ascii="Times New Roman" w:hAnsi="Times New Roman" w:cs="Times New Roman"/>
          <w:color w:val="000000" w:themeColor="text1"/>
          <w:sz w:val="24"/>
          <w:szCs w:val="24"/>
        </w:rPr>
        <w:t xml:space="preserve">shown </w:t>
      </w:r>
      <w:r w:rsidRPr="002272F6">
        <w:rPr>
          <w:rFonts w:ascii="Times New Roman" w:hAnsi="Times New Roman" w:cs="Times New Roman"/>
          <w:color w:val="000000" w:themeColor="text1"/>
          <w:sz w:val="24"/>
          <w:szCs w:val="24"/>
        </w:rPr>
        <w:t>stable. As a result, it was relatively simple to plot the Bode diagram and calculate the system's stability from the diagram using MATLAB.</w:t>
      </w:r>
    </w:p>
    <w:sectPr w:rsidR="002272F6" w:rsidRPr="002272F6" w:rsidSect="00F6515F">
      <w:footerReference w:type="default" r:id="rId9"/>
      <w:footerReference w:type="firs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77C1" w14:textId="77777777" w:rsidR="008F36D9" w:rsidRDefault="008F36D9" w:rsidP="0044121E">
      <w:pPr>
        <w:spacing w:after="0" w:line="240" w:lineRule="auto"/>
      </w:pPr>
      <w:r>
        <w:separator/>
      </w:r>
    </w:p>
  </w:endnote>
  <w:endnote w:type="continuationSeparator" w:id="0">
    <w:p w14:paraId="644B34BB" w14:textId="77777777" w:rsidR="008F36D9" w:rsidRDefault="008F36D9" w:rsidP="00441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8941166"/>
      <w:docPartObj>
        <w:docPartGallery w:val="Page Numbers (Bottom of Page)"/>
        <w:docPartUnique/>
      </w:docPartObj>
    </w:sdtPr>
    <w:sdtEndPr>
      <w:rPr>
        <w:color w:val="7F7F7F" w:themeColor="background1" w:themeShade="7F"/>
        <w:spacing w:val="60"/>
      </w:rPr>
    </w:sdtEndPr>
    <w:sdtContent>
      <w:p w14:paraId="2786EA4E" w14:textId="76A6D785" w:rsidR="0082151A" w:rsidRDefault="008215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271806" w14:textId="77777777" w:rsidR="006007BE"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D755E" w14:textId="77777777" w:rsidR="006D00AB" w:rsidRDefault="00000000" w:rsidP="006C1C40">
    <w:pPr>
      <w:pStyle w:val="Footer"/>
      <w:pBdr>
        <w:top w:val="single" w:sz="4" w:space="1" w:color="D9D9D9" w:themeColor="background1" w:themeShade="D9"/>
      </w:pBdr>
    </w:pPr>
  </w:p>
  <w:p w14:paraId="54BC84C5" w14:textId="77777777" w:rsidR="006D00A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39BB" w14:textId="77777777" w:rsidR="008F36D9" w:rsidRDefault="008F36D9" w:rsidP="0044121E">
      <w:pPr>
        <w:spacing w:after="0" w:line="240" w:lineRule="auto"/>
      </w:pPr>
      <w:r>
        <w:separator/>
      </w:r>
    </w:p>
  </w:footnote>
  <w:footnote w:type="continuationSeparator" w:id="0">
    <w:p w14:paraId="1E381C6F" w14:textId="77777777" w:rsidR="008F36D9" w:rsidRDefault="008F36D9" w:rsidP="00441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D8E5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96BB9"/>
    <w:multiLevelType w:val="hybridMultilevel"/>
    <w:tmpl w:val="CFD0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069B2"/>
    <w:multiLevelType w:val="multilevel"/>
    <w:tmpl w:val="593251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6B3D1D"/>
    <w:multiLevelType w:val="hybridMultilevel"/>
    <w:tmpl w:val="8570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157F5"/>
    <w:multiLevelType w:val="multilevel"/>
    <w:tmpl w:val="2DF0A9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EC266B"/>
    <w:multiLevelType w:val="hybridMultilevel"/>
    <w:tmpl w:val="2D6A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8173EC"/>
    <w:multiLevelType w:val="hybridMultilevel"/>
    <w:tmpl w:val="01A433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94301"/>
    <w:multiLevelType w:val="multilevel"/>
    <w:tmpl w:val="732CE5C0"/>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3F6286"/>
    <w:multiLevelType w:val="hybridMultilevel"/>
    <w:tmpl w:val="5A469F42"/>
    <w:lvl w:ilvl="0" w:tplc="F1B43A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F6E9A"/>
    <w:multiLevelType w:val="hybridMultilevel"/>
    <w:tmpl w:val="D83E7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9212193">
    <w:abstractNumId w:val="6"/>
  </w:num>
  <w:num w:numId="2" w16cid:durableId="1324116952">
    <w:abstractNumId w:val="2"/>
  </w:num>
  <w:num w:numId="3" w16cid:durableId="1833138798">
    <w:abstractNumId w:val="4"/>
  </w:num>
  <w:num w:numId="4" w16cid:durableId="166792843">
    <w:abstractNumId w:val="0"/>
  </w:num>
  <w:num w:numId="5" w16cid:durableId="1637485474">
    <w:abstractNumId w:val="1"/>
  </w:num>
  <w:num w:numId="6" w16cid:durableId="1622807262">
    <w:abstractNumId w:val="9"/>
  </w:num>
  <w:num w:numId="7" w16cid:durableId="1012536289">
    <w:abstractNumId w:val="7"/>
  </w:num>
  <w:num w:numId="8" w16cid:durableId="1029720406">
    <w:abstractNumId w:val="5"/>
  </w:num>
  <w:num w:numId="9" w16cid:durableId="1219824110">
    <w:abstractNumId w:val="3"/>
  </w:num>
  <w:num w:numId="10" w16cid:durableId="1488545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1E"/>
    <w:rsid w:val="000220E4"/>
    <w:rsid w:val="000468B1"/>
    <w:rsid w:val="00053DC2"/>
    <w:rsid w:val="000569FE"/>
    <w:rsid w:val="00125460"/>
    <w:rsid w:val="00143180"/>
    <w:rsid w:val="00154379"/>
    <w:rsid w:val="00170F4D"/>
    <w:rsid w:val="001A5717"/>
    <w:rsid w:val="001E6428"/>
    <w:rsid w:val="002272F6"/>
    <w:rsid w:val="00284B99"/>
    <w:rsid w:val="002D16F9"/>
    <w:rsid w:val="002F26A5"/>
    <w:rsid w:val="002F4FA9"/>
    <w:rsid w:val="003428CF"/>
    <w:rsid w:val="00356043"/>
    <w:rsid w:val="003B10AA"/>
    <w:rsid w:val="003C7DD7"/>
    <w:rsid w:val="003E4E9E"/>
    <w:rsid w:val="00424832"/>
    <w:rsid w:val="0044121E"/>
    <w:rsid w:val="00445516"/>
    <w:rsid w:val="00466FD0"/>
    <w:rsid w:val="005878C1"/>
    <w:rsid w:val="00587BD5"/>
    <w:rsid w:val="00591C55"/>
    <w:rsid w:val="005C62C4"/>
    <w:rsid w:val="006248A4"/>
    <w:rsid w:val="00626866"/>
    <w:rsid w:val="00644F2C"/>
    <w:rsid w:val="00647A8C"/>
    <w:rsid w:val="0066024A"/>
    <w:rsid w:val="00680F62"/>
    <w:rsid w:val="00695DE6"/>
    <w:rsid w:val="006F6F56"/>
    <w:rsid w:val="00751AF0"/>
    <w:rsid w:val="007D5EB8"/>
    <w:rsid w:val="008011CB"/>
    <w:rsid w:val="0082151A"/>
    <w:rsid w:val="00885F40"/>
    <w:rsid w:val="008E70C9"/>
    <w:rsid w:val="008F36D9"/>
    <w:rsid w:val="008F3CCD"/>
    <w:rsid w:val="00991035"/>
    <w:rsid w:val="009B32B8"/>
    <w:rsid w:val="009B641F"/>
    <w:rsid w:val="009C6A87"/>
    <w:rsid w:val="009D71DE"/>
    <w:rsid w:val="009E1BB5"/>
    <w:rsid w:val="00A10FFA"/>
    <w:rsid w:val="00A54BC0"/>
    <w:rsid w:val="00A747DE"/>
    <w:rsid w:val="00A824F4"/>
    <w:rsid w:val="00A828A0"/>
    <w:rsid w:val="00A970EB"/>
    <w:rsid w:val="00A972A1"/>
    <w:rsid w:val="00AB2993"/>
    <w:rsid w:val="00AE3B29"/>
    <w:rsid w:val="00B145CC"/>
    <w:rsid w:val="00B60C3B"/>
    <w:rsid w:val="00B66283"/>
    <w:rsid w:val="00B67DBF"/>
    <w:rsid w:val="00BA783D"/>
    <w:rsid w:val="00C27737"/>
    <w:rsid w:val="00C50FE8"/>
    <w:rsid w:val="00C729B7"/>
    <w:rsid w:val="00CE4346"/>
    <w:rsid w:val="00CE5268"/>
    <w:rsid w:val="00D142CF"/>
    <w:rsid w:val="00D217ED"/>
    <w:rsid w:val="00D4717D"/>
    <w:rsid w:val="00D6758F"/>
    <w:rsid w:val="00DA3132"/>
    <w:rsid w:val="00DB1C83"/>
    <w:rsid w:val="00DC3346"/>
    <w:rsid w:val="00DE4D4E"/>
    <w:rsid w:val="00E0107E"/>
    <w:rsid w:val="00E13AC6"/>
    <w:rsid w:val="00E543F5"/>
    <w:rsid w:val="00E82180"/>
    <w:rsid w:val="00E85DA3"/>
    <w:rsid w:val="00F36932"/>
    <w:rsid w:val="00F6365A"/>
    <w:rsid w:val="00F6515F"/>
    <w:rsid w:val="00F800A1"/>
    <w:rsid w:val="00F8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3CD6"/>
  <w15:chartTrackingRefBased/>
  <w15:docId w15:val="{7D10A98D-F673-403B-ABEF-B0B05FE62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21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21E"/>
    <w:pPr>
      <w:ind w:left="720"/>
      <w:contextualSpacing/>
    </w:pPr>
  </w:style>
  <w:style w:type="paragraph" w:styleId="Header">
    <w:name w:val="header"/>
    <w:basedOn w:val="Normal"/>
    <w:link w:val="HeaderChar"/>
    <w:uiPriority w:val="99"/>
    <w:unhideWhenUsed/>
    <w:rsid w:val="00441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21E"/>
  </w:style>
  <w:style w:type="paragraph" w:styleId="Footer">
    <w:name w:val="footer"/>
    <w:basedOn w:val="Normal"/>
    <w:link w:val="FooterChar"/>
    <w:uiPriority w:val="99"/>
    <w:unhideWhenUsed/>
    <w:rsid w:val="00441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21E"/>
  </w:style>
  <w:style w:type="paragraph" w:styleId="BodyText">
    <w:name w:val="Body Text"/>
    <w:basedOn w:val="Normal"/>
    <w:link w:val="BodyTextChar"/>
    <w:uiPriority w:val="1"/>
    <w:qFormat/>
    <w:rsid w:val="0044121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44121E"/>
    <w:rPr>
      <w:rFonts w:ascii="Times New Roman" w:eastAsia="Times New Roman" w:hAnsi="Times New Roman" w:cs="Times New Roman"/>
      <w:sz w:val="28"/>
      <w:szCs w:val="28"/>
    </w:rPr>
  </w:style>
  <w:style w:type="paragraph" w:styleId="Title">
    <w:name w:val="Title"/>
    <w:basedOn w:val="Normal"/>
    <w:link w:val="TitleChar"/>
    <w:uiPriority w:val="1"/>
    <w:qFormat/>
    <w:rsid w:val="0044121E"/>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44121E"/>
    <w:rPr>
      <w:rFonts w:ascii="Times New Roman" w:eastAsia="Times New Roman" w:hAnsi="Times New Roman" w:cs="Times New Roman"/>
      <w:b/>
      <w:bCs/>
      <w:i/>
      <w:iCs/>
      <w:sz w:val="40"/>
      <w:szCs w:val="40"/>
    </w:rPr>
  </w:style>
  <w:style w:type="paragraph" w:customStyle="1" w:styleId="TableParagraph">
    <w:name w:val="Table Paragraph"/>
    <w:basedOn w:val="Normal"/>
    <w:uiPriority w:val="1"/>
    <w:qFormat/>
    <w:rsid w:val="0044121E"/>
    <w:pPr>
      <w:widowControl w:val="0"/>
      <w:autoSpaceDE w:val="0"/>
      <w:autoSpaceDN w:val="0"/>
      <w:spacing w:after="0" w:line="240" w:lineRule="auto"/>
      <w:ind w:left="110"/>
    </w:pPr>
    <w:rPr>
      <w:rFonts w:ascii="Times New Roman" w:eastAsia="Times New Roman" w:hAnsi="Times New Roman" w:cs="Times New Roman"/>
    </w:rPr>
  </w:style>
  <w:style w:type="paragraph" w:styleId="ListBullet">
    <w:name w:val="List Bullet"/>
    <w:basedOn w:val="Normal"/>
    <w:uiPriority w:val="99"/>
    <w:unhideWhenUsed/>
    <w:rsid w:val="00154379"/>
    <w:pPr>
      <w:numPr>
        <w:numId w:val="4"/>
      </w:numPr>
      <w:contextualSpacing/>
    </w:pPr>
  </w:style>
  <w:style w:type="paragraph" w:customStyle="1" w:styleId="Default">
    <w:name w:val="Default"/>
    <w:rsid w:val="00DE4D4E"/>
    <w:pPr>
      <w:autoSpaceDE w:val="0"/>
      <w:autoSpaceDN w:val="0"/>
      <w:adjustRightInd w:val="0"/>
      <w:spacing w:after="0" w:line="240" w:lineRule="auto"/>
    </w:pPr>
    <w:rPr>
      <w:rFonts w:ascii="Courier New" w:hAnsi="Courier New" w:cs="Courier New"/>
      <w:color w:val="000000"/>
      <w:sz w:val="24"/>
      <w:szCs w:val="24"/>
    </w:rPr>
  </w:style>
  <w:style w:type="table" w:styleId="TableGrid">
    <w:name w:val="Table Grid"/>
    <w:basedOn w:val="TableNormal"/>
    <w:uiPriority w:val="39"/>
    <w:rsid w:val="00E0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a538e2b20">
    <w:name w:val="sa538e2b20"/>
    <w:basedOn w:val="DefaultParagraphFont"/>
    <w:rsid w:val="00C50FE8"/>
  </w:style>
  <w:style w:type="character" w:customStyle="1" w:styleId="sa538e2b241">
    <w:name w:val="sa538e2b241"/>
    <w:basedOn w:val="DefaultParagraphFont"/>
    <w:rsid w:val="00C50FE8"/>
    <w:rPr>
      <w:strike w:val="0"/>
      <w:dstrike w:val="0"/>
      <w:color w:val="AA04F9"/>
      <w:u w:val="none"/>
      <w:effect w:val="none"/>
    </w:rPr>
  </w:style>
  <w:style w:type="character" w:styleId="PlaceholderText">
    <w:name w:val="Placeholder Text"/>
    <w:basedOn w:val="DefaultParagraphFont"/>
    <w:uiPriority w:val="99"/>
    <w:semiHidden/>
    <w:rsid w:val="00466FD0"/>
    <w:rPr>
      <w:color w:val="808080"/>
    </w:rPr>
  </w:style>
  <w:style w:type="character" w:customStyle="1" w:styleId="sef22e6b80">
    <w:name w:val="sef22e6b80"/>
    <w:basedOn w:val="DefaultParagraphFont"/>
    <w:rsid w:val="00AB2993"/>
  </w:style>
  <w:style w:type="character" w:customStyle="1" w:styleId="sef22e6b841">
    <w:name w:val="sef22e6b841"/>
    <w:basedOn w:val="DefaultParagraphFont"/>
    <w:rsid w:val="00AB2993"/>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1888">
      <w:bodyDiv w:val="1"/>
      <w:marLeft w:val="0"/>
      <w:marRight w:val="0"/>
      <w:marTop w:val="0"/>
      <w:marBottom w:val="0"/>
      <w:divBdr>
        <w:top w:val="none" w:sz="0" w:space="0" w:color="auto"/>
        <w:left w:val="none" w:sz="0" w:space="0" w:color="auto"/>
        <w:bottom w:val="none" w:sz="0" w:space="0" w:color="auto"/>
        <w:right w:val="none" w:sz="0" w:space="0" w:color="auto"/>
      </w:divBdr>
      <w:divsChild>
        <w:div w:id="1350452499">
          <w:marLeft w:val="0"/>
          <w:marRight w:val="0"/>
          <w:marTop w:val="0"/>
          <w:marBottom w:val="0"/>
          <w:divBdr>
            <w:top w:val="none" w:sz="0" w:space="0" w:color="auto"/>
            <w:left w:val="none" w:sz="0" w:space="0" w:color="auto"/>
            <w:bottom w:val="none" w:sz="0" w:space="0" w:color="auto"/>
            <w:right w:val="none" w:sz="0" w:space="0" w:color="auto"/>
          </w:divBdr>
          <w:divsChild>
            <w:div w:id="1336878275">
              <w:marLeft w:val="0"/>
              <w:marRight w:val="0"/>
              <w:marTop w:val="0"/>
              <w:marBottom w:val="0"/>
              <w:divBdr>
                <w:top w:val="none" w:sz="0" w:space="0" w:color="auto"/>
                <w:left w:val="none" w:sz="0" w:space="0" w:color="auto"/>
                <w:bottom w:val="none" w:sz="0" w:space="0" w:color="auto"/>
                <w:right w:val="none" w:sz="0" w:space="0" w:color="auto"/>
              </w:divBdr>
              <w:divsChild>
                <w:div w:id="2085449264">
                  <w:marLeft w:val="0"/>
                  <w:marRight w:val="0"/>
                  <w:marTop w:val="150"/>
                  <w:marBottom w:val="150"/>
                  <w:divBdr>
                    <w:top w:val="none" w:sz="0" w:space="0" w:color="auto"/>
                    <w:left w:val="none" w:sz="0" w:space="0" w:color="auto"/>
                    <w:bottom w:val="none" w:sz="0" w:space="0" w:color="auto"/>
                    <w:right w:val="none" w:sz="0" w:space="0" w:color="auto"/>
                  </w:divBdr>
                  <w:divsChild>
                    <w:div w:id="1698234622">
                      <w:marLeft w:val="0"/>
                      <w:marRight w:val="0"/>
                      <w:marTop w:val="0"/>
                      <w:marBottom w:val="0"/>
                      <w:divBdr>
                        <w:top w:val="none" w:sz="0" w:space="0" w:color="auto"/>
                        <w:left w:val="none" w:sz="0" w:space="0" w:color="auto"/>
                        <w:bottom w:val="none" w:sz="0" w:space="0" w:color="auto"/>
                        <w:right w:val="none" w:sz="0" w:space="0" w:color="auto"/>
                      </w:divBdr>
                      <w:divsChild>
                        <w:div w:id="1565531748">
                          <w:marLeft w:val="240"/>
                          <w:marRight w:val="0"/>
                          <w:marTop w:val="0"/>
                          <w:marBottom w:val="0"/>
                          <w:divBdr>
                            <w:top w:val="none" w:sz="0" w:space="0" w:color="auto"/>
                            <w:left w:val="none" w:sz="0" w:space="0" w:color="auto"/>
                            <w:bottom w:val="none" w:sz="0" w:space="0" w:color="auto"/>
                            <w:right w:val="none" w:sz="0" w:space="0" w:color="auto"/>
                          </w:divBdr>
                        </w:div>
                      </w:divsChild>
                    </w:div>
                    <w:div w:id="1879777016">
                      <w:marLeft w:val="0"/>
                      <w:marRight w:val="0"/>
                      <w:marTop w:val="0"/>
                      <w:marBottom w:val="0"/>
                      <w:divBdr>
                        <w:top w:val="none" w:sz="0" w:space="0" w:color="auto"/>
                        <w:left w:val="none" w:sz="0" w:space="0" w:color="auto"/>
                        <w:bottom w:val="none" w:sz="0" w:space="0" w:color="auto"/>
                        <w:right w:val="none" w:sz="0" w:space="0" w:color="auto"/>
                      </w:divBdr>
                      <w:divsChild>
                        <w:div w:id="416486054">
                          <w:marLeft w:val="240"/>
                          <w:marRight w:val="0"/>
                          <w:marTop w:val="0"/>
                          <w:marBottom w:val="0"/>
                          <w:divBdr>
                            <w:top w:val="none" w:sz="0" w:space="0" w:color="auto"/>
                            <w:left w:val="none" w:sz="0" w:space="0" w:color="auto"/>
                            <w:bottom w:val="none" w:sz="0" w:space="0" w:color="auto"/>
                            <w:right w:val="none" w:sz="0" w:space="0" w:color="auto"/>
                          </w:divBdr>
                        </w:div>
                      </w:divsChild>
                    </w:div>
                    <w:div w:id="1722828665">
                      <w:marLeft w:val="0"/>
                      <w:marRight w:val="0"/>
                      <w:marTop w:val="0"/>
                      <w:marBottom w:val="0"/>
                      <w:divBdr>
                        <w:top w:val="none" w:sz="0" w:space="0" w:color="auto"/>
                        <w:left w:val="none" w:sz="0" w:space="0" w:color="auto"/>
                        <w:bottom w:val="none" w:sz="0" w:space="0" w:color="auto"/>
                        <w:right w:val="none" w:sz="0" w:space="0" w:color="auto"/>
                      </w:divBdr>
                      <w:divsChild>
                        <w:div w:id="491992481">
                          <w:marLeft w:val="240"/>
                          <w:marRight w:val="0"/>
                          <w:marTop w:val="0"/>
                          <w:marBottom w:val="0"/>
                          <w:divBdr>
                            <w:top w:val="none" w:sz="0" w:space="0" w:color="auto"/>
                            <w:left w:val="none" w:sz="0" w:space="0" w:color="auto"/>
                            <w:bottom w:val="none" w:sz="0" w:space="0" w:color="auto"/>
                            <w:right w:val="none" w:sz="0" w:space="0" w:color="auto"/>
                          </w:divBdr>
                        </w:div>
                      </w:divsChild>
                    </w:div>
                    <w:div w:id="1621302450">
                      <w:marLeft w:val="0"/>
                      <w:marRight w:val="0"/>
                      <w:marTop w:val="0"/>
                      <w:marBottom w:val="0"/>
                      <w:divBdr>
                        <w:top w:val="none" w:sz="0" w:space="0" w:color="auto"/>
                        <w:left w:val="none" w:sz="0" w:space="0" w:color="auto"/>
                        <w:bottom w:val="none" w:sz="0" w:space="0" w:color="auto"/>
                        <w:right w:val="none" w:sz="0" w:space="0" w:color="auto"/>
                      </w:divBdr>
                      <w:divsChild>
                        <w:div w:id="468595708">
                          <w:marLeft w:val="240"/>
                          <w:marRight w:val="0"/>
                          <w:marTop w:val="0"/>
                          <w:marBottom w:val="0"/>
                          <w:divBdr>
                            <w:top w:val="none" w:sz="0" w:space="0" w:color="auto"/>
                            <w:left w:val="none" w:sz="0" w:space="0" w:color="auto"/>
                            <w:bottom w:val="none" w:sz="0" w:space="0" w:color="auto"/>
                            <w:right w:val="none" w:sz="0" w:space="0" w:color="auto"/>
                          </w:divBdr>
                        </w:div>
                      </w:divsChild>
                    </w:div>
                    <w:div w:id="197280913">
                      <w:marLeft w:val="0"/>
                      <w:marRight w:val="0"/>
                      <w:marTop w:val="0"/>
                      <w:marBottom w:val="0"/>
                      <w:divBdr>
                        <w:top w:val="none" w:sz="0" w:space="0" w:color="auto"/>
                        <w:left w:val="none" w:sz="0" w:space="0" w:color="auto"/>
                        <w:bottom w:val="none" w:sz="0" w:space="0" w:color="auto"/>
                        <w:right w:val="none" w:sz="0" w:space="0" w:color="auto"/>
                      </w:divBdr>
                      <w:divsChild>
                        <w:div w:id="1470320893">
                          <w:marLeft w:val="240"/>
                          <w:marRight w:val="0"/>
                          <w:marTop w:val="0"/>
                          <w:marBottom w:val="0"/>
                          <w:divBdr>
                            <w:top w:val="none" w:sz="0" w:space="0" w:color="auto"/>
                            <w:left w:val="none" w:sz="0" w:space="0" w:color="auto"/>
                            <w:bottom w:val="none" w:sz="0" w:space="0" w:color="auto"/>
                            <w:right w:val="none" w:sz="0" w:space="0" w:color="auto"/>
                          </w:divBdr>
                        </w:div>
                      </w:divsChild>
                    </w:div>
                    <w:div w:id="979920425">
                      <w:marLeft w:val="0"/>
                      <w:marRight w:val="0"/>
                      <w:marTop w:val="0"/>
                      <w:marBottom w:val="0"/>
                      <w:divBdr>
                        <w:top w:val="none" w:sz="0" w:space="0" w:color="auto"/>
                        <w:left w:val="none" w:sz="0" w:space="0" w:color="auto"/>
                        <w:bottom w:val="none" w:sz="0" w:space="0" w:color="auto"/>
                        <w:right w:val="none" w:sz="0" w:space="0" w:color="auto"/>
                      </w:divBdr>
                      <w:divsChild>
                        <w:div w:id="469640726">
                          <w:marLeft w:val="240"/>
                          <w:marRight w:val="0"/>
                          <w:marTop w:val="0"/>
                          <w:marBottom w:val="0"/>
                          <w:divBdr>
                            <w:top w:val="none" w:sz="0" w:space="0" w:color="auto"/>
                            <w:left w:val="none" w:sz="0" w:space="0" w:color="auto"/>
                            <w:bottom w:val="none" w:sz="0" w:space="0" w:color="auto"/>
                            <w:right w:val="none" w:sz="0" w:space="0" w:color="auto"/>
                          </w:divBdr>
                        </w:div>
                      </w:divsChild>
                    </w:div>
                    <w:div w:id="957762597">
                      <w:marLeft w:val="0"/>
                      <w:marRight w:val="0"/>
                      <w:marTop w:val="0"/>
                      <w:marBottom w:val="0"/>
                      <w:divBdr>
                        <w:top w:val="none" w:sz="0" w:space="0" w:color="auto"/>
                        <w:left w:val="none" w:sz="0" w:space="0" w:color="auto"/>
                        <w:bottom w:val="none" w:sz="0" w:space="0" w:color="auto"/>
                        <w:right w:val="none" w:sz="0" w:space="0" w:color="auto"/>
                      </w:divBdr>
                      <w:divsChild>
                        <w:div w:id="1456869045">
                          <w:marLeft w:val="240"/>
                          <w:marRight w:val="0"/>
                          <w:marTop w:val="0"/>
                          <w:marBottom w:val="0"/>
                          <w:divBdr>
                            <w:top w:val="none" w:sz="0" w:space="0" w:color="auto"/>
                            <w:left w:val="none" w:sz="0" w:space="0" w:color="auto"/>
                            <w:bottom w:val="none" w:sz="0" w:space="0" w:color="auto"/>
                            <w:right w:val="none" w:sz="0" w:space="0" w:color="auto"/>
                          </w:divBdr>
                        </w:div>
                      </w:divsChild>
                    </w:div>
                    <w:div w:id="654720621">
                      <w:marLeft w:val="0"/>
                      <w:marRight w:val="0"/>
                      <w:marTop w:val="0"/>
                      <w:marBottom w:val="0"/>
                      <w:divBdr>
                        <w:top w:val="none" w:sz="0" w:space="0" w:color="auto"/>
                        <w:left w:val="none" w:sz="0" w:space="0" w:color="auto"/>
                        <w:bottom w:val="none" w:sz="0" w:space="0" w:color="auto"/>
                        <w:right w:val="none" w:sz="0" w:space="0" w:color="auto"/>
                      </w:divBdr>
                      <w:divsChild>
                        <w:div w:id="1239250910">
                          <w:marLeft w:val="240"/>
                          <w:marRight w:val="0"/>
                          <w:marTop w:val="0"/>
                          <w:marBottom w:val="0"/>
                          <w:divBdr>
                            <w:top w:val="none" w:sz="0" w:space="0" w:color="auto"/>
                            <w:left w:val="none" w:sz="0" w:space="0" w:color="auto"/>
                            <w:bottom w:val="none" w:sz="0" w:space="0" w:color="auto"/>
                            <w:right w:val="none" w:sz="0" w:space="0" w:color="auto"/>
                          </w:divBdr>
                        </w:div>
                      </w:divsChild>
                    </w:div>
                    <w:div w:id="580412706">
                      <w:marLeft w:val="0"/>
                      <w:marRight w:val="0"/>
                      <w:marTop w:val="0"/>
                      <w:marBottom w:val="0"/>
                      <w:divBdr>
                        <w:top w:val="none" w:sz="0" w:space="0" w:color="auto"/>
                        <w:left w:val="none" w:sz="0" w:space="0" w:color="auto"/>
                        <w:bottom w:val="none" w:sz="0" w:space="0" w:color="auto"/>
                        <w:right w:val="none" w:sz="0" w:space="0" w:color="auto"/>
                      </w:divBdr>
                      <w:divsChild>
                        <w:div w:id="22832566">
                          <w:marLeft w:val="240"/>
                          <w:marRight w:val="0"/>
                          <w:marTop w:val="0"/>
                          <w:marBottom w:val="0"/>
                          <w:divBdr>
                            <w:top w:val="none" w:sz="0" w:space="0" w:color="auto"/>
                            <w:left w:val="none" w:sz="0" w:space="0" w:color="auto"/>
                            <w:bottom w:val="none" w:sz="0" w:space="0" w:color="auto"/>
                            <w:right w:val="none" w:sz="0" w:space="0" w:color="auto"/>
                          </w:divBdr>
                        </w:div>
                      </w:divsChild>
                    </w:div>
                    <w:div w:id="6685266">
                      <w:marLeft w:val="0"/>
                      <w:marRight w:val="0"/>
                      <w:marTop w:val="0"/>
                      <w:marBottom w:val="0"/>
                      <w:divBdr>
                        <w:top w:val="none" w:sz="0" w:space="0" w:color="auto"/>
                        <w:left w:val="none" w:sz="0" w:space="0" w:color="auto"/>
                        <w:bottom w:val="none" w:sz="0" w:space="0" w:color="auto"/>
                        <w:right w:val="none" w:sz="0" w:space="0" w:color="auto"/>
                      </w:divBdr>
                      <w:divsChild>
                        <w:div w:id="1609697868">
                          <w:marLeft w:val="240"/>
                          <w:marRight w:val="0"/>
                          <w:marTop w:val="0"/>
                          <w:marBottom w:val="0"/>
                          <w:divBdr>
                            <w:top w:val="none" w:sz="0" w:space="0" w:color="auto"/>
                            <w:left w:val="none" w:sz="0" w:space="0" w:color="auto"/>
                            <w:bottom w:val="none" w:sz="0" w:space="0" w:color="auto"/>
                            <w:right w:val="none" w:sz="0" w:space="0" w:color="auto"/>
                          </w:divBdr>
                        </w:div>
                      </w:divsChild>
                    </w:div>
                    <w:div w:id="1713454137">
                      <w:marLeft w:val="0"/>
                      <w:marRight w:val="0"/>
                      <w:marTop w:val="0"/>
                      <w:marBottom w:val="0"/>
                      <w:divBdr>
                        <w:top w:val="none" w:sz="0" w:space="0" w:color="auto"/>
                        <w:left w:val="none" w:sz="0" w:space="0" w:color="auto"/>
                        <w:bottom w:val="none" w:sz="0" w:space="0" w:color="auto"/>
                        <w:right w:val="none" w:sz="0" w:space="0" w:color="auto"/>
                      </w:divBdr>
                      <w:divsChild>
                        <w:div w:id="516652227">
                          <w:marLeft w:val="240"/>
                          <w:marRight w:val="0"/>
                          <w:marTop w:val="0"/>
                          <w:marBottom w:val="0"/>
                          <w:divBdr>
                            <w:top w:val="none" w:sz="0" w:space="0" w:color="auto"/>
                            <w:left w:val="none" w:sz="0" w:space="0" w:color="auto"/>
                            <w:bottom w:val="none" w:sz="0" w:space="0" w:color="auto"/>
                            <w:right w:val="none" w:sz="0" w:space="0" w:color="auto"/>
                          </w:divBdr>
                        </w:div>
                      </w:divsChild>
                    </w:div>
                    <w:div w:id="1145855388">
                      <w:marLeft w:val="0"/>
                      <w:marRight w:val="0"/>
                      <w:marTop w:val="0"/>
                      <w:marBottom w:val="0"/>
                      <w:divBdr>
                        <w:top w:val="none" w:sz="0" w:space="0" w:color="auto"/>
                        <w:left w:val="none" w:sz="0" w:space="0" w:color="auto"/>
                        <w:bottom w:val="none" w:sz="0" w:space="0" w:color="auto"/>
                        <w:right w:val="none" w:sz="0" w:space="0" w:color="auto"/>
                      </w:divBdr>
                      <w:divsChild>
                        <w:div w:id="2081168498">
                          <w:marLeft w:val="240"/>
                          <w:marRight w:val="0"/>
                          <w:marTop w:val="0"/>
                          <w:marBottom w:val="0"/>
                          <w:divBdr>
                            <w:top w:val="none" w:sz="0" w:space="0" w:color="auto"/>
                            <w:left w:val="none" w:sz="0" w:space="0" w:color="auto"/>
                            <w:bottom w:val="none" w:sz="0" w:space="0" w:color="auto"/>
                            <w:right w:val="none" w:sz="0" w:space="0" w:color="auto"/>
                          </w:divBdr>
                        </w:div>
                      </w:divsChild>
                    </w:div>
                    <w:div w:id="793253819">
                      <w:marLeft w:val="0"/>
                      <w:marRight w:val="0"/>
                      <w:marTop w:val="0"/>
                      <w:marBottom w:val="0"/>
                      <w:divBdr>
                        <w:top w:val="none" w:sz="0" w:space="0" w:color="auto"/>
                        <w:left w:val="none" w:sz="0" w:space="0" w:color="auto"/>
                        <w:bottom w:val="none" w:sz="0" w:space="0" w:color="auto"/>
                        <w:right w:val="none" w:sz="0" w:space="0" w:color="auto"/>
                      </w:divBdr>
                      <w:divsChild>
                        <w:div w:id="1097360292">
                          <w:marLeft w:val="240"/>
                          <w:marRight w:val="0"/>
                          <w:marTop w:val="0"/>
                          <w:marBottom w:val="0"/>
                          <w:divBdr>
                            <w:top w:val="none" w:sz="0" w:space="0" w:color="auto"/>
                            <w:left w:val="none" w:sz="0" w:space="0" w:color="auto"/>
                            <w:bottom w:val="none" w:sz="0" w:space="0" w:color="auto"/>
                            <w:right w:val="none" w:sz="0" w:space="0" w:color="auto"/>
                          </w:divBdr>
                        </w:div>
                      </w:divsChild>
                    </w:div>
                    <w:div w:id="849564330">
                      <w:marLeft w:val="0"/>
                      <w:marRight w:val="0"/>
                      <w:marTop w:val="0"/>
                      <w:marBottom w:val="0"/>
                      <w:divBdr>
                        <w:top w:val="none" w:sz="0" w:space="0" w:color="auto"/>
                        <w:left w:val="none" w:sz="0" w:space="0" w:color="auto"/>
                        <w:bottom w:val="none" w:sz="0" w:space="0" w:color="auto"/>
                        <w:right w:val="none" w:sz="0" w:space="0" w:color="auto"/>
                      </w:divBdr>
                      <w:divsChild>
                        <w:div w:id="1603957876">
                          <w:marLeft w:val="240"/>
                          <w:marRight w:val="0"/>
                          <w:marTop w:val="0"/>
                          <w:marBottom w:val="0"/>
                          <w:divBdr>
                            <w:top w:val="none" w:sz="0" w:space="0" w:color="auto"/>
                            <w:left w:val="none" w:sz="0" w:space="0" w:color="auto"/>
                            <w:bottom w:val="none" w:sz="0" w:space="0" w:color="auto"/>
                            <w:right w:val="none" w:sz="0" w:space="0" w:color="auto"/>
                          </w:divBdr>
                        </w:div>
                      </w:divsChild>
                    </w:div>
                    <w:div w:id="953942130">
                      <w:marLeft w:val="0"/>
                      <w:marRight w:val="0"/>
                      <w:marTop w:val="0"/>
                      <w:marBottom w:val="0"/>
                      <w:divBdr>
                        <w:top w:val="none" w:sz="0" w:space="0" w:color="auto"/>
                        <w:left w:val="none" w:sz="0" w:space="0" w:color="auto"/>
                        <w:bottom w:val="none" w:sz="0" w:space="0" w:color="auto"/>
                        <w:right w:val="none" w:sz="0" w:space="0" w:color="auto"/>
                      </w:divBdr>
                      <w:divsChild>
                        <w:div w:id="1822504031">
                          <w:marLeft w:val="240"/>
                          <w:marRight w:val="0"/>
                          <w:marTop w:val="0"/>
                          <w:marBottom w:val="0"/>
                          <w:divBdr>
                            <w:top w:val="none" w:sz="0" w:space="0" w:color="auto"/>
                            <w:left w:val="none" w:sz="0" w:space="0" w:color="auto"/>
                            <w:bottom w:val="none" w:sz="0" w:space="0" w:color="auto"/>
                            <w:right w:val="none" w:sz="0" w:space="0" w:color="auto"/>
                          </w:divBdr>
                        </w:div>
                      </w:divsChild>
                    </w:div>
                    <w:div w:id="466555681">
                      <w:marLeft w:val="0"/>
                      <w:marRight w:val="0"/>
                      <w:marTop w:val="0"/>
                      <w:marBottom w:val="0"/>
                      <w:divBdr>
                        <w:top w:val="none" w:sz="0" w:space="0" w:color="auto"/>
                        <w:left w:val="none" w:sz="0" w:space="0" w:color="auto"/>
                        <w:bottom w:val="none" w:sz="0" w:space="0" w:color="auto"/>
                        <w:right w:val="none" w:sz="0" w:space="0" w:color="auto"/>
                      </w:divBdr>
                      <w:divsChild>
                        <w:div w:id="353312504">
                          <w:marLeft w:val="240"/>
                          <w:marRight w:val="0"/>
                          <w:marTop w:val="0"/>
                          <w:marBottom w:val="0"/>
                          <w:divBdr>
                            <w:top w:val="none" w:sz="0" w:space="0" w:color="auto"/>
                            <w:left w:val="none" w:sz="0" w:space="0" w:color="auto"/>
                            <w:bottom w:val="none" w:sz="0" w:space="0" w:color="auto"/>
                            <w:right w:val="none" w:sz="0" w:space="0" w:color="auto"/>
                          </w:divBdr>
                        </w:div>
                      </w:divsChild>
                    </w:div>
                    <w:div w:id="472675535">
                      <w:marLeft w:val="0"/>
                      <w:marRight w:val="0"/>
                      <w:marTop w:val="0"/>
                      <w:marBottom w:val="0"/>
                      <w:divBdr>
                        <w:top w:val="none" w:sz="0" w:space="0" w:color="auto"/>
                        <w:left w:val="none" w:sz="0" w:space="0" w:color="auto"/>
                        <w:bottom w:val="none" w:sz="0" w:space="0" w:color="auto"/>
                        <w:right w:val="none" w:sz="0" w:space="0" w:color="auto"/>
                      </w:divBdr>
                      <w:divsChild>
                        <w:div w:id="1508399391">
                          <w:marLeft w:val="240"/>
                          <w:marRight w:val="0"/>
                          <w:marTop w:val="0"/>
                          <w:marBottom w:val="0"/>
                          <w:divBdr>
                            <w:top w:val="none" w:sz="0" w:space="0" w:color="auto"/>
                            <w:left w:val="none" w:sz="0" w:space="0" w:color="auto"/>
                            <w:bottom w:val="none" w:sz="0" w:space="0" w:color="auto"/>
                            <w:right w:val="none" w:sz="0" w:space="0" w:color="auto"/>
                          </w:divBdr>
                        </w:div>
                      </w:divsChild>
                    </w:div>
                    <w:div w:id="756680801">
                      <w:marLeft w:val="0"/>
                      <w:marRight w:val="0"/>
                      <w:marTop w:val="0"/>
                      <w:marBottom w:val="0"/>
                      <w:divBdr>
                        <w:top w:val="none" w:sz="0" w:space="0" w:color="auto"/>
                        <w:left w:val="none" w:sz="0" w:space="0" w:color="auto"/>
                        <w:bottom w:val="none" w:sz="0" w:space="0" w:color="auto"/>
                        <w:right w:val="none" w:sz="0" w:space="0" w:color="auto"/>
                      </w:divBdr>
                      <w:divsChild>
                        <w:div w:id="1730884816">
                          <w:marLeft w:val="240"/>
                          <w:marRight w:val="0"/>
                          <w:marTop w:val="0"/>
                          <w:marBottom w:val="0"/>
                          <w:divBdr>
                            <w:top w:val="none" w:sz="0" w:space="0" w:color="auto"/>
                            <w:left w:val="none" w:sz="0" w:space="0" w:color="auto"/>
                            <w:bottom w:val="none" w:sz="0" w:space="0" w:color="auto"/>
                            <w:right w:val="none" w:sz="0" w:space="0" w:color="auto"/>
                          </w:divBdr>
                        </w:div>
                      </w:divsChild>
                    </w:div>
                    <w:div w:id="1070811661">
                      <w:marLeft w:val="0"/>
                      <w:marRight w:val="0"/>
                      <w:marTop w:val="0"/>
                      <w:marBottom w:val="0"/>
                      <w:divBdr>
                        <w:top w:val="none" w:sz="0" w:space="0" w:color="auto"/>
                        <w:left w:val="none" w:sz="0" w:space="0" w:color="auto"/>
                        <w:bottom w:val="none" w:sz="0" w:space="0" w:color="auto"/>
                        <w:right w:val="none" w:sz="0" w:space="0" w:color="auto"/>
                      </w:divBdr>
                      <w:divsChild>
                        <w:div w:id="21409530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02129">
      <w:bodyDiv w:val="1"/>
      <w:marLeft w:val="0"/>
      <w:marRight w:val="0"/>
      <w:marTop w:val="0"/>
      <w:marBottom w:val="0"/>
      <w:divBdr>
        <w:top w:val="none" w:sz="0" w:space="0" w:color="auto"/>
        <w:left w:val="none" w:sz="0" w:space="0" w:color="auto"/>
        <w:bottom w:val="none" w:sz="0" w:space="0" w:color="auto"/>
        <w:right w:val="none" w:sz="0" w:space="0" w:color="auto"/>
      </w:divBdr>
      <w:divsChild>
        <w:div w:id="48845761">
          <w:marLeft w:val="0"/>
          <w:marRight w:val="0"/>
          <w:marTop w:val="0"/>
          <w:marBottom w:val="0"/>
          <w:divBdr>
            <w:top w:val="none" w:sz="0" w:space="0" w:color="auto"/>
            <w:left w:val="none" w:sz="0" w:space="0" w:color="auto"/>
            <w:bottom w:val="none" w:sz="0" w:space="0" w:color="auto"/>
            <w:right w:val="none" w:sz="0" w:space="0" w:color="auto"/>
          </w:divBdr>
          <w:divsChild>
            <w:div w:id="726608122">
              <w:marLeft w:val="0"/>
              <w:marRight w:val="0"/>
              <w:marTop w:val="0"/>
              <w:marBottom w:val="0"/>
              <w:divBdr>
                <w:top w:val="none" w:sz="0" w:space="0" w:color="auto"/>
                <w:left w:val="none" w:sz="0" w:space="0" w:color="auto"/>
                <w:bottom w:val="none" w:sz="0" w:space="0" w:color="auto"/>
                <w:right w:val="none" w:sz="0" w:space="0" w:color="auto"/>
              </w:divBdr>
              <w:divsChild>
                <w:div w:id="256016144">
                  <w:marLeft w:val="0"/>
                  <w:marRight w:val="0"/>
                  <w:marTop w:val="150"/>
                  <w:marBottom w:val="150"/>
                  <w:divBdr>
                    <w:top w:val="none" w:sz="0" w:space="0" w:color="auto"/>
                    <w:left w:val="none" w:sz="0" w:space="0" w:color="auto"/>
                    <w:bottom w:val="none" w:sz="0" w:space="0" w:color="auto"/>
                    <w:right w:val="none" w:sz="0" w:space="0" w:color="auto"/>
                  </w:divBdr>
                  <w:divsChild>
                    <w:div w:id="219636486">
                      <w:marLeft w:val="0"/>
                      <w:marRight w:val="0"/>
                      <w:marTop w:val="0"/>
                      <w:marBottom w:val="0"/>
                      <w:divBdr>
                        <w:top w:val="none" w:sz="0" w:space="0" w:color="auto"/>
                        <w:left w:val="none" w:sz="0" w:space="0" w:color="auto"/>
                        <w:bottom w:val="none" w:sz="0" w:space="0" w:color="auto"/>
                        <w:right w:val="none" w:sz="0" w:space="0" w:color="auto"/>
                      </w:divBdr>
                      <w:divsChild>
                        <w:div w:id="144978557">
                          <w:marLeft w:val="240"/>
                          <w:marRight w:val="0"/>
                          <w:marTop w:val="0"/>
                          <w:marBottom w:val="0"/>
                          <w:divBdr>
                            <w:top w:val="none" w:sz="0" w:space="0" w:color="auto"/>
                            <w:left w:val="none" w:sz="0" w:space="0" w:color="auto"/>
                            <w:bottom w:val="none" w:sz="0" w:space="0" w:color="auto"/>
                            <w:right w:val="none" w:sz="0" w:space="0" w:color="auto"/>
                          </w:divBdr>
                        </w:div>
                      </w:divsChild>
                    </w:div>
                    <w:div w:id="884099174">
                      <w:marLeft w:val="0"/>
                      <w:marRight w:val="0"/>
                      <w:marTop w:val="0"/>
                      <w:marBottom w:val="0"/>
                      <w:divBdr>
                        <w:top w:val="none" w:sz="0" w:space="0" w:color="auto"/>
                        <w:left w:val="none" w:sz="0" w:space="0" w:color="auto"/>
                        <w:bottom w:val="none" w:sz="0" w:space="0" w:color="auto"/>
                        <w:right w:val="none" w:sz="0" w:space="0" w:color="auto"/>
                      </w:divBdr>
                      <w:divsChild>
                        <w:div w:id="67506105">
                          <w:marLeft w:val="240"/>
                          <w:marRight w:val="0"/>
                          <w:marTop w:val="0"/>
                          <w:marBottom w:val="0"/>
                          <w:divBdr>
                            <w:top w:val="none" w:sz="0" w:space="0" w:color="auto"/>
                            <w:left w:val="none" w:sz="0" w:space="0" w:color="auto"/>
                            <w:bottom w:val="none" w:sz="0" w:space="0" w:color="auto"/>
                            <w:right w:val="none" w:sz="0" w:space="0" w:color="auto"/>
                          </w:divBdr>
                        </w:div>
                      </w:divsChild>
                    </w:div>
                    <w:div w:id="1060441968">
                      <w:marLeft w:val="0"/>
                      <w:marRight w:val="0"/>
                      <w:marTop w:val="0"/>
                      <w:marBottom w:val="0"/>
                      <w:divBdr>
                        <w:top w:val="none" w:sz="0" w:space="0" w:color="auto"/>
                        <w:left w:val="none" w:sz="0" w:space="0" w:color="auto"/>
                        <w:bottom w:val="none" w:sz="0" w:space="0" w:color="auto"/>
                        <w:right w:val="none" w:sz="0" w:space="0" w:color="auto"/>
                      </w:divBdr>
                      <w:divsChild>
                        <w:div w:id="124008720">
                          <w:marLeft w:val="240"/>
                          <w:marRight w:val="0"/>
                          <w:marTop w:val="0"/>
                          <w:marBottom w:val="0"/>
                          <w:divBdr>
                            <w:top w:val="none" w:sz="0" w:space="0" w:color="auto"/>
                            <w:left w:val="none" w:sz="0" w:space="0" w:color="auto"/>
                            <w:bottom w:val="none" w:sz="0" w:space="0" w:color="auto"/>
                            <w:right w:val="none" w:sz="0" w:space="0" w:color="auto"/>
                          </w:divBdr>
                        </w:div>
                      </w:divsChild>
                    </w:div>
                    <w:div w:id="103615889">
                      <w:marLeft w:val="0"/>
                      <w:marRight w:val="0"/>
                      <w:marTop w:val="0"/>
                      <w:marBottom w:val="0"/>
                      <w:divBdr>
                        <w:top w:val="none" w:sz="0" w:space="0" w:color="auto"/>
                        <w:left w:val="none" w:sz="0" w:space="0" w:color="auto"/>
                        <w:bottom w:val="none" w:sz="0" w:space="0" w:color="auto"/>
                        <w:right w:val="none" w:sz="0" w:space="0" w:color="auto"/>
                      </w:divBdr>
                      <w:divsChild>
                        <w:div w:id="1269434005">
                          <w:marLeft w:val="240"/>
                          <w:marRight w:val="0"/>
                          <w:marTop w:val="0"/>
                          <w:marBottom w:val="0"/>
                          <w:divBdr>
                            <w:top w:val="none" w:sz="0" w:space="0" w:color="auto"/>
                            <w:left w:val="none" w:sz="0" w:space="0" w:color="auto"/>
                            <w:bottom w:val="none" w:sz="0" w:space="0" w:color="auto"/>
                            <w:right w:val="none" w:sz="0" w:space="0" w:color="auto"/>
                          </w:divBdr>
                        </w:div>
                      </w:divsChild>
                    </w:div>
                    <w:div w:id="1832023018">
                      <w:marLeft w:val="0"/>
                      <w:marRight w:val="0"/>
                      <w:marTop w:val="0"/>
                      <w:marBottom w:val="0"/>
                      <w:divBdr>
                        <w:top w:val="none" w:sz="0" w:space="0" w:color="auto"/>
                        <w:left w:val="none" w:sz="0" w:space="0" w:color="auto"/>
                        <w:bottom w:val="none" w:sz="0" w:space="0" w:color="auto"/>
                        <w:right w:val="none" w:sz="0" w:space="0" w:color="auto"/>
                      </w:divBdr>
                      <w:divsChild>
                        <w:div w:id="1974167562">
                          <w:marLeft w:val="240"/>
                          <w:marRight w:val="0"/>
                          <w:marTop w:val="0"/>
                          <w:marBottom w:val="0"/>
                          <w:divBdr>
                            <w:top w:val="none" w:sz="0" w:space="0" w:color="auto"/>
                            <w:left w:val="none" w:sz="0" w:space="0" w:color="auto"/>
                            <w:bottom w:val="none" w:sz="0" w:space="0" w:color="auto"/>
                            <w:right w:val="none" w:sz="0" w:space="0" w:color="auto"/>
                          </w:divBdr>
                        </w:div>
                      </w:divsChild>
                    </w:div>
                    <w:div w:id="1858302764">
                      <w:marLeft w:val="0"/>
                      <w:marRight w:val="0"/>
                      <w:marTop w:val="0"/>
                      <w:marBottom w:val="0"/>
                      <w:divBdr>
                        <w:top w:val="none" w:sz="0" w:space="0" w:color="auto"/>
                        <w:left w:val="none" w:sz="0" w:space="0" w:color="auto"/>
                        <w:bottom w:val="none" w:sz="0" w:space="0" w:color="auto"/>
                        <w:right w:val="none" w:sz="0" w:space="0" w:color="auto"/>
                      </w:divBdr>
                      <w:divsChild>
                        <w:div w:id="1932622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746235">
      <w:bodyDiv w:val="1"/>
      <w:marLeft w:val="0"/>
      <w:marRight w:val="0"/>
      <w:marTop w:val="0"/>
      <w:marBottom w:val="0"/>
      <w:divBdr>
        <w:top w:val="none" w:sz="0" w:space="0" w:color="auto"/>
        <w:left w:val="none" w:sz="0" w:space="0" w:color="auto"/>
        <w:bottom w:val="none" w:sz="0" w:space="0" w:color="auto"/>
        <w:right w:val="none" w:sz="0" w:space="0" w:color="auto"/>
      </w:divBdr>
      <w:divsChild>
        <w:div w:id="590242471">
          <w:marLeft w:val="0"/>
          <w:marRight w:val="0"/>
          <w:marTop w:val="240"/>
          <w:marBottom w:val="240"/>
          <w:divBdr>
            <w:top w:val="none" w:sz="0" w:space="0" w:color="auto"/>
            <w:left w:val="none" w:sz="0" w:space="0" w:color="auto"/>
            <w:bottom w:val="none" w:sz="0" w:space="0" w:color="auto"/>
            <w:right w:val="none" w:sz="0" w:space="0" w:color="auto"/>
          </w:divBdr>
        </w:div>
        <w:div w:id="1174614158">
          <w:marLeft w:val="0"/>
          <w:marRight w:val="0"/>
          <w:marTop w:val="240"/>
          <w:marBottom w:val="240"/>
          <w:divBdr>
            <w:top w:val="none" w:sz="0" w:space="0" w:color="auto"/>
            <w:left w:val="none" w:sz="0" w:space="0" w:color="auto"/>
            <w:bottom w:val="none" w:sz="0" w:space="0" w:color="auto"/>
            <w:right w:val="none" w:sz="0" w:space="0" w:color="auto"/>
          </w:divBdr>
        </w:div>
      </w:divsChild>
    </w:div>
    <w:div w:id="161155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Zahid</dc:creator>
  <cp:keywords/>
  <dc:description/>
  <cp:lastModifiedBy>Ashraful Pranto</cp:lastModifiedBy>
  <cp:revision>14</cp:revision>
  <dcterms:created xsi:type="dcterms:W3CDTF">2022-06-11T18:08:00Z</dcterms:created>
  <dcterms:modified xsi:type="dcterms:W3CDTF">2022-07-30T12:51:00Z</dcterms:modified>
</cp:coreProperties>
</file>